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CE" w:rsidRPr="007B2FA8" w:rsidRDefault="004276CE" w:rsidP="004276CE">
      <w:pPr>
        <w:pStyle w:val="ShapkaDocumentu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Додаток 3</w:t>
      </w:r>
    </w:p>
    <w:p w:rsidR="004276CE" w:rsidRDefault="004276CE" w:rsidP="004276CE">
      <w:pPr>
        <w:pStyle w:val="a3"/>
        <w:spacing w:after="0"/>
        <w:contextualSpacing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szCs w:val="24"/>
        </w:rPr>
        <w:t xml:space="preserve">                                                   (до О</w:t>
      </w:r>
      <w:r w:rsidRPr="00B379D4">
        <w:rPr>
          <w:rFonts w:ascii="Times New Roman" w:hAnsi="Times New Roman"/>
          <w:b w:val="0"/>
          <w:sz w:val="28"/>
          <w:szCs w:val="24"/>
        </w:rPr>
        <w:t>голошення</w:t>
      </w:r>
      <w:r w:rsidRPr="00B379D4">
        <w:rPr>
          <w:b w:val="0"/>
          <w:sz w:val="28"/>
          <w:szCs w:val="28"/>
        </w:rPr>
        <w:t xml:space="preserve"> </w:t>
      </w:r>
      <w:r w:rsidRPr="00B379D4">
        <w:rPr>
          <w:rFonts w:ascii="Times New Roman" w:hAnsi="Times New Roman"/>
          <w:b w:val="0"/>
          <w:sz w:val="28"/>
          <w:lang w:val="ru-RU"/>
        </w:rPr>
        <w:t>про проведення</w:t>
      </w:r>
    </w:p>
    <w:p w:rsidR="004276CE" w:rsidRDefault="004276CE" w:rsidP="004276CE">
      <w:pPr>
        <w:pStyle w:val="a3"/>
        <w:spacing w:after="0"/>
        <w:contextualSpacing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                                 </w:t>
      </w:r>
      <w:r w:rsidRPr="00B379D4">
        <w:rPr>
          <w:rFonts w:ascii="Times New Roman" w:hAnsi="Times New Roman"/>
          <w:b w:val="0"/>
          <w:sz w:val="28"/>
          <w:lang w:val="ru-RU"/>
        </w:rPr>
        <w:t xml:space="preserve">конкурсу з визначення 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 w:rsidRPr="00B379D4">
        <w:rPr>
          <w:rFonts w:ascii="Times New Roman" w:hAnsi="Times New Roman"/>
          <w:b w:val="0"/>
          <w:sz w:val="28"/>
          <w:lang w:val="ru-RU"/>
        </w:rPr>
        <w:t>програм</w:t>
      </w:r>
    </w:p>
    <w:p w:rsidR="004276CE" w:rsidRPr="00B379D4" w:rsidRDefault="004276CE" w:rsidP="004276CE">
      <w:pPr>
        <w:pStyle w:val="a3"/>
        <w:spacing w:after="0"/>
        <w:contextualSpacing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                                 </w:t>
      </w:r>
      <w:r w:rsidRPr="00B379D4">
        <w:rPr>
          <w:rFonts w:ascii="Times New Roman" w:hAnsi="Times New Roman"/>
          <w:b w:val="0"/>
          <w:sz w:val="28"/>
          <w:lang w:val="ru-RU"/>
        </w:rPr>
        <w:t>(проєктів, заходів),</w:t>
      </w:r>
      <w:r w:rsidRPr="000A05F5">
        <w:rPr>
          <w:rFonts w:ascii="Times New Roman" w:hAnsi="Times New Roman"/>
          <w:b w:val="0"/>
          <w:sz w:val="28"/>
          <w:lang w:val="ru-RU"/>
        </w:rPr>
        <w:t xml:space="preserve"> </w:t>
      </w:r>
      <w:r w:rsidRPr="00B379D4">
        <w:rPr>
          <w:rFonts w:ascii="Times New Roman" w:hAnsi="Times New Roman"/>
          <w:b w:val="0"/>
          <w:sz w:val="28"/>
          <w:lang w:val="ru-RU"/>
        </w:rPr>
        <w:t>розроблених</w:t>
      </w:r>
    </w:p>
    <w:p w:rsidR="004276CE" w:rsidRDefault="004276CE" w:rsidP="004276CE">
      <w:pPr>
        <w:pStyle w:val="a3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                            </w:t>
      </w:r>
      <w:r w:rsidRPr="00B379D4">
        <w:rPr>
          <w:rFonts w:ascii="Times New Roman" w:hAnsi="Times New Roman"/>
          <w:b w:val="0"/>
          <w:bCs/>
          <w:sz w:val="28"/>
          <w:lang w:val="ru-RU"/>
        </w:rPr>
        <w:t>інститутами громадянського</w:t>
      </w:r>
    </w:p>
    <w:p w:rsidR="004276CE" w:rsidRDefault="004276CE" w:rsidP="004276CE">
      <w:pPr>
        <w:pStyle w:val="a3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                            </w:t>
      </w:r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суспільства, для виконання (реалізації) </w:t>
      </w:r>
    </w:p>
    <w:p w:rsidR="004276CE" w:rsidRDefault="004276CE" w:rsidP="004276CE">
      <w:pPr>
        <w:pStyle w:val="a3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                              </w:t>
      </w:r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яких надається фінансова  підтримка у </w:t>
      </w: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</w:t>
      </w:r>
    </w:p>
    <w:p w:rsidR="004276CE" w:rsidRDefault="004276CE" w:rsidP="004276CE">
      <w:pPr>
        <w:pStyle w:val="a3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           </w:t>
      </w:r>
      <w:r w:rsidRPr="006A1A51">
        <w:rPr>
          <w:rFonts w:ascii="Times New Roman" w:hAnsi="Times New Roman"/>
          <w:b w:val="0"/>
          <w:bCs/>
          <w:sz w:val="28"/>
          <w:lang w:val="ru-RU"/>
        </w:rPr>
        <w:t>2022 році за рахунок коштів</w:t>
      </w:r>
    </w:p>
    <w:p w:rsidR="004276CE" w:rsidRDefault="004276CE" w:rsidP="004276CE">
      <w:pPr>
        <w:pStyle w:val="a3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</w:t>
      </w:r>
      <w:r w:rsidRPr="006A1A51">
        <w:rPr>
          <w:rFonts w:ascii="Times New Roman" w:hAnsi="Times New Roman"/>
          <w:b w:val="0"/>
          <w:bCs/>
          <w:sz w:val="28"/>
          <w:lang w:val="ru-RU"/>
        </w:rPr>
        <w:t>обласного бюджету</w:t>
      </w:r>
      <w:r>
        <w:rPr>
          <w:rFonts w:ascii="Times New Roman" w:hAnsi="Times New Roman"/>
          <w:b w:val="0"/>
          <w:bCs/>
          <w:sz w:val="28"/>
          <w:lang w:val="ru-RU"/>
        </w:rPr>
        <w:t xml:space="preserve">)                             </w:t>
      </w:r>
    </w:p>
    <w:p w:rsidR="004276CE" w:rsidRPr="007B2FA8" w:rsidRDefault="004276CE" w:rsidP="004276CE">
      <w:pPr>
        <w:pStyle w:val="a3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</w:t>
      </w:r>
    </w:p>
    <w:p w:rsidR="004276CE" w:rsidRPr="00017E25" w:rsidRDefault="004276CE" w:rsidP="004276CE">
      <w:pPr>
        <w:pStyle w:val="a3"/>
        <w:rPr>
          <w:rFonts w:ascii="Times New Roman" w:hAnsi="Times New Roman"/>
          <w:sz w:val="28"/>
          <w:szCs w:val="24"/>
        </w:rPr>
      </w:pPr>
      <w:r w:rsidRPr="00017E25">
        <w:rPr>
          <w:rFonts w:ascii="Times New Roman" w:hAnsi="Times New Roman"/>
          <w:sz w:val="28"/>
          <w:szCs w:val="24"/>
        </w:rPr>
        <w:t>КОШТОРИС ВИТРАТ,</w:t>
      </w:r>
      <w:r w:rsidRPr="00017E25">
        <w:rPr>
          <w:rFonts w:ascii="Times New Roman" w:hAnsi="Times New Roman"/>
          <w:sz w:val="28"/>
          <w:szCs w:val="24"/>
        </w:rPr>
        <w:br/>
        <w:t>необхідних для вико</w:t>
      </w:r>
      <w:r>
        <w:rPr>
          <w:rFonts w:ascii="Times New Roman" w:hAnsi="Times New Roman"/>
          <w:sz w:val="28"/>
          <w:szCs w:val="24"/>
        </w:rPr>
        <w:t>нання (реалізації) програм (проє</w:t>
      </w:r>
      <w:r w:rsidRPr="00017E25">
        <w:rPr>
          <w:rFonts w:ascii="Times New Roman" w:hAnsi="Times New Roman"/>
          <w:sz w:val="28"/>
          <w:szCs w:val="24"/>
        </w:rPr>
        <w:t>ктів, заходів),</w:t>
      </w:r>
      <w:r w:rsidRPr="00017E25">
        <w:rPr>
          <w:rFonts w:ascii="Times New Roman" w:hAnsi="Times New Roman"/>
          <w:sz w:val="28"/>
          <w:szCs w:val="24"/>
        </w:rPr>
        <w:br/>
        <w:t xml:space="preserve"> розроблених інститутами громадянського суспільства</w:t>
      </w:r>
    </w:p>
    <w:p w:rsidR="004276CE" w:rsidRPr="00F7519D" w:rsidRDefault="004276CE" w:rsidP="004276CE">
      <w:pPr>
        <w:shd w:val="clear" w:color="auto" w:fill="FFFFFF"/>
        <w:jc w:val="center"/>
        <w:rPr>
          <w:b/>
        </w:rPr>
      </w:pPr>
    </w:p>
    <w:p w:rsidR="004276CE" w:rsidRPr="00F7519D" w:rsidRDefault="004276CE" w:rsidP="004276CE">
      <w:pPr>
        <w:shd w:val="clear" w:color="auto" w:fill="FFFFFF"/>
        <w:rPr>
          <w:bCs/>
        </w:rPr>
      </w:pPr>
      <w:r w:rsidRPr="00F7519D">
        <w:rPr>
          <w:shd w:val="clear" w:color="auto" w:fill="FFFFFF"/>
        </w:rPr>
        <w:t>Унікальний код реєстрації</w:t>
      </w:r>
      <w:r w:rsidRPr="00F7519D">
        <w:rPr>
          <w:shd w:val="clear" w:color="auto" w:fill="FFFFFF"/>
          <w:vertAlign w:val="superscript"/>
        </w:rPr>
        <w:t>1</w:t>
      </w:r>
      <w:r w:rsidRPr="00F7519D">
        <w:rPr>
          <w:bCs/>
        </w:rPr>
        <w:t>/</w:t>
      </w:r>
      <w:r w:rsidRPr="00F7519D">
        <w:rPr>
          <w:shd w:val="clear" w:color="auto" w:fill="FFFFFF"/>
        </w:rPr>
        <w:t>Реєстраційний номер</w:t>
      </w:r>
      <w:r w:rsidRPr="00F7519D">
        <w:rPr>
          <w:shd w:val="clear" w:color="auto" w:fill="FFFFFF"/>
          <w:vertAlign w:val="superscript"/>
        </w:rPr>
        <w:t>2</w:t>
      </w:r>
      <w:r w:rsidRPr="00F7519D">
        <w:rPr>
          <w:bCs/>
        </w:rPr>
        <w:t xml:space="preserve"> _____</w:t>
      </w:r>
    </w:p>
    <w:p w:rsidR="004276CE" w:rsidRPr="00F7519D" w:rsidRDefault="004276CE" w:rsidP="004276CE">
      <w:pPr>
        <w:shd w:val="clear" w:color="auto" w:fill="FFFFFF"/>
        <w:rPr>
          <w:b/>
        </w:rPr>
      </w:pPr>
    </w:p>
    <w:tbl>
      <w:tblPr>
        <w:tblpPr w:leftFromText="180" w:rightFromText="180" w:vertAnchor="text" w:horzAnchor="page" w:tblpXSpec="center" w:tblpY="227"/>
        <w:tblOverlap w:val="never"/>
        <w:tblW w:w="9688" w:type="dxa"/>
        <w:tblCellMar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886"/>
        <w:gridCol w:w="783"/>
        <w:gridCol w:w="726"/>
        <w:gridCol w:w="745"/>
        <w:gridCol w:w="1480"/>
        <w:gridCol w:w="1790"/>
        <w:gridCol w:w="972"/>
      </w:tblGrid>
      <w:tr w:rsidR="004276CE" w:rsidRPr="00F7519D" w:rsidTr="002664B2">
        <w:trPr>
          <w:trHeight w:val="1256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276CE" w:rsidRPr="00F7519D" w:rsidRDefault="004276CE" w:rsidP="002664B2">
            <w:pPr>
              <w:spacing w:line="256" w:lineRule="auto"/>
              <w:ind w:left="36"/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>Порядковий номер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276CE" w:rsidRPr="00F7519D" w:rsidRDefault="004276CE" w:rsidP="002664B2">
            <w:pPr>
              <w:spacing w:line="256" w:lineRule="auto"/>
              <w:ind w:right="22"/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>Стаття витрат</w:t>
            </w:r>
            <w:r w:rsidRPr="00F7519D">
              <w:rPr>
                <w:color w:val="000000"/>
                <w:vertAlign w:val="superscript"/>
              </w:rPr>
              <w:t>3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276CE" w:rsidRPr="00F7519D" w:rsidRDefault="004276CE" w:rsidP="002664B2">
            <w:pPr>
              <w:spacing w:line="256" w:lineRule="auto"/>
              <w:ind w:right="21"/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>Розрахунок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276CE" w:rsidRPr="00F7519D" w:rsidRDefault="004276CE" w:rsidP="002664B2">
            <w:pPr>
              <w:ind w:left="43" w:hanging="43"/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>Сума коштів державного</w:t>
            </w:r>
          </w:p>
          <w:p w:rsidR="004276CE" w:rsidRPr="00F7519D" w:rsidRDefault="004276CE" w:rsidP="002664B2">
            <w:pPr>
              <w:spacing w:line="256" w:lineRule="auto"/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>(місцевого) бюджету, гривень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276CE" w:rsidRPr="00F7519D" w:rsidRDefault="004276CE" w:rsidP="002664B2">
            <w:pPr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>Власний внесок інституту</w:t>
            </w:r>
          </w:p>
          <w:p w:rsidR="004276CE" w:rsidRPr="00F7519D" w:rsidRDefault="004276CE" w:rsidP="002664B2">
            <w:pPr>
              <w:spacing w:line="256" w:lineRule="auto"/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>громадянського суспільств, гривень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276CE" w:rsidRPr="00F7519D" w:rsidRDefault="004276CE" w:rsidP="002664B2">
            <w:pPr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>Загальна сума</w:t>
            </w:r>
          </w:p>
          <w:p w:rsidR="004276CE" w:rsidRPr="00F7519D" w:rsidRDefault="004276CE" w:rsidP="002664B2">
            <w:pPr>
              <w:spacing w:line="256" w:lineRule="auto"/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>коштів, гривень</w:t>
            </w:r>
          </w:p>
        </w:tc>
      </w:tr>
      <w:tr w:rsidR="004276CE" w:rsidRPr="00F7519D" w:rsidTr="002664B2">
        <w:trPr>
          <w:trHeight w:val="324"/>
        </w:trPr>
        <w:tc>
          <w:tcPr>
            <w:tcW w:w="5293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4276CE" w:rsidRPr="00F7519D" w:rsidRDefault="004276CE" w:rsidP="002664B2">
            <w:pPr>
              <w:spacing w:line="256" w:lineRule="auto"/>
              <w:ind w:left="91"/>
              <w:rPr>
                <w:color w:val="000000"/>
              </w:rPr>
            </w:pPr>
            <w:r w:rsidRPr="00F7519D">
              <w:rPr>
                <w:color w:val="000000"/>
              </w:rPr>
              <w:t>Усього витрат за кошторисом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91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9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91"/>
              <w:jc w:val="center"/>
              <w:rPr>
                <w:color w:val="000000"/>
              </w:rPr>
            </w:pPr>
          </w:p>
        </w:tc>
      </w:tr>
      <w:tr w:rsidR="004276CE" w:rsidRPr="00F7519D" w:rsidTr="002664B2">
        <w:trPr>
          <w:trHeight w:val="195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4276CE" w:rsidRPr="00F7519D" w:rsidRDefault="004276CE" w:rsidP="002664B2">
            <w:pPr>
              <w:spacing w:line="256" w:lineRule="auto"/>
              <w:ind w:right="20"/>
              <w:jc w:val="center"/>
              <w:rPr>
                <w:color w:val="000000"/>
              </w:rPr>
            </w:pPr>
            <w:r w:rsidRPr="006A4407">
              <w:rPr>
                <w:color w:val="000000"/>
              </w:rPr>
              <w:t>1</w:t>
            </w:r>
            <w:r w:rsidRPr="00F7519D">
              <w:rPr>
                <w:color w:val="000000"/>
              </w:rPr>
              <w:t xml:space="preserve">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89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right="27"/>
              <w:jc w:val="center"/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right="21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  <w:tr w:rsidR="004276CE" w:rsidRPr="00F7519D" w:rsidTr="002664B2">
        <w:trPr>
          <w:trHeight w:val="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76CE" w:rsidRPr="00F7519D" w:rsidRDefault="004276CE" w:rsidP="002664B2">
            <w:pPr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89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right="27"/>
              <w:jc w:val="center"/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right="21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  <w:tr w:rsidR="004276CE" w:rsidRPr="00F7519D" w:rsidTr="002664B2">
        <w:trPr>
          <w:trHeight w:val="3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76CE" w:rsidRPr="00F7519D" w:rsidRDefault="004276CE" w:rsidP="002664B2">
            <w:pPr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4276CE" w:rsidRPr="00F7519D" w:rsidRDefault="004276CE" w:rsidP="002664B2">
            <w:pPr>
              <w:spacing w:line="256" w:lineRule="auto"/>
              <w:ind w:left="89"/>
              <w:rPr>
                <w:color w:val="000000"/>
              </w:rPr>
            </w:pPr>
            <w:r w:rsidRPr="00F7519D">
              <w:rPr>
                <w:color w:val="000000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29"/>
              <w:jc w:val="center"/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  <w:tr w:rsidR="004276CE" w:rsidRPr="00F7519D" w:rsidTr="002664B2">
        <w:trPr>
          <w:trHeight w:val="38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4276CE" w:rsidRPr="00F7519D" w:rsidRDefault="004276CE" w:rsidP="002664B2">
            <w:pPr>
              <w:spacing w:line="256" w:lineRule="auto"/>
              <w:ind w:right="20"/>
              <w:jc w:val="center"/>
              <w:rPr>
                <w:color w:val="000000"/>
              </w:rPr>
            </w:pPr>
            <w:r w:rsidRPr="00F7519D">
              <w:rPr>
                <w:color w:val="000000"/>
              </w:rPr>
              <w:t xml:space="preserve">2.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89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right="22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29"/>
              <w:jc w:val="center"/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right="21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  <w:tr w:rsidR="004276CE" w:rsidRPr="00F7519D" w:rsidTr="002664B2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76CE" w:rsidRPr="00F7519D" w:rsidRDefault="004276CE" w:rsidP="002664B2">
            <w:pPr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89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29"/>
              <w:jc w:val="center"/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  <w:tr w:rsidR="004276CE" w:rsidRPr="00F7519D" w:rsidTr="002664B2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76CE" w:rsidRPr="00F7519D" w:rsidRDefault="004276CE" w:rsidP="002664B2">
            <w:pPr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4276CE" w:rsidRPr="00F7519D" w:rsidRDefault="004276CE" w:rsidP="002664B2">
            <w:pPr>
              <w:spacing w:line="256" w:lineRule="auto"/>
              <w:ind w:left="89"/>
              <w:rPr>
                <w:color w:val="000000"/>
              </w:rPr>
            </w:pPr>
            <w:r w:rsidRPr="00F7519D">
              <w:rPr>
                <w:color w:val="000000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29"/>
              <w:jc w:val="center"/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4276CE" w:rsidRPr="00F7519D" w:rsidRDefault="004276CE" w:rsidP="002664B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</w:tbl>
    <w:p w:rsidR="004276CE" w:rsidRPr="00F7519D" w:rsidRDefault="004276CE" w:rsidP="004276CE">
      <w:pPr>
        <w:shd w:val="clear" w:color="auto" w:fill="FFFFFF"/>
      </w:pPr>
    </w:p>
    <w:p w:rsidR="004276CE" w:rsidRPr="00F7519D" w:rsidRDefault="004276CE" w:rsidP="004276CE">
      <w:pPr>
        <w:shd w:val="clear" w:color="auto" w:fill="FFFFFF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126"/>
        <w:gridCol w:w="2977"/>
      </w:tblGrid>
      <w:tr w:rsidR="004276CE" w:rsidRPr="003E68F9" w:rsidTr="002664B2">
        <w:tc>
          <w:tcPr>
            <w:tcW w:w="4503" w:type="dxa"/>
            <w:shd w:val="clear" w:color="auto" w:fill="auto"/>
          </w:tcPr>
          <w:p w:rsidR="004276CE" w:rsidRPr="00F7519D" w:rsidRDefault="004276CE" w:rsidP="002664B2">
            <w:pPr>
              <w:shd w:val="clear" w:color="auto" w:fill="FFFFFF"/>
            </w:pPr>
            <w:r w:rsidRPr="00F7519D">
              <w:t>Керівник інституту громадянського суспільства</w:t>
            </w:r>
          </w:p>
          <w:p w:rsidR="004276CE" w:rsidRPr="00F7519D" w:rsidRDefault="004276CE" w:rsidP="002664B2">
            <w:pPr>
              <w:shd w:val="clear" w:color="auto" w:fill="FFFFFF"/>
            </w:pPr>
          </w:p>
        </w:tc>
        <w:tc>
          <w:tcPr>
            <w:tcW w:w="2126" w:type="dxa"/>
            <w:shd w:val="clear" w:color="auto" w:fill="auto"/>
          </w:tcPr>
          <w:p w:rsidR="004276CE" w:rsidRPr="00F7519D" w:rsidRDefault="004276CE" w:rsidP="002664B2">
            <w:pPr>
              <w:shd w:val="clear" w:color="auto" w:fill="FFFFFF"/>
              <w:rPr>
                <w:sz w:val="20"/>
              </w:rPr>
            </w:pP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____________</w:t>
            </w: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4276CE" w:rsidRPr="00F7519D" w:rsidRDefault="004276CE" w:rsidP="002664B2">
            <w:pPr>
              <w:shd w:val="clear" w:color="auto" w:fill="FFFFFF"/>
              <w:rPr>
                <w:sz w:val="20"/>
              </w:rPr>
            </w:pP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_______</w:t>
            </w:r>
            <w:r>
              <w:rPr>
                <w:sz w:val="20"/>
              </w:rPr>
              <w:t>______</w:t>
            </w:r>
            <w:r w:rsidRPr="00F7519D">
              <w:rPr>
                <w:sz w:val="20"/>
              </w:rPr>
              <w:t>____________</w:t>
            </w: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(власне ім’я та прізвище)</w:t>
            </w:r>
          </w:p>
        </w:tc>
      </w:tr>
      <w:tr w:rsidR="004276CE" w:rsidRPr="003E68F9" w:rsidTr="002664B2">
        <w:tc>
          <w:tcPr>
            <w:tcW w:w="4503" w:type="dxa"/>
            <w:shd w:val="clear" w:color="auto" w:fill="auto"/>
          </w:tcPr>
          <w:p w:rsidR="004276CE" w:rsidRPr="00F7519D" w:rsidRDefault="004276CE" w:rsidP="002664B2">
            <w:pPr>
              <w:shd w:val="clear" w:color="auto" w:fill="FFFFFF"/>
            </w:pPr>
            <w:r w:rsidRPr="00F7519D">
              <w:t>Головний бухгалтер (бухгалтер) інституту громадянського суспільства</w:t>
            </w:r>
          </w:p>
          <w:p w:rsidR="004276CE" w:rsidRPr="00F7519D" w:rsidRDefault="004276CE" w:rsidP="002664B2">
            <w:pPr>
              <w:shd w:val="clear" w:color="auto" w:fill="FFFFFF"/>
            </w:pPr>
          </w:p>
        </w:tc>
        <w:tc>
          <w:tcPr>
            <w:tcW w:w="2126" w:type="dxa"/>
            <w:shd w:val="clear" w:color="auto" w:fill="auto"/>
          </w:tcPr>
          <w:p w:rsidR="004276CE" w:rsidRPr="00F7519D" w:rsidRDefault="004276CE" w:rsidP="002664B2">
            <w:pPr>
              <w:shd w:val="clear" w:color="auto" w:fill="FFFFFF"/>
              <w:rPr>
                <w:sz w:val="20"/>
              </w:rPr>
            </w:pP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____________</w:t>
            </w: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4276CE" w:rsidRPr="00F7519D" w:rsidRDefault="004276CE" w:rsidP="002664B2">
            <w:pPr>
              <w:shd w:val="clear" w:color="auto" w:fill="FFFFFF"/>
              <w:rPr>
                <w:sz w:val="20"/>
              </w:rPr>
            </w:pP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_____</w:t>
            </w:r>
            <w:r>
              <w:rPr>
                <w:sz w:val="20"/>
              </w:rPr>
              <w:t>______</w:t>
            </w:r>
            <w:r w:rsidRPr="00F7519D">
              <w:rPr>
                <w:sz w:val="20"/>
              </w:rPr>
              <w:t>______________</w:t>
            </w:r>
          </w:p>
          <w:p w:rsidR="004276CE" w:rsidRPr="00F7519D" w:rsidRDefault="004276CE" w:rsidP="002664B2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(власне ім’я та прізвище)</w:t>
            </w:r>
          </w:p>
        </w:tc>
      </w:tr>
    </w:tbl>
    <w:p w:rsidR="004276CE" w:rsidRDefault="004276CE" w:rsidP="004276CE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322" w:lineRule="exact"/>
        <w:ind w:right="-2"/>
        <w:jc w:val="both"/>
        <w:rPr>
          <w:b/>
          <w:sz w:val="28"/>
          <w:szCs w:val="28"/>
        </w:rPr>
      </w:pPr>
    </w:p>
    <w:p w:rsidR="004276CE" w:rsidRDefault="004276CE" w:rsidP="004276CE">
      <w:pPr>
        <w:rPr>
          <w:b/>
          <w:sz w:val="28"/>
          <w:szCs w:val="28"/>
          <w:lang w:val="uk-UA"/>
        </w:rPr>
      </w:pPr>
      <w:r w:rsidRPr="00042FF7">
        <w:rPr>
          <w:b/>
          <w:sz w:val="28"/>
          <w:szCs w:val="28"/>
          <w:lang w:val="uk-UA"/>
        </w:rPr>
        <w:t xml:space="preserve">Начальник управління </w:t>
      </w:r>
    </w:p>
    <w:p w:rsidR="004276CE" w:rsidRDefault="004276CE" w:rsidP="004276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інформаційної політики </w:t>
      </w:r>
    </w:p>
    <w:p w:rsidR="004276CE" w:rsidRDefault="004276CE" w:rsidP="004276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комунікацій з громадськістю</w:t>
      </w:r>
    </w:p>
    <w:p w:rsidR="004276CE" w:rsidRPr="00042FF7" w:rsidRDefault="004276CE" w:rsidP="004276CE">
      <w:pPr>
        <w:ind w:right="-24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державної </w:t>
      </w:r>
      <w:r w:rsidRPr="00042FF7">
        <w:rPr>
          <w:b/>
          <w:sz w:val="28"/>
          <w:szCs w:val="28"/>
          <w:lang w:val="uk-UA"/>
        </w:rPr>
        <w:t>адмініс</w:t>
      </w:r>
      <w:r>
        <w:rPr>
          <w:b/>
          <w:sz w:val="28"/>
          <w:szCs w:val="28"/>
          <w:lang w:val="uk-UA"/>
        </w:rPr>
        <w:t xml:space="preserve">трації                                     </w:t>
      </w:r>
      <w:r w:rsidRPr="006956B7">
        <w:rPr>
          <w:b/>
          <w:sz w:val="28"/>
          <w:szCs w:val="28"/>
          <w:lang w:val="uk-UA"/>
        </w:rPr>
        <w:t>Ганна ВАСИЛЕНКО</w:t>
      </w:r>
      <w:r>
        <w:rPr>
          <w:b/>
          <w:sz w:val="28"/>
          <w:szCs w:val="28"/>
          <w:lang w:val="uk-UA"/>
        </w:rPr>
        <w:tab/>
        <w:t xml:space="preserve">     </w:t>
      </w:r>
      <w:r w:rsidRPr="00042FF7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</w:t>
      </w:r>
    </w:p>
    <w:p w:rsidR="004276CE" w:rsidRPr="00E1131F" w:rsidRDefault="004276CE" w:rsidP="004276CE">
      <w:pPr>
        <w:jc w:val="both"/>
        <w:rPr>
          <w:b/>
          <w:sz w:val="16"/>
          <w:szCs w:val="16"/>
          <w:lang w:val="uk-UA"/>
        </w:rPr>
      </w:pPr>
      <w:r w:rsidRPr="00042FF7">
        <w:rPr>
          <w:b/>
          <w:sz w:val="28"/>
          <w:szCs w:val="28"/>
          <w:lang w:val="uk-UA"/>
        </w:rPr>
        <w:t xml:space="preserve">      </w:t>
      </w:r>
    </w:p>
    <w:p w:rsidR="004276CE" w:rsidRPr="006A4407" w:rsidRDefault="004276CE" w:rsidP="004276CE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322" w:lineRule="exact"/>
        <w:ind w:right="-2"/>
        <w:jc w:val="both"/>
        <w:rPr>
          <w:b/>
          <w:sz w:val="28"/>
          <w:szCs w:val="28"/>
        </w:rPr>
      </w:pPr>
      <w:r>
        <w:rPr>
          <w:lang w:val="uk-UA"/>
        </w:rPr>
        <w:t>Уляна Гачкевич 52 22 52</w:t>
      </w:r>
    </w:p>
    <w:p w:rsidR="0047164C" w:rsidRDefault="0047164C">
      <w:bookmarkStart w:id="0" w:name="_GoBack"/>
      <w:bookmarkEnd w:id="0"/>
    </w:p>
    <w:sectPr w:rsidR="0047164C" w:rsidSect="00D47FD5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68"/>
    <w:rsid w:val="004276CE"/>
    <w:rsid w:val="0047164C"/>
    <w:rsid w:val="005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5A50-B7CB-4346-A3C7-3C3E687A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qFormat/>
    <w:rsid w:val="004276C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276C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2021-10-01T07:22:00Z</dcterms:created>
  <dcterms:modified xsi:type="dcterms:W3CDTF">2021-10-01T07:22:00Z</dcterms:modified>
</cp:coreProperties>
</file>