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45"/>
      </w:tblGrid>
      <w:tr w:rsidR="00B009CA" w:rsidRPr="00B009CA" w:rsidTr="00B009CA">
        <w:tc>
          <w:tcPr>
            <w:tcW w:w="5000" w:type="pct"/>
            <w:tcBorders>
              <w:top w:val="single" w:sz="2" w:space="0" w:color="auto"/>
              <w:left w:val="single" w:sz="2" w:space="0" w:color="auto"/>
              <w:bottom w:val="single" w:sz="2" w:space="0" w:color="auto"/>
              <w:right w:val="single" w:sz="2" w:space="0" w:color="auto"/>
            </w:tcBorders>
            <w:hideMark/>
          </w:tcPr>
          <w:p w:rsidR="00B009CA" w:rsidRPr="00B009CA" w:rsidRDefault="00B009CA" w:rsidP="00B009CA">
            <w:pPr>
              <w:spacing w:before="150" w:after="150" w:line="240" w:lineRule="auto"/>
              <w:ind w:left="450" w:right="450"/>
              <w:jc w:val="center"/>
              <w:rPr>
                <w:rFonts w:ascii="Times New Roman" w:eastAsia="Times New Roman" w:hAnsi="Times New Roman" w:cs="Times New Roman"/>
                <w:sz w:val="28"/>
                <w:szCs w:val="28"/>
                <w:lang w:eastAsia="uk-UA"/>
              </w:rPr>
            </w:pPr>
            <w:r w:rsidRPr="00B009CA">
              <w:rPr>
                <w:rFonts w:ascii="Times New Roman" w:eastAsia="Times New Roman" w:hAnsi="Times New Roman" w:cs="Times New Roman"/>
                <w:noProof/>
                <w:sz w:val="28"/>
                <w:szCs w:val="28"/>
                <w:lang w:eastAsia="uk-UA"/>
              </w:rPr>
              <w:drawing>
                <wp:inline distT="0" distB="0" distL="0" distR="0">
                  <wp:extent cx="571500" cy="7620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B009CA" w:rsidRPr="00B009CA" w:rsidTr="00B009CA">
        <w:tc>
          <w:tcPr>
            <w:tcW w:w="5000" w:type="pct"/>
            <w:tcBorders>
              <w:top w:val="single" w:sz="2" w:space="0" w:color="auto"/>
              <w:left w:val="single" w:sz="2" w:space="0" w:color="auto"/>
              <w:bottom w:val="single" w:sz="2" w:space="0" w:color="auto"/>
              <w:right w:val="single" w:sz="2" w:space="0" w:color="auto"/>
            </w:tcBorders>
            <w:hideMark/>
          </w:tcPr>
          <w:p w:rsidR="00B009CA" w:rsidRPr="00B009CA" w:rsidRDefault="00B009CA" w:rsidP="00B009CA">
            <w:pPr>
              <w:spacing w:before="300" w:after="0" w:line="240" w:lineRule="auto"/>
              <w:ind w:left="450" w:right="450"/>
              <w:jc w:val="center"/>
              <w:rPr>
                <w:rFonts w:ascii="Times New Roman" w:eastAsia="Times New Roman" w:hAnsi="Times New Roman" w:cs="Times New Roman"/>
                <w:sz w:val="28"/>
                <w:szCs w:val="28"/>
                <w:lang w:eastAsia="uk-UA"/>
              </w:rPr>
            </w:pPr>
            <w:r w:rsidRPr="00B009CA">
              <w:rPr>
                <w:rFonts w:ascii="Times New Roman" w:eastAsia="Times New Roman" w:hAnsi="Times New Roman" w:cs="Times New Roman"/>
                <w:b/>
                <w:bCs/>
                <w:sz w:val="28"/>
                <w:szCs w:val="28"/>
                <w:lang w:eastAsia="uk-UA"/>
              </w:rPr>
              <w:t>КАБІНЕТ МІНІСТРІВ УКРАЇНИ</w:t>
            </w:r>
            <w:r w:rsidRPr="00B009CA">
              <w:rPr>
                <w:rFonts w:ascii="Times New Roman" w:eastAsia="Times New Roman" w:hAnsi="Times New Roman" w:cs="Times New Roman"/>
                <w:sz w:val="28"/>
                <w:szCs w:val="28"/>
                <w:lang w:eastAsia="uk-UA"/>
              </w:rPr>
              <w:br/>
            </w:r>
            <w:r w:rsidRPr="00B009CA">
              <w:rPr>
                <w:rFonts w:ascii="Times New Roman" w:eastAsia="Times New Roman" w:hAnsi="Times New Roman" w:cs="Times New Roman"/>
                <w:b/>
                <w:bCs/>
                <w:sz w:val="28"/>
                <w:szCs w:val="28"/>
                <w:lang w:eastAsia="uk-UA"/>
              </w:rPr>
              <w:t>ПОСТАНОВА</w:t>
            </w:r>
          </w:p>
        </w:tc>
      </w:tr>
      <w:tr w:rsidR="00B009CA" w:rsidRPr="00B009CA" w:rsidTr="00B009CA">
        <w:tc>
          <w:tcPr>
            <w:tcW w:w="5000" w:type="pct"/>
            <w:tcBorders>
              <w:top w:val="single" w:sz="2" w:space="0" w:color="auto"/>
              <w:left w:val="single" w:sz="2" w:space="0" w:color="auto"/>
              <w:bottom w:val="single" w:sz="2" w:space="0" w:color="auto"/>
              <w:right w:val="single" w:sz="2" w:space="0" w:color="auto"/>
            </w:tcBorders>
            <w:hideMark/>
          </w:tcPr>
          <w:p w:rsidR="00B009CA" w:rsidRPr="00B009CA" w:rsidRDefault="00B009CA" w:rsidP="00B009CA">
            <w:pPr>
              <w:spacing w:before="150" w:after="150" w:line="240" w:lineRule="auto"/>
              <w:ind w:left="450" w:right="450"/>
              <w:jc w:val="center"/>
              <w:rPr>
                <w:rFonts w:ascii="Times New Roman" w:eastAsia="Times New Roman" w:hAnsi="Times New Roman" w:cs="Times New Roman"/>
                <w:sz w:val="28"/>
                <w:szCs w:val="28"/>
                <w:lang w:eastAsia="uk-UA"/>
              </w:rPr>
            </w:pPr>
            <w:r w:rsidRPr="00B009CA">
              <w:rPr>
                <w:rFonts w:ascii="Times New Roman" w:eastAsia="Times New Roman" w:hAnsi="Times New Roman" w:cs="Times New Roman"/>
                <w:b/>
                <w:bCs/>
                <w:sz w:val="28"/>
                <w:szCs w:val="28"/>
                <w:lang w:eastAsia="uk-UA"/>
              </w:rPr>
              <w:t>від 18 березня 2015 р. № 196</w:t>
            </w:r>
            <w:r w:rsidRPr="00B009CA">
              <w:rPr>
                <w:rFonts w:ascii="Times New Roman" w:eastAsia="Times New Roman" w:hAnsi="Times New Roman" w:cs="Times New Roman"/>
                <w:sz w:val="28"/>
                <w:szCs w:val="28"/>
                <w:lang w:eastAsia="uk-UA"/>
              </w:rPr>
              <w:br/>
            </w:r>
            <w:r w:rsidRPr="00B009CA">
              <w:rPr>
                <w:rFonts w:ascii="Times New Roman" w:eastAsia="Times New Roman" w:hAnsi="Times New Roman" w:cs="Times New Roman"/>
                <w:b/>
                <w:bCs/>
                <w:sz w:val="28"/>
                <w:szCs w:val="28"/>
                <w:lang w:eastAsia="uk-UA"/>
              </w:rPr>
              <w:t>Київ</w:t>
            </w:r>
          </w:p>
        </w:tc>
      </w:tr>
    </w:tbl>
    <w:p w:rsidR="00B009CA" w:rsidRPr="00B009CA" w:rsidRDefault="00B009CA" w:rsidP="00B009CA">
      <w:pPr>
        <w:shd w:val="clear" w:color="auto" w:fill="FFFFFF"/>
        <w:spacing w:before="300" w:after="450" w:line="240" w:lineRule="auto"/>
        <w:jc w:val="center"/>
        <w:rPr>
          <w:rFonts w:ascii="Times New Roman" w:eastAsia="Times New Roman" w:hAnsi="Times New Roman" w:cs="Times New Roman"/>
          <w:sz w:val="28"/>
          <w:szCs w:val="28"/>
          <w:lang w:eastAsia="uk-UA"/>
        </w:rPr>
      </w:pPr>
      <w:bookmarkStart w:id="0" w:name="n3"/>
      <w:bookmarkEnd w:id="0"/>
      <w:r w:rsidRPr="00B009CA">
        <w:rPr>
          <w:rFonts w:ascii="Times New Roman" w:eastAsia="Times New Roman" w:hAnsi="Times New Roman" w:cs="Times New Roman"/>
          <w:b/>
          <w:bCs/>
          <w:sz w:val="28"/>
          <w:szCs w:val="28"/>
          <w:lang w:eastAsia="uk-UA"/>
        </w:rPr>
        <w:t>Деякі питання державного фонду регіонального розвитку</w:t>
      </w:r>
    </w:p>
    <w:p w:rsidR="00B009CA" w:rsidRPr="00B009CA" w:rsidRDefault="00B009CA" w:rsidP="00B009CA">
      <w:pPr>
        <w:shd w:val="clear" w:color="auto" w:fill="FFFFFF"/>
        <w:spacing w:before="150" w:after="300" w:line="240" w:lineRule="auto"/>
        <w:rPr>
          <w:rFonts w:ascii="Times New Roman" w:eastAsia="Times New Roman" w:hAnsi="Times New Roman" w:cs="Times New Roman"/>
          <w:i/>
          <w:iCs/>
          <w:sz w:val="28"/>
          <w:szCs w:val="28"/>
          <w:lang w:eastAsia="uk-UA"/>
        </w:rPr>
      </w:pPr>
      <w:bookmarkStart w:id="1" w:name="n72"/>
      <w:bookmarkEnd w:id="1"/>
      <w:r w:rsidRPr="00B009CA">
        <w:rPr>
          <w:rFonts w:ascii="Times New Roman" w:eastAsia="Times New Roman" w:hAnsi="Times New Roman" w:cs="Times New Roman"/>
          <w:i/>
          <w:iCs/>
          <w:sz w:val="28"/>
          <w:szCs w:val="28"/>
          <w:lang w:eastAsia="uk-UA"/>
        </w:rPr>
        <w:t>{Із змінами, внесеними згідно з Постановами КМ </w:t>
      </w:r>
      <w:hyperlink r:id="rId6" w:anchor="n10" w:tgtFrame="_blank" w:history="1">
        <w:r w:rsidRPr="00B009CA">
          <w:rPr>
            <w:rFonts w:ascii="Times New Roman" w:eastAsia="Times New Roman" w:hAnsi="Times New Roman" w:cs="Times New Roman"/>
            <w:sz w:val="28"/>
            <w:szCs w:val="28"/>
            <w:u w:val="single"/>
            <w:lang w:eastAsia="uk-UA"/>
          </w:rPr>
          <w:t>№ 486 від 17.07.2015</w:t>
        </w:r>
      </w:hyperlink>
      <w:r w:rsidRPr="00B009CA">
        <w:rPr>
          <w:rFonts w:ascii="Times New Roman" w:eastAsia="Times New Roman" w:hAnsi="Times New Roman" w:cs="Times New Roman"/>
          <w:i/>
          <w:iCs/>
          <w:sz w:val="28"/>
          <w:szCs w:val="28"/>
          <w:lang w:eastAsia="uk-UA"/>
        </w:rPr>
        <w:t> </w:t>
      </w:r>
      <w:hyperlink r:id="rId7" w:anchor="n2" w:tgtFrame="_blank" w:history="1">
        <w:r w:rsidRPr="00B009CA">
          <w:rPr>
            <w:rFonts w:ascii="Times New Roman" w:eastAsia="Times New Roman" w:hAnsi="Times New Roman" w:cs="Times New Roman"/>
            <w:sz w:val="28"/>
            <w:szCs w:val="28"/>
            <w:u w:val="single"/>
            <w:lang w:eastAsia="uk-UA"/>
          </w:rPr>
          <w:t>№ 766 від 26.10.2016</w:t>
        </w:r>
      </w:hyperlink>
      <w:r w:rsidRPr="00B009CA">
        <w:rPr>
          <w:rFonts w:ascii="Times New Roman" w:eastAsia="Times New Roman" w:hAnsi="Times New Roman" w:cs="Times New Roman"/>
          <w:i/>
          <w:iCs/>
          <w:sz w:val="28"/>
          <w:szCs w:val="28"/>
          <w:lang w:eastAsia="uk-UA"/>
        </w:rPr>
        <w:t> </w:t>
      </w:r>
      <w:hyperlink r:id="rId8" w:anchor="n2" w:tgtFrame="_blank" w:history="1">
        <w:r w:rsidRPr="00B009CA">
          <w:rPr>
            <w:rFonts w:ascii="Times New Roman" w:eastAsia="Times New Roman" w:hAnsi="Times New Roman" w:cs="Times New Roman"/>
            <w:sz w:val="28"/>
            <w:szCs w:val="28"/>
            <w:u w:val="single"/>
            <w:lang w:eastAsia="uk-UA"/>
          </w:rPr>
          <w:t>№ 1070 від 21.12.2016</w:t>
        </w:r>
      </w:hyperlink>
      <w:r w:rsidRPr="00B009CA">
        <w:rPr>
          <w:rFonts w:ascii="Times New Roman" w:eastAsia="Times New Roman" w:hAnsi="Times New Roman" w:cs="Times New Roman"/>
          <w:i/>
          <w:iCs/>
          <w:sz w:val="28"/>
          <w:szCs w:val="28"/>
          <w:lang w:eastAsia="uk-UA"/>
        </w:rPr>
        <w:t> </w:t>
      </w:r>
      <w:hyperlink r:id="rId9" w:anchor="n2" w:tgtFrame="_blank" w:history="1">
        <w:r w:rsidRPr="00B009CA">
          <w:rPr>
            <w:rFonts w:ascii="Times New Roman" w:eastAsia="Times New Roman" w:hAnsi="Times New Roman" w:cs="Times New Roman"/>
            <w:sz w:val="28"/>
            <w:szCs w:val="28"/>
            <w:u w:val="single"/>
            <w:lang w:eastAsia="uk-UA"/>
          </w:rPr>
          <w:t>№ 66 від 08.02.2017</w:t>
        </w:r>
      </w:hyperlink>
      <w:r w:rsidRPr="00B009CA">
        <w:rPr>
          <w:rFonts w:ascii="Times New Roman" w:eastAsia="Times New Roman" w:hAnsi="Times New Roman" w:cs="Times New Roman"/>
          <w:i/>
          <w:iCs/>
          <w:sz w:val="28"/>
          <w:szCs w:val="28"/>
          <w:lang w:eastAsia="uk-UA"/>
        </w:rPr>
        <w:t> </w:t>
      </w:r>
      <w:hyperlink r:id="rId10" w:anchor="n2" w:tgtFrame="_blank" w:history="1">
        <w:r w:rsidRPr="00B009CA">
          <w:rPr>
            <w:rFonts w:ascii="Times New Roman" w:eastAsia="Times New Roman" w:hAnsi="Times New Roman" w:cs="Times New Roman"/>
            <w:sz w:val="28"/>
            <w:szCs w:val="28"/>
            <w:u w:val="single"/>
            <w:lang w:eastAsia="uk-UA"/>
          </w:rPr>
          <w:t>№ 251 від 05.04.2017</w:t>
        </w:r>
      </w:hyperlink>
      <w:r w:rsidRPr="00B009CA">
        <w:rPr>
          <w:rFonts w:ascii="Times New Roman" w:eastAsia="Times New Roman" w:hAnsi="Times New Roman" w:cs="Times New Roman"/>
          <w:i/>
          <w:iCs/>
          <w:sz w:val="28"/>
          <w:szCs w:val="28"/>
          <w:lang w:eastAsia="uk-UA"/>
        </w:rPr>
        <w:t> </w:t>
      </w:r>
      <w:hyperlink r:id="rId11" w:anchor="n2" w:tgtFrame="_blank" w:history="1">
        <w:r w:rsidRPr="00B009CA">
          <w:rPr>
            <w:rFonts w:ascii="Times New Roman" w:eastAsia="Times New Roman" w:hAnsi="Times New Roman" w:cs="Times New Roman"/>
            <w:sz w:val="28"/>
            <w:szCs w:val="28"/>
            <w:u w:val="single"/>
            <w:lang w:eastAsia="uk-UA"/>
          </w:rPr>
          <w:t>№ 574 від 18.07.2018</w:t>
        </w:r>
      </w:hyperlink>
      <w:r w:rsidRPr="00B009CA">
        <w:rPr>
          <w:rFonts w:ascii="Times New Roman" w:eastAsia="Times New Roman" w:hAnsi="Times New Roman" w:cs="Times New Roman"/>
          <w:i/>
          <w:iCs/>
          <w:sz w:val="28"/>
          <w:szCs w:val="28"/>
          <w:lang w:eastAsia="uk-UA"/>
        </w:rPr>
        <w:t> </w:t>
      </w:r>
      <w:hyperlink r:id="rId12" w:anchor="n2" w:tgtFrame="_blank" w:history="1">
        <w:r w:rsidRPr="00B009CA">
          <w:rPr>
            <w:rFonts w:ascii="Times New Roman" w:eastAsia="Times New Roman" w:hAnsi="Times New Roman" w:cs="Times New Roman"/>
            <w:sz w:val="28"/>
            <w:szCs w:val="28"/>
            <w:u w:val="single"/>
            <w:lang w:eastAsia="uk-UA"/>
          </w:rPr>
          <w:t>№ 457 від 03.04.2019</w:t>
        </w:r>
      </w:hyperlink>
      <w:r w:rsidRPr="00B009CA">
        <w:rPr>
          <w:rFonts w:ascii="Times New Roman" w:eastAsia="Times New Roman" w:hAnsi="Times New Roman" w:cs="Times New Roman"/>
          <w:i/>
          <w:iCs/>
          <w:sz w:val="28"/>
          <w:szCs w:val="28"/>
          <w:lang w:eastAsia="uk-UA"/>
        </w:rPr>
        <w:t> </w:t>
      </w:r>
      <w:hyperlink r:id="rId13" w:anchor="n2" w:tgtFrame="_blank" w:history="1">
        <w:r w:rsidRPr="00B009CA">
          <w:rPr>
            <w:rFonts w:ascii="Times New Roman" w:eastAsia="Times New Roman" w:hAnsi="Times New Roman" w:cs="Times New Roman"/>
            <w:sz w:val="28"/>
            <w:szCs w:val="28"/>
            <w:u w:val="single"/>
            <w:lang w:eastAsia="uk-UA"/>
          </w:rPr>
          <w:t>№ 541 від 26.06.2019</w:t>
        </w:r>
      </w:hyperlink>
      <w:r w:rsidRPr="00B009CA">
        <w:rPr>
          <w:rFonts w:ascii="Times New Roman" w:eastAsia="Times New Roman" w:hAnsi="Times New Roman" w:cs="Times New Roman"/>
          <w:i/>
          <w:iCs/>
          <w:sz w:val="28"/>
          <w:szCs w:val="28"/>
          <w:lang w:eastAsia="uk-UA"/>
        </w:rPr>
        <w:t> </w:t>
      </w:r>
      <w:hyperlink r:id="rId14" w:anchor="n281" w:tgtFrame="_blank" w:history="1">
        <w:r w:rsidRPr="00B009CA">
          <w:rPr>
            <w:rFonts w:ascii="Times New Roman" w:eastAsia="Times New Roman" w:hAnsi="Times New Roman" w:cs="Times New Roman"/>
            <w:sz w:val="28"/>
            <w:szCs w:val="28"/>
            <w:u w:val="single"/>
            <w:lang w:eastAsia="uk-UA"/>
          </w:rPr>
          <w:t>№ 916 від 06.11.2019</w:t>
        </w:r>
      </w:hyperlink>
      <w:r w:rsidRPr="00B009CA">
        <w:rPr>
          <w:rFonts w:ascii="Times New Roman" w:eastAsia="Times New Roman" w:hAnsi="Times New Roman" w:cs="Times New Roman"/>
          <w:i/>
          <w:iCs/>
          <w:sz w:val="28"/>
          <w:szCs w:val="28"/>
          <w:lang w:eastAsia="uk-UA"/>
        </w:rPr>
        <w:t> </w:t>
      </w:r>
      <w:hyperlink r:id="rId15" w:anchor="n12" w:tgtFrame="_blank" w:history="1">
        <w:r w:rsidRPr="00B009CA">
          <w:rPr>
            <w:rFonts w:ascii="Times New Roman" w:eastAsia="Times New Roman" w:hAnsi="Times New Roman" w:cs="Times New Roman"/>
            <w:sz w:val="28"/>
            <w:szCs w:val="28"/>
            <w:u w:val="single"/>
            <w:lang w:eastAsia="uk-UA"/>
          </w:rPr>
          <w:t>№ 371 від 06.05.2020</w:t>
        </w:r>
      </w:hyperlink>
      <w:r w:rsidRPr="00B009CA">
        <w:rPr>
          <w:rFonts w:ascii="Times New Roman" w:eastAsia="Times New Roman" w:hAnsi="Times New Roman" w:cs="Times New Roman"/>
          <w:i/>
          <w:iCs/>
          <w:sz w:val="28"/>
          <w:szCs w:val="28"/>
          <w:lang w:eastAsia="uk-UA"/>
        </w:rPr>
        <w:t> </w:t>
      </w:r>
      <w:hyperlink r:id="rId16" w:anchor="n2" w:tgtFrame="_blank" w:history="1">
        <w:r w:rsidRPr="00B009CA">
          <w:rPr>
            <w:rFonts w:ascii="Times New Roman" w:eastAsia="Times New Roman" w:hAnsi="Times New Roman" w:cs="Times New Roman"/>
            <w:sz w:val="28"/>
            <w:szCs w:val="28"/>
            <w:u w:val="single"/>
            <w:lang w:eastAsia="uk-UA"/>
          </w:rPr>
          <w:t>№ 299 від 05.04.2021</w:t>
        </w:r>
      </w:hyperlink>
      <w:r w:rsidRPr="00B009CA">
        <w:rPr>
          <w:rFonts w:ascii="Times New Roman" w:eastAsia="Times New Roman" w:hAnsi="Times New Roman" w:cs="Times New Roman"/>
          <w:i/>
          <w:iCs/>
          <w:sz w:val="28"/>
          <w:szCs w:val="28"/>
          <w:lang w:eastAsia="uk-UA"/>
        </w:rPr>
        <w:t>}</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 w:name="n4"/>
      <w:bookmarkEnd w:id="2"/>
      <w:r w:rsidRPr="00B009CA">
        <w:rPr>
          <w:rFonts w:ascii="Times New Roman" w:eastAsia="Times New Roman" w:hAnsi="Times New Roman" w:cs="Times New Roman"/>
          <w:sz w:val="28"/>
          <w:szCs w:val="28"/>
          <w:lang w:eastAsia="uk-UA"/>
        </w:rPr>
        <w:t>Відповідно до </w:t>
      </w:r>
      <w:hyperlink r:id="rId17" w:anchor="n521" w:tgtFrame="_blank" w:history="1">
        <w:r w:rsidRPr="00B009CA">
          <w:rPr>
            <w:rFonts w:ascii="Times New Roman" w:eastAsia="Times New Roman" w:hAnsi="Times New Roman" w:cs="Times New Roman"/>
            <w:sz w:val="28"/>
            <w:szCs w:val="28"/>
            <w:u w:val="single"/>
            <w:lang w:eastAsia="uk-UA"/>
          </w:rPr>
          <w:t>частини четвертої</w:t>
        </w:r>
      </w:hyperlink>
      <w:r w:rsidRPr="00B009CA">
        <w:rPr>
          <w:rFonts w:ascii="Times New Roman" w:eastAsia="Times New Roman" w:hAnsi="Times New Roman" w:cs="Times New Roman"/>
          <w:sz w:val="28"/>
          <w:szCs w:val="28"/>
          <w:lang w:eastAsia="uk-UA"/>
        </w:rPr>
        <w:t> статті 24</w:t>
      </w:r>
      <w:r w:rsidRPr="00B009CA">
        <w:rPr>
          <w:rFonts w:ascii="Times New Roman" w:eastAsia="Times New Roman" w:hAnsi="Times New Roman" w:cs="Times New Roman"/>
          <w:b/>
          <w:bCs/>
          <w:sz w:val="28"/>
          <w:szCs w:val="28"/>
          <w:vertAlign w:val="superscript"/>
          <w:lang w:eastAsia="uk-UA"/>
        </w:rPr>
        <w:t>-1</w:t>
      </w:r>
      <w:r w:rsidRPr="00B009CA">
        <w:rPr>
          <w:rFonts w:ascii="Times New Roman" w:eastAsia="Times New Roman" w:hAnsi="Times New Roman" w:cs="Times New Roman"/>
          <w:sz w:val="28"/>
          <w:szCs w:val="28"/>
          <w:lang w:eastAsia="uk-UA"/>
        </w:rPr>
        <w:t> Бюджетного кодексу України Кабінет Міністрів України </w:t>
      </w:r>
      <w:r w:rsidRPr="00B009CA">
        <w:rPr>
          <w:rFonts w:ascii="Times New Roman" w:eastAsia="Times New Roman" w:hAnsi="Times New Roman" w:cs="Times New Roman"/>
          <w:b/>
          <w:bCs/>
          <w:spacing w:val="30"/>
          <w:sz w:val="28"/>
          <w:szCs w:val="28"/>
          <w:lang w:eastAsia="uk-UA"/>
        </w:rPr>
        <w:t>постановляє</w:t>
      </w:r>
      <w:r w:rsidRPr="00B009CA">
        <w:rPr>
          <w:rFonts w:ascii="Times New Roman" w:eastAsia="Times New Roman" w:hAnsi="Times New Roman" w:cs="Times New Roman"/>
          <w:sz w:val="28"/>
          <w:szCs w:val="28"/>
          <w:lang w:eastAsia="uk-UA"/>
        </w:rPr>
        <w:t>:</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 w:name="n5"/>
      <w:bookmarkEnd w:id="3"/>
      <w:r w:rsidRPr="00B009CA">
        <w:rPr>
          <w:rFonts w:ascii="Times New Roman" w:eastAsia="Times New Roman" w:hAnsi="Times New Roman" w:cs="Times New Roman"/>
          <w:sz w:val="28"/>
          <w:szCs w:val="28"/>
          <w:lang w:eastAsia="uk-UA"/>
        </w:rPr>
        <w:t>1. Затвердити такі, що додаються:</w:t>
      </w:r>
    </w:p>
    <w:bookmarkStart w:id="4" w:name="n6"/>
    <w:bookmarkEnd w:id="4"/>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B009CA">
        <w:rPr>
          <w:rFonts w:ascii="Times New Roman" w:eastAsia="Times New Roman" w:hAnsi="Times New Roman" w:cs="Times New Roman"/>
          <w:sz w:val="28"/>
          <w:szCs w:val="28"/>
          <w:lang w:eastAsia="uk-UA"/>
        </w:rPr>
        <w:fldChar w:fldCharType="begin"/>
      </w:r>
      <w:r w:rsidRPr="00B009CA">
        <w:rPr>
          <w:rFonts w:ascii="Times New Roman" w:eastAsia="Times New Roman" w:hAnsi="Times New Roman" w:cs="Times New Roman"/>
          <w:sz w:val="28"/>
          <w:szCs w:val="28"/>
          <w:lang w:eastAsia="uk-UA"/>
        </w:rPr>
        <w:instrText xml:space="preserve"> HYPERLINK "https://zakon.rada.gov.ua/laws/show/196-2015-%D0%BF/conv" \l "n11" </w:instrText>
      </w:r>
      <w:r w:rsidRPr="00B009CA">
        <w:rPr>
          <w:rFonts w:ascii="Times New Roman" w:eastAsia="Times New Roman" w:hAnsi="Times New Roman" w:cs="Times New Roman"/>
          <w:sz w:val="28"/>
          <w:szCs w:val="28"/>
          <w:lang w:eastAsia="uk-UA"/>
        </w:rPr>
        <w:fldChar w:fldCharType="separate"/>
      </w:r>
      <w:r w:rsidRPr="00B009CA">
        <w:rPr>
          <w:rFonts w:ascii="Times New Roman" w:eastAsia="Times New Roman" w:hAnsi="Times New Roman" w:cs="Times New Roman"/>
          <w:sz w:val="28"/>
          <w:szCs w:val="28"/>
          <w:u w:val="single"/>
          <w:lang w:eastAsia="uk-UA"/>
        </w:rPr>
        <w:t>Порядок </w:t>
      </w:r>
      <w:r w:rsidRPr="00B009CA">
        <w:rPr>
          <w:rFonts w:ascii="Times New Roman" w:eastAsia="Times New Roman" w:hAnsi="Times New Roman" w:cs="Times New Roman"/>
          <w:sz w:val="28"/>
          <w:szCs w:val="28"/>
          <w:lang w:eastAsia="uk-UA"/>
        </w:rPr>
        <w:fldChar w:fldCharType="end"/>
      </w:r>
      <w:hyperlink r:id="rId18" w:anchor="n11" w:history="1">
        <w:r w:rsidRPr="00B009CA">
          <w:rPr>
            <w:rFonts w:ascii="Times New Roman" w:eastAsia="Times New Roman" w:hAnsi="Times New Roman" w:cs="Times New Roman"/>
            <w:sz w:val="28"/>
            <w:szCs w:val="28"/>
            <w:u w:val="single"/>
            <w:lang w:eastAsia="uk-UA"/>
          </w:rPr>
          <w:t>підготовки, оцінки та відбору інвестиційних програм і проектів регіонального розвитку, що можуть реалізовуватися за рахунок коштів державного фонду регіонального розвитку</w:t>
        </w:r>
      </w:hyperlink>
      <w:r w:rsidRPr="00B009CA">
        <w:rPr>
          <w:rFonts w:ascii="Times New Roman" w:eastAsia="Times New Roman" w:hAnsi="Times New Roman" w:cs="Times New Roman"/>
          <w:sz w:val="28"/>
          <w:szCs w:val="28"/>
          <w:lang w:eastAsia="uk-UA"/>
        </w:rPr>
        <w:t>;</w:t>
      </w:r>
    </w:p>
    <w:p w:rsidR="00B009CA" w:rsidRPr="00B009CA" w:rsidRDefault="00B009CA" w:rsidP="00B009CA">
      <w:pPr>
        <w:shd w:val="clear" w:color="auto" w:fill="FFFFFF"/>
        <w:spacing w:after="150" w:line="240" w:lineRule="auto"/>
        <w:rPr>
          <w:rFonts w:ascii="Times New Roman" w:eastAsia="Times New Roman" w:hAnsi="Times New Roman" w:cs="Times New Roman"/>
          <w:i/>
          <w:iCs/>
          <w:sz w:val="28"/>
          <w:szCs w:val="28"/>
          <w:lang w:eastAsia="uk-UA"/>
        </w:rPr>
      </w:pPr>
      <w:bookmarkStart w:id="5" w:name="n134"/>
      <w:bookmarkEnd w:id="5"/>
      <w:r w:rsidRPr="00B009CA">
        <w:rPr>
          <w:rFonts w:ascii="Times New Roman" w:eastAsia="Times New Roman" w:hAnsi="Times New Roman" w:cs="Times New Roman"/>
          <w:i/>
          <w:iCs/>
          <w:sz w:val="28"/>
          <w:szCs w:val="28"/>
          <w:lang w:eastAsia="uk-UA"/>
        </w:rPr>
        <w:t>{Абзац другий пункту 1 в редакції Постанов КМ </w:t>
      </w:r>
      <w:hyperlink r:id="rId19" w:anchor="n9" w:tgtFrame="_blank" w:history="1">
        <w:r w:rsidRPr="00B009CA">
          <w:rPr>
            <w:rFonts w:ascii="Times New Roman" w:eastAsia="Times New Roman" w:hAnsi="Times New Roman" w:cs="Times New Roman"/>
            <w:i/>
            <w:iCs/>
            <w:sz w:val="28"/>
            <w:szCs w:val="28"/>
            <w:u w:val="single"/>
            <w:lang w:eastAsia="uk-UA"/>
          </w:rPr>
          <w:t>№ 457 від 03.04.2019</w:t>
        </w:r>
      </w:hyperlink>
      <w:r w:rsidRPr="00B009CA">
        <w:rPr>
          <w:rFonts w:ascii="Times New Roman" w:eastAsia="Times New Roman" w:hAnsi="Times New Roman" w:cs="Times New Roman"/>
          <w:i/>
          <w:iCs/>
          <w:sz w:val="28"/>
          <w:szCs w:val="28"/>
          <w:lang w:eastAsia="uk-UA"/>
        </w:rPr>
        <w:t>, </w:t>
      </w:r>
      <w:hyperlink r:id="rId20" w:anchor="n9" w:tgtFrame="_blank" w:history="1">
        <w:r w:rsidRPr="00B009CA">
          <w:rPr>
            <w:rFonts w:ascii="Times New Roman" w:eastAsia="Times New Roman" w:hAnsi="Times New Roman" w:cs="Times New Roman"/>
            <w:i/>
            <w:iCs/>
            <w:sz w:val="28"/>
            <w:szCs w:val="28"/>
            <w:u w:val="single"/>
            <w:lang w:eastAsia="uk-UA"/>
          </w:rPr>
          <w:t>№ 299 від 05.04.2021</w:t>
        </w:r>
      </w:hyperlink>
      <w:r w:rsidRPr="00B009CA">
        <w:rPr>
          <w:rFonts w:ascii="Times New Roman" w:eastAsia="Times New Roman" w:hAnsi="Times New Roman" w:cs="Times New Roman"/>
          <w:i/>
          <w:iCs/>
          <w:sz w:val="28"/>
          <w:szCs w:val="28"/>
          <w:lang w:eastAsia="uk-UA"/>
        </w:rPr>
        <w:t>}</w:t>
      </w:r>
    </w:p>
    <w:bookmarkStart w:id="6" w:name="n7"/>
    <w:bookmarkEnd w:id="6"/>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B009CA">
        <w:rPr>
          <w:rFonts w:ascii="Times New Roman" w:eastAsia="Times New Roman" w:hAnsi="Times New Roman" w:cs="Times New Roman"/>
          <w:sz w:val="28"/>
          <w:szCs w:val="28"/>
          <w:lang w:eastAsia="uk-UA"/>
        </w:rPr>
        <w:fldChar w:fldCharType="begin"/>
      </w:r>
      <w:r w:rsidRPr="00B009CA">
        <w:rPr>
          <w:rFonts w:ascii="Times New Roman" w:eastAsia="Times New Roman" w:hAnsi="Times New Roman" w:cs="Times New Roman"/>
          <w:sz w:val="28"/>
          <w:szCs w:val="28"/>
          <w:lang w:eastAsia="uk-UA"/>
        </w:rPr>
        <w:instrText xml:space="preserve"> HYPERLINK "https://zakon.rada.gov.ua/laws/show/196-2015-%D0%BF/conv" \l "n45" </w:instrText>
      </w:r>
      <w:r w:rsidRPr="00B009CA">
        <w:rPr>
          <w:rFonts w:ascii="Times New Roman" w:eastAsia="Times New Roman" w:hAnsi="Times New Roman" w:cs="Times New Roman"/>
          <w:sz w:val="28"/>
          <w:szCs w:val="28"/>
          <w:lang w:eastAsia="uk-UA"/>
        </w:rPr>
        <w:fldChar w:fldCharType="separate"/>
      </w:r>
      <w:r w:rsidRPr="00B009CA">
        <w:rPr>
          <w:rFonts w:ascii="Times New Roman" w:eastAsia="Times New Roman" w:hAnsi="Times New Roman" w:cs="Times New Roman"/>
          <w:sz w:val="28"/>
          <w:szCs w:val="28"/>
          <w:u w:val="single"/>
          <w:lang w:eastAsia="uk-UA"/>
        </w:rPr>
        <w:t>Порядок використання коштів державного фонду регіонального розвитку</w:t>
      </w:r>
      <w:r w:rsidRPr="00B009CA">
        <w:rPr>
          <w:rFonts w:ascii="Times New Roman" w:eastAsia="Times New Roman" w:hAnsi="Times New Roman" w:cs="Times New Roman"/>
          <w:sz w:val="28"/>
          <w:szCs w:val="28"/>
          <w:lang w:eastAsia="uk-UA"/>
        </w:rPr>
        <w:fldChar w:fldCharType="end"/>
      </w:r>
      <w:r w:rsidRPr="00B009CA">
        <w:rPr>
          <w:rFonts w:ascii="Times New Roman" w:eastAsia="Times New Roman" w:hAnsi="Times New Roman" w:cs="Times New Roman"/>
          <w:sz w:val="28"/>
          <w:szCs w:val="28"/>
          <w:lang w:eastAsia="uk-UA"/>
        </w:rPr>
        <w:t>.</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7" w:name="n8"/>
      <w:bookmarkEnd w:id="7"/>
      <w:r w:rsidRPr="00B009CA">
        <w:rPr>
          <w:rFonts w:ascii="Times New Roman" w:eastAsia="Times New Roman" w:hAnsi="Times New Roman" w:cs="Times New Roman"/>
          <w:sz w:val="28"/>
          <w:szCs w:val="28"/>
          <w:lang w:eastAsia="uk-UA"/>
        </w:rPr>
        <w:t>2. Визнати такими, що втратили чинність, постанови Кабінету Міністрів України згідно з </w:t>
      </w:r>
      <w:hyperlink r:id="rId21" w:anchor="n65" w:history="1">
        <w:r w:rsidRPr="00B009CA">
          <w:rPr>
            <w:rFonts w:ascii="Times New Roman" w:eastAsia="Times New Roman" w:hAnsi="Times New Roman" w:cs="Times New Roman"/>
            <w:sz w:val="28"/>
            <w:szCs w:val="28"/>
            <w:u w:val="single"/>
            <w:lang w:eastAsia="uk-UA"/>
          </w:rPr>
          <w:t>переліком</w:t>
        </w:r>
      </w:hyperlink>
      <w:r w:rsidRPr="00B009CA">
        <w:rPr>
          <w:rFonts w:ascii="Times New Roman" w:eastAsia="Times New Roman" w:hAnsi="Times New Roman" w:cs="Times New Roman"/>
          <w:sz w:val="28"/>
          <w:szCs w:val="28"/>
          <w:lang w:eastAsia="uk-UA"/>
        </w:rPr>
        <w:t>, що додається.</w:t>
      </w:r>
    </w:p>
    <w:tbl>
      <w:tblPr>
        <w:tblW w:w="5000" w:type="pct"/>
        <w:tblCellMar>
          <w:left w:w="0" w:type="dxa"/>
          <w:right w:w="0" w:type="dxa"/>
        </w:tblCellMar>
        <w:tblLook w:val="04A0"/>
      </w:tblPr>
      <w:tblGrid>
        <w:gridCol w:w="2893"/>
        <w:gridCol w:w="6752"/>
      </w:tblGrid>
      <w:tr w:rsidR="00B009CA" w:rsidRPr="00B009CA" w:rsidTr="00B009CA">
        <w:tc>
          <w:tcPr>
            <w:tcW w:w="1500" w:type="pct"/>
            <w:tcBorders>
              <w:top w:val="single" w:sz="2" w:space="0" w:color="auto"/>
              <w:left w:val="single" w:sz="2" w:space="0" w:color="auto"/>
              <w:bottom w:val="single" w:sz="2" w:space="0" w:color="auto"/>
              <w:right w:val="single" w:sz="2" w:space="0" w:color="auto"/>
            </w:tcBorders>
            <w:hideMark/>
          </w:tcPr>
          <w:p w:rsidR="00B009CA" w:rsidRPr="00B009CA" w:rsidRDefault="00B009CA" w:rsidP="00B009CA">
            <w:pPr>
              <w:spacing w:before="300" w:after="150" w:line="240" w:lineRule="auto"/>
              <w:jc w:val="center"/>
              <w:rPr>
                <w:rFonts w:ascii="Times New Roman" w:eastAsia="Times New Roman" w:hAnsi="Times New Roman" w:cs="Times New Roman"/>
                <w:sz w:val="28"/>
                <w:szCs w:val="28"/>
                <w:lang w:eastAsia="uk-UA"/>
              </w:rPr>
            </w:pPr>
            <w:bookmarkStart w:id="8" w:name="n9"/>
            <w:bookmarkEnd w:id="8"/>
            <w:r w:rsidRPr="00B009CA">
              <w:rPr>
                <w:rFonts w:ascii="Times New Roman" w:eastAsia="Times New Roman" w:hAnsi="Times New Roman" w:cs="Times New Roman"/>
                <w:b/>
                <w:bCs/>
                <w:sz w:val="28"/>
                <w:szCs w:val="28"/>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B009CA" w:rsidRPr="00B009CA" w:rsidRDefault="00B009CA" w:rsidP="00B009CA">
            <w:pPr>
              <w:spacing w:before="300" w:after="0" w:line="240" w:lineRule="auto"/>
              <w:jc w:val="right"/>
              <w:rPr>
                <w:rFonts w:ascii="Times New Roman" w:eastAsia="Times New Roman" w:hAnsi="Times New Roman" w:cs="Times New Roman"/>
                <w:sz w:val="28"/>
                <w:szCs w:val="28"/>
                <w:lang w:eastAsia="uk-UA"/>
              </w:rPr>
            </w:pPr>
            <w:r w:rsidRPr="00B009CA">
              <w:rPr>
                <w:rFonts w:ascii="Times New Roman" w:eastAsia="Times New Roman" w:hAnsi="Times New Roman" w:cs="Times New Roman"/>
                <w:b/>
                <w:bCs/>
                <w:sz w:val="28"/>
                <w:szCs w:val="28"/>
                <w:lang w:eastAsia="uk-UA"/>
              </w:rPr>
              <w:t>А.ЯЦЕНЮК</w:t>
            </w:r>
          </w:p>
        </w:tc>
      </w:tr>
      <w:tr w:rsidR="00B009CA" w:rsidRPr="00B009CA" w:rsidTr="00B009CA">
        <w:tc>
          <w:tcPr>
            <w:tcW w:w="0" w:type="auto"/>
            <w:tcBorders>
              <w:top w:val="single" w:sz="2" w:space="0" w:color="auto"/>
              <w:left w:val="single" w:sz="2" w:space="0" w:color="auto"/>
              <w:bottom w:val="single" w:sz="2" w:space="0" w:color="auto"/>
              <w:right w:val="single" w:sz="2" w:space="0" w:color="auto"/>
            </w:tcBorders>
            <w:hideMark/>
          </w:tcPr>
          <w:p w:rsidR="00B009CA" w:rsidRPr="00B009CA" w:rsidRDefault="00B009CA" w:rsidP="00B009CA">
            <w:pPr>
              <w:spacing w:before="300" w:after="150" w:line="240" w:lineRule="auto"/>
              <w:jc w:val="center"/>
              <w:rPr>
                <w:rFonts w:ascii="Times New Roman" w:eastAsia="Times New Roman" w:hAnsi="Times New Roman" w:cs="Times New Roman"/>
                <w:sz w:val="28"/>
                <w:szCs w:val="28"/>
                <w:lang w:eastAsia="uk-UA"/>
              </w:rPr>
            </w:pPr>
            <w:r w:rsidRPr="00B009CA">
              <w:rPr>
                <w:rFonts w:ascii="Times New Roman" w:eastAsia="Times New Roman" w:hAnsi="Times New Roman" w:cs="Times New Roman"/>
                <w:b/>
                <w:bCs/>
                <w:sz w:val="28"/>
                <w:szCs w:val="28"/>
                <w:lang w:eastAsia="uk-UA"/>
              </w:rPr>
              <w:t>Інд. 39</w:t>
            </w:r>
          </w:p>
        </w:tc>
        <w:tc>
          <w:tcPr>
            <w:tcW w:w="0" w:type="auto"/>
            <w:tcBorders>
              <w:top w:val="single" w:sz="2" w:space="0" w:color="auto"/>
              <w:left w:val="single" w:sz="2" w:space="0" w:color="auto"/>
              <w:bottom w:val="single" w:sz="2" w:space="0" w:color="auto"/>
              <w:right w:val="single" w:sz="2" w:space="0" w:color="auto"/>
            </w:tcBorders>
            <w:hideMark/>
          </w:tcPr>
          <w:p w:rsidR="00B009CA" w:rsidRPr="00B009CA" w:rsidRDefault="00B009CA" w:rsidP="00B009CA">
            <w:pPr>
              <w:spacing w:before="300" w:after="0" w:line="240" w:lineRule="auto"/>
              <w:jc w:val="right"/>
              <w:rPr>
                <w:rFonts w:ascii="Times New Roman" w:eastAsia="Times New Roman" w:hAnsi="Times New Roman" w:cs="Times New Roman"/>
                <w:sz w:val="28"/>
                <w:szCs w:val="28"/>
                <w:lang w:eastAsia="uk-UA"/>
              </w:rPr>
            </w:pPr>
            <w:r w:rsidRPr="00B009CA">
              <w:rPr>
                <w:rFonts w:ascii="Times New Roman" w:eastAsia="Times New Roman" w:hAnsi="Times New Roman" w:cs="Times New Roman"/>
                <w:b/>
                <w:bCs/>
                <w:sz w:val="28"/>
                <w:szCs w:val="28"/>
                <w:lang w:eastAsia="uk-UA"/>
              </w:rPr>
              <w:br/>
            </w:r>
          </w:p>
        </w:tc>
      </w:tr>
    </w:tbl>
    <w:p w:rsidR="00B009CA" w:rsidRPr="00B009CA" w:rsidRDefault="00B009CA" w:rsidP="00B009CA">
      <w:pPr>
        <w:shd w:val="clear" w:color="auto" w:fill="FFFFFF"/>
        <w:spacing w:after="0" w:line="240" w:lineRule="auto"/>
        <w:rPr>
          <w:rFonts w:ascii="Times New Roman" w:eastAsia="Times New Roman" w:hAnsi="Times New Roman" w:cs="Times New Roman"/>
          <w:sz w:val="28"/>
          <w:szCs w:val="28"/>
          <w:lang w:eastAsia="uk-UA"/>
        </w:rPr>
      </w:pPr>
      <w:bookmarkStart w:id="9" w:name="n69"/>
      <w:bookmarkEnd w:id="9"/>
      <w:r w:rsidRPr="00B009CA">
        <w:rPr>
          <w:rFonts w:ascii="Times New Roman" w:eastAsia="Times New Roman" w:hAnsi="Times New Roman" w:cs="Times New Roman"/>
          <w:sz w:val="28"/>
          <w:szCs w:val="28"/>
          <w:lang w:eastAsia="uk-UA"/>
        </w:rPr>
        <w:pict>
          <v:rect id="_x0000_i1025" style="width:0;height:0" o:hralign="center" o:hrstd="t" o:hrnoshade="t" o:hr="t" fillcolor="black" stroked="f"/>
        </w:pict>
      </w:r>
    </w:p>
    <w:p w:rsidR="00B009CA" w:rsidRDefault="00B009CA" w:rsidP="00B009CA">
      <w:pPr>
        <w:shd w:val="clear" w:color="auto" w:fill="FFFFFF"/>
        <w:spacing w:after="0" w:line="240" w:lineRule="auto"/>
        <w:rPr>
          <w:rFonts w:ascii="Times New Roman" w:eastAsia="Times New Roman" w:hAnsi="Times New Roman" w:cs="Times New Roman"/>
          <w:sz w:val="28"/>
          <w:szCs w:val="28"/>
          <w:lang w:eastAsia="uk-UA"/>
        </w:rPr>
      </w:pPr>
    </w:p>
    <w:p w:rsidR="00B009CA" w:rsidRDefault="00B009CA" w:rsidP="00B009CA">
      <w:pPr>
        <w:shd w:val="clear" w:color="auto" w:fill="FFFFFF"/>
        <w:spacing w:after="0" w:line="240" w:lineRule="auto"/>
        <w:rPr>
          <w:rFonts w:ascii="Times New Roman" w:eastAsia="Times New Roman" w:hAnsi="Times New Roman" w:cs="Times New Roman"/>
          <w:sz w:val="28"/>
          <w:szCs w:val="28"/>
          <w:lang w:eastAsia="uk-UA"/>
        </w:rPr>
      </w:pPr>
    </w:p>
    <w:p w:rsidR="00B009CA" w:rsidRDefault="00B009CA" w:rsidP="00B009CA">
      <w:pPr>
        <w:shd w:val="clear" w:color="auto" w:fill="FFFFFF"/>
        <w:spacing w:after="0" w:line="240" w:lineRule="auto"/>
        <w:rPr>
          <w:rFonts w:ascii="Times New Roman" w:eastAsia="Times New Roman" w:hAnsi="Times New Roman" w:cs="Times New Roman"/>
          <w:sz w:val="28"/>
          <w:szCs w:val="28"/>
          <w:lang w:eastAsia="uk-UA"/>
        </w:rPr>
      </w:pPr>
    </w:p>
    <w:p w:rsidR="00B009CA" w:rsidRDefault="00B009CA" w:rsidP="00B009CA">
      <w:pPr>
        <w:shd w:val="clear" w:color="auto" w:fill="FFFFFF"/>
        <w:spacing w:after="0" w:line="240" w:lineRule="auto"/>
        <w:rPr>
          <w:rFonts w:ascii="Times New Roman" w:eastAsia="Times New Roman" w:hAnsi="Times New Roman" w:cs="Times New Roman"/>
          <w:sz w:val="28"/>
          <w:szCs w:val="28"/>
          <w:lang w:eastAsia="uk-UA"/>
        </w:rPr>
      </w:pPr>
    </w:p>
    <w:p w:rsidR="00B009CA" w:rsidRDefault="00B009CA" w:rsidP="00B009CA">
      <w:pPr>
        <w:shd w:val="clear" w:color="auto" w:fill="FFFFFF"/>
        <w:spacing w:after="0" w:line="240" w:lineRule="auto"/>
        <w:rPr>
          <w:rFonts w:ascii="Times New Roman" w:eastAsia="Times New Roman" w:hAnsi="Times New Roman" w:cs="Times New Roman"/>
          <w:sz w:val="28"/>
          <w:szCs w:val="28"/>
          <w:lang w:eastAsia="uk-UA"/>
        </w:rPr>
      </w:pPr>
    </w:p>
    <w:p w:rsidR="00B009CA" w:rsidRPr="00B009CA" w:rsidRDefault="00B009CA" w:rsidP="00B009CA">
      <w:pPr>
        <w:shd w:val="clear" w:color="auto" w:fill="FFFFFF"/>
        <w:spacing w:after="0" w:line="240" w:lineRule="auto"/>
        <w:rPr>
          <w:rFonts w:ascii="Times New Roman" w:eastAsia="Times New Roman" w:hAnsi="Times New Roman" w:cs="Times New Roman"/>
          <w:sz w:val="28"/>
          <w:szCs w:val="28"/>
          <w:lang w:eastAsia="uk-UA"/>
        </w:rPr>
      </w:pPr>
    </w:p>
    <w:tbl>
      <w:tblPr>
        <w:tblW w:w="5000" w:type="pct"/>
        <w:tblCellMar>
          <w:left w:w="0" w:type="dxa"/>
          <w:right w:w="0" w:type="dxa"/>
        </w:tblCellMar>
        <w:tblLook w:val="04A0"/>
      </w:tblPr>
      <w:tblGrid>
        <w:gridCol w:w="3858"/>
        <w:gridCol w:w="5787"/>
      </w:tblGrid>
      <w:tr w:rsidR="00B009CA" w:rsidRPr="00B009CA" w:rsidTr="00B009CA">
        <w:tc>
          <w:tcPr>
            <w:tcW w:w="2000" w:type="pct"/>
            <w:tcBorders>
              <w:top w:val="single" w:sz="2" w:space="0" w:color="auto"/>
              <w:left w:val="single" w:sz="2" w:space="0" w:color="auto"/>
              <w:bottom w:val="single" w:sz="2" w:space="0" w:color="auto"/>
              <w:right w:val="single" w:sz="2" w:space="0" w:color="auto"/>
            </w:tcBorders>
            <w:hideMark/>
          </w:tcPr>
          <w:p w:rsidR="00B009CA" w:rsidRPr="00B009CA" w:rsidRDefault="00B009CA" w:rsidP="00B009CA">
            <w:pPr>
              <w:spacing w:before="150" w:after="150" w:line="240" w:lineRule="auto"/>
              <w:rPr>
                <w:rFonts w:ascii="Times New Roman" w:eastAsia="Times New Roman" w:hAnsi="Times New Roman" w:cs="Times New Roman"/>
                <w:sz w:val="28"/>
                <w:szCs w:val="28"/>
                <w:lang w:eastAsia="uk-UA"/>
              </w:rPr>
            </w:pPr>
            <w:bookmarkStart w:id="10" w:name="n10"/>
            <w:bookmarkEnd w:id="10"/>
            <w:r w:rsidRPr="00B009CA">
              <w:rPr>
                <w:rFonts w:ascii="Times New Roman" w:eastAsia="Times New Roman" w:hAnsi="Times New Roman" w:cs="Times New Roman"/>
                <w:b/>
                <w:bCs/>
                <w:sz w:val="28"/>
                <w:szCs w:val="28"/>
                <w:lang w:eastAsia="uk-UA"/>
              </w:rPr>
              <w:lastRenderedPageBreak/>
              <w:br/>
            </w:r>
          </w:p>
        </w:tc>
        <w:tc>
          <w:tcPr>
            <w:tcW w:w="3000" w:type="pct"/>
            <w:tcBorders>
              <w:top w:val="single" w:sz="2" w:space="0" w:color="auto"/>
              <w:left w:val="single" w:sz="2" w:space="0" w:color="auto"/>
              <w:bottom w:val="single" w:sz="2" w:space="0" w:color="auto"/>
              <w:right w:val="single" w:sz="2" w:space="0" w:color="auto"/>
            </w:tcBorders>
            <w:hideMark/>
          </w:tcPr>
          <w:p w:rsidR="00B009CA" w:rsidRPr="00B009CA" w:rsidRDefault="00B009CA" w:rsidP="00B009CA">
            <w:pPr>
              <w:spacing w:before="150" w:after="150" w:line="240" w:lineRule="auto"/>
              <w:jc w:val="center"/>
              <w:rPr>
                <w:rFonts w:ascii="Times New Roman" w:eastAsia="Times New Roman" w:hAnsi="Times New Roman" w:cs="Times New Roman"/>
                <w:sz w:val="28"/>
                <w:szCs w:val="28"/>
                <w:lang w:eastAsia="uk-UA"/>
              </w:rPr>
            </w:pPr>
            <w:r w:rsidRPr="00B009CA">
              <w:rPr>
                <w:rFonts w:ascii="Times New Roman" w:eastAsia="Times New Roman" w:hAnsi="Times New Roman" w:cs="Times New Roman"/>
                <w:b/>
                <w:bCs/>
                <w:sz w:val="28"/>
                <w:szCs w:val="28"/>
                <w:lang w:eastAsia="uk-UA"/>
              </w:rPr>
              <w:t>ЗАТВЕРДЖЕНО</w:t>
            </w:r>
            <w:r w:rsidRPr="00B009CA">
              <w:rPr>
                <w:rFonts w:ascii="Times New Roman" w:eastAsia="Times New Roman" w:hAnsi="Times New Roman" w:cs="Times New Roman"/>
                <w:sz w:val="28"/>
                <w:szCs w:val="28"/>
                <w:lang w:eastAsia="uk-UA"/>
              </w:rPr>
              <w:br/>
            </w:r>
            <w:r w:rsidRPr="00B009CA">
              <w:rPr>
                <w:rFonts w:ascii="Times New Roman" w:eastAsia="Times New Roman" w:hAnsi="Times New Roman" w:cs="Times New Roman"/>
                <w:b/>
                <w:bCs/>
                <w:sz w:val="28"/>
                <w:szCs w:val="28"/>
                <w:lang w:eastAsia="uk-UA"/>
              </w:rPr>
              <w:t>постановою Кабінету Міністрів України</w:t>
            </w:r>
            <w:r w:rsidRPr="00B009CA">
              <w:rPr>
                <w:rFonts w:ascii="Times New Roman" w:eastAsia="Times New Roman" w:hAnsi="Times New Roman" w:cs="Times New Roman"/>
                <w:sz w:val="28"/>
                <w:szCs w:val="28"/>
                <w:lang w:eastAsia="uk-UA"/>
              </w:rPr>
              <w:br/>
            </w:r>
            <w:r w:rsidRPr="00B009CA">
              <w:rPr>
                <w:rFonts w:ascii="Times New Roman" w:eastAsia="Times New Roman" w:hAnsi="Times New Roman" w:cs="Times New Roman"/>
                <w:b/>
                <w:bCs/>
                <w:sz w:val="28"/>
                <w:szCs w:val="28"/>
                <w:lang w:eastAsia="uk-UA"/>
              </w:rPr>
              <w:t>від 18 березня 2015 р. № 196</w:t>
            </w:r>
            <w:r w:rsidRPr="00B009CA">
              <w:rPr>
                <w:rFonts w:ascii="Times New Roman" w:eastAsia="Times New Roman" w:hAnsi="Times New Roman" w:cs="Times New Roman"/>
                <w:sz w:val="28"/>
                <w:szCs w:val="28"/>
                <w:lang w:eastAsia="uk-UA"/>
              </w:rPr>
              <w:br/>
            </w:r>
            <w:r w:rsidRPr="00B009CA">
              <w:rPr>
                <w:rFonts w:ascii="Times New Roman" w:eastAsia="Times New Roman" w:hAnsi="Times New Roman" w:cs="Times New Roman"/>
                <w:b/>
                <w:bCs/>
                <w:sz w:val="28"/>
                <w:szCs w:val="28"/>
                <w:lang w:eastAsia="uk-UA"/>
              </w:rPr>
              <w:t>(в редакції постанови Кабінету Міністрів України</w:t>
            </w:r>
            <w:r w:rsidRPr="00B009CA">
              <w:rPr>
                <w:rFonts w:ascii="Times New Roman" w:eastAsia="Times New Roman" w:hAnsi="Times New Roman" w:cs="Times New Roman"/>
                <w:sz w:val="28"/>
                <w:szCs w:val="28"/>
                <w:lang w:eastAsia="uk-UA"/>
              </w:rPr>
              <w:br/>
            </w:r>
            <w:hyperlink r:id="rId22" w:anchor="n14" w:tgtFrame="_blank" w:history="1">
              <w:r w:rsidRPr="00B009CA">
                <w:rPr>
                  <w:rFonts w:ascii="Times New Roman" w:eastAsia="Times New Roman" w:hAnsi="Times New Roman" w:cs="Times New Roman"/>
                  <w:b/>
                  <w:bCs/>
                  <w:sz w:val="28"/>
                  <w:szCs w:val="28"/>
                  <w:u w:val="single"/>
                  <w:lang w:eastAsia="uk-UA"/>
                </w:rPr>
                <w:t>від 5 квітня 2021 р. № 299</w:t>
              </w:r>
            </w:hyperlink>
            <w:r w:rsidRPr="00B009CA">
              <w:rPr>
                <w:rFonts w:ascii="Times New Roman" w:eastAsia="Times New Roman" w:hAnsi="Times New Roman" w:cs="Times New Roman"/>
                <w:b/>
                <w:bCs/>
                <w:sz w:val="28"/>
                <w:szCs w:val="28"/>
                <w:lang w:eastAsia="uk-UA"/>
              </w:rPr>
              <w:t>)</w:t>
            </w:r>
          </w:p>
        </w:tc>
      </w:tr>
    </w:tbl>
    <w:p w:rsidR="00B009CA" w:rsidRPr="00B009CA" w:rsidRDefault="00B009CA" w:rsidP="00B009CA">
      <w:pPr>
        <w:shd w:val="clear" w:color="auto" w:fill="FFFFFF"/>
        <w:spacing w:before="300" w:after="450" w:line="240" w:lineRule="auto"/>
        <w:jc w:val="center"/>
        <w:rPr>
          <w:rFonts w:ascii="Times New Roman" w:eastAsia="Times New Roman" w:hAnsi="Times New Roman" w:cs="Times New Roman"/>
          <w:sz w:val="28"/>
          <w:szCs w:val="28"/>
          <w:lang w:eastAsia="uk-UA"/>
        </w:rPr>
      </w:pPr>
      <w:bookmarkStart w:id="11" w:name="n11"/>
      <w:bookmarkEnd w:id="11"/>
      <w:r w:rsidRPr="00B009CA">
        <w:rPr>
          <w:rFonts w:ascii="Times New Roman" w:eastAsia="Times New Roman" w:hAnsi="Times New Roman" w:cs="Times New Roman"/>
          <w:b/>
          <w:bCs/>
          <w:sz w:val="28"/>
          <w:szCs w:val="28"/>
          <w:lang w:eastAsia="uk-UA"/>
        </w:rPr>
        <w:t>ПОРЯДОК</w:t>
      </w:r>
      <w:r w:rsidRPr="00B009CA">
        <w:rPr>
          <w:rFonts w:ascii="Times New Roman" w:eastAsia="Times New Roman" w:hAnsi="Times New Roman" w:cs="Times New Roman"/>
          <w:sz w:val="28"/>
          <w:szCs w:val="28"/>
          <w:lang w:eastAsia="uk-UA"/>
        </w:rPr>
        <w:br/>
      </w:r>
      <w:r w:rsidRPr="00B009CA">
        <w:rPr>
          <w:rFonts w:ascii="Times New Roman" w:eastAsia="Times New Roman" w:hAnsi="Times New Roman" w:cs="Times New Roman"/>
          <w:b/>
          <w:bCs/>
          <w:sz w:val="28"/>
          <w:szCs w:val="28"/>
          <w:lang w:eastAsia="uk-UA"/>
        </w:rPr>
        <w:t>підготовки, оцінки та відбору інвестиційних програм і проектів регіонального розвитку, що можуть реалізовуватися за рахунок коштів державного фонду регіонального розвитку</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2" w:name="n165"/>
      <w:bookmarkEnd w:id="12"/>
      <w:r w:rsidRPr="00B009CA">
        <w:rPr>
          <w:rFonts w:ascii="Times New Roman" w:eastAsia="Times New Roman" w:hAnsi="Times New Roman" w:cs="Times New Roman"/>
          <w:sz w:val="28"/>
          <w:szCs w:val="28"/>
          <w:lang w:eastAsia="uk-UA"/>
        </w:rPr>
        <w:t>1. Цей Порядок визначає механізм підготовки, оцінки та відбору інвестиційних програм і проектів регіонального розвитку, що можуть відповідно до </w:t>
      </w:r>
      <w:hyperlink r:id="rId23" w:anchor="n507" w:tgtFrame="_blank" w:history="1">
        <w:r w:rsidRPr="00B009CA">
          <w:rPr>
            <w:rFonts w:ascii="Times New Roman" w:eastAsia="Times New Roman" w:hAnsi="Times New Roman" w:cs="Times New Roman"/>
            <w:sz w:val="28"/>
            <w:szCs w:val="28"/>
            <w:u w:val="single"/>
            <w:lang w:eastAsia="uk-UA"/>
          </w:rPr>
          <w:t>статті 24</w:t>
        </w:r>
      </w:hyperlink>
      <w:hyperlink r:id="rId24" w:anchor="n507" w:tgtFrame="_blank" w:history="1">
        <w:r w:rsidRPr="00B009CA">
          <w:rPr>
            <w:rFonts w:ascii="Times New Roman" w:eastAsia="Times New Roman" w:hAnsi="Times New Roman" w:cs="Times New Roman"/>
            <w:b/>
            <w:bCs/>
            <w:sz w:val="28"/>
            <w:szCs w:val="28"/>
            <w:u w:val="single"/>
            <w:vertAlign w:val="superscript"/>
            <w:lang w:eastAsia="uk-UA"/>
          </w:rPr>
          <w:t>-1</w:t>
        </w:r>
      </w:hyperlink>
      <w:r w:rsidRPr="00B009CA">
        <w:rPr>
          <w:rFonts w:ascii="Times New Roman" w:eastAsia="Times New Roman" w:hAnsi="Times New Roman" w:cs="Times New Roman"/>
          <w:sz w:val="28"/>
          <w:szCs w:val="28"/>
          <w:lang w:eastAsia="uk-UA"/>
        </w:rPr>
        <w:t> Бюджетного кодексу України реалізовуватися за рахунок коштів державного фонду регіонального розвитку (далі - інвестиційні програми і проекти).</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3" w:name="n166"/>
      <w:bookmarkEnd w:id="13"/>
      <w:r w:rsidRPr="00B009CA">
        <w:rPr>
          <w:rFonts w:ascii="Times New Roman" w:eastAsia="Times New Roman" w:hAnsi="Times New Roman" w:cs="Times New Roman"/>
          <w:sz w:val="28"/>
          <w:szCs w:val="28"/>
          <w:lang w:eastAsia="uk-UA"/>
        </w:rPr>
        <w:t>2. Для проведення оцінки та попереднього конкурсного відбору інвестиційних програм і проектів Рада міністрів Автономної Республіки Крим, обласні, Київська та Севастопольська міські держадміністрації утворюють відповідні регіональні комісії.</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4" w:name="n167"/>
      <w:bookmarkEnd w:id="14"/>
      <w:r w:rsidRPr="00B009CA">
        <w:rPr>
          <w:rFonts w:ascii="Times New Roman" w:eastAsia="Times New Roman" w:hAnsi="Times New Roman" w:cs="Times New Roman"/>
          <w:sz w:val="28"/>
          <w:szCs w:val="28"/>
          <w:lang w:eastAsia="uk-UA"/>
        </w:rPr>
        <w:t xml:space="preserve">Примірне положення про регіональну комісію затверджується </w:t>
      </w:r>
      <w:proofErr w:type="spellStart"/>
      <w:r w:rsidRPr="00B009CA">
        <w:rPr>
          <w:rFonts w:ascii="Times New Roman" w:eastAsia="Times New Roman" w:hAnsi="Times New Roman" w:cs="Times New Roman"/>
          <w:sz w:val="28"/>
          <w:szCs w:val="28"/>
          <w:lang w:eastAsia="uk-UA"/>
        </w:rPr>
        <w:t>Мінрегіоном</w:t>
      </w:r>
      <w:proofErr w:type="spellEnd"/>
      <w:r w:rsidRPr="00B009CA">
        <w:rPr>
          <w:rFonts w:ascii="Times New Roman" w:eastAsia="Times New Roman" w:hAnsi="Times New Roman" w:cs="Times New Roman"/>
          <w:sz w:val="28"/>
          <w:szCs w:val="28"/>
          <w:lang w:eastAsia="uk-UA"/>
        </w:rPr>
        <w:t>.</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5" w:name="n168"/>
      <w:bookmarkEnd w:id="15"/>
      <w:r w:rsidRPr="00B009CA">
        <w:rPr>
          <w:rFonts w:ascii="Times New Roman" w:eastAsia="Times New Roman" w:hAnsi="Times New Roman" w:cs="Times New Roman"/>
          <w:sz w:val="28"/>
          <w:szCs w:val="28"/>
          <w:lang w:eastAsia="uk-UA"/>
        </w:rPr>
        <w:t>До складу регіональної комісії включаються представники органу, який її утворив, органів місцевого самоврядування, територіальних органів центральних органів виконавчої влади, регіональних відділень всеукраїнських асоціацій органів місцевого самоврядування, наукових, інших установ та громадських об’єднань, до сфери діяльності яких належать питання соціально-економічного, інвестиційного та/або регіонального розвитку територій.</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6" w:name="n169"/>
      <w:bookmarkEnd w:id="16"/>
      <w:r w:rsidRPr="00B009CA">
        <w:rPr>
          <w:rFonts w:ascii="Times New Roman" w:eastAsia="Times New Roman" w:hAnsi="Times New Roman" w:cs="Times New Roman"/>
          <w:sz w:val="28"/>
          <w:szCs w:val="28"/>
          <w:lang w:eastAsia="uk-UA"/>
        </w:rPr>
        <w:t>До роботи регіональної комісії Рада міністрів Автономної Республіки Крим, обласні, Київська та Севастопольська міські держадміністрації можуть залучати незалежних експертів (за згодою) для проведення оцінки інвестиційних програм і проектів.</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7" w:name="n170"/>
      <w:bookmarkEnd w:id="17"/>
      <w:r w:rsidRPr="00B009CA">
        <w:rPr>
          <w:rFonts w:ascii="Times New Roman" w:eastAsia="Times New Roman" w:hAnsi="Times New Roman" w:cs="Times New Roman"/>
          <w:sz w:val="28"/>
          <w:szCs w:val="28"/>
          <w:lang w:eastAsia="uk-UA"/>
        </w:rPr>
        <w:t>Членство у регіональній комісії не повинно створювати потенційного чи реального конфлікту інтересів у членів комісії, який може вплинути на об’єктивність та неупередженість прийняття рішень щодо оцінки та попереднього конкурсного відбору інвестиційних програм і проектів.</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8" w:name="n171"/>
      <w:bookmarkEnd w:id="18"/>
      <w:r w:rsidRPr="00B009CA">
        <w:rPr>
          <w:rFonts w:ascii="Times New Roman" w:eastAsia="Times New Roman" w:hAnsi="Times New Roman" w:cs="Times New Roman"/>
          <w:sz w:val="28"/>
          <w:szCs w:val="28"/>
          <w:lang w:eastAsia="uk-UA"/>
        </w:rPr>
        <w:t xml:space="preserve">Оцінка інвестиційних програм і проектів здійснюється відповідно до критеріїв, визначених </w:t>
      </w:r>
      <w:proofErr w:type="spellStart"/>
      <w:r w:rsidRPr="00B009CA">
        <w:rPr>
          <w:rFonts w:ascii="Times New Roman" w:eastAsia="Times New Roman" w:hAnsi="Times New Roman" w:cs="Times New Roman"/>
          <w:sz w:val="28"/>
          <w:szCs w:val="28"/>
          <w:lang w:eastAsia="uk-UA"/>
        </w:rPr>
        <w:t>Мінрегіоном</w:t>
      </w:r>
      <w:proofErr w:type="spellEnd"/>
      <w:r w:rsidRPr="00B009CA">
        <w:rPr>
          <w:rFonts w:ascii="Times New Roman" w:eastAsia="Times New Roman" w:hAnsi="Times New Roman" w:cs="Times New Roman"/>
          <w:sz w:val="28"/>
          <w:szCs w:val="28"/>
          <w:lang w:eastAsia="uk-UA"/>
        </w:rPr>
        <w:t>.</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9" w:name="n172"/>
      <w:bookmarkEnd w:id="19"/>
      <w:r w:rsidRPr="00B009CA">
        <w:rPr>
          <w:rFonts w:ascii="Times New Roman" w:eastAsia="Times New Roman" w:hAnsi="Times New Roman" w:cs="Times New Roman"/>
          <w:sz w:val="28"/>
          <w:szCs w:val="28"/>
          <w:lang w:eastAsia="uk-UA"/>
        </w:rPr>
        <w:t xml:space="preserve">Інформація про склад та положення про регіональну комісію розміщується на офіційному </w:t>
      </w:r>
      <w:proofErr w:type="spellStart"/>
      <w:r w:rsidRPr="00B009CA">
        <w:rPr>
          <w:rFonts w:ascii="Times New Roman" w:eastAsia="Times New Roman" w:hAnsi="Times New Roman" w:cs="Times New Roman"/>
          <w:sz w:val="28"/>
          <w:szCs w:val="28"/>
          <w:lang w:eastAsia="uk-UA"/>
        </w:rPr>
        <w:t>веб-сайті</w:t>
      </w:r>
      <w:proofErr w:type="spellEnd"/>
      <w:r w:rsidRPr="00B009CA">
        <w:rPr>
          <w:rFonts w:ascii="Times New Roman" w:eastAsia="Times New Roman" w:hAnsi="Times New Roman" w:cs="Times New Roman"/>
          <w:sz w:val="28"/>
          <w:szCs w:val="28"/>
          <w:lang w:eastAsia="uk-UA"/>
        </w:rPr>
        <w:t xml:space="preserve"> (</w:t>
      </w:r>
      <w:proofErr w:type="spellStart"/>
      <w:r w:rsidRPr="00B009CA">
        <w:rPr>
          <w:rFonts w:ascii="Times New Roman" w:eastAsia="Times New Roman" w:hAnsi="Times New Roman" w:cs="Times New Roman"/>
          <w:sz w:val="28"/>
          <w:szCs w:val="28"/>
          <w:lang w:eastAsia="uk-UA"/>
        </w:rPr>
        <w:t>веб-порталі</w:t>
      </w:r>
      <w:proofErr w:type="spellEnd"/>
      <w:r w:rsidRPr="00B009CA">
        <w:rPr>
          <w:rFonts w:ascii="Times New Roman" w:eastAsia="Times New Roman" w:hAnsi="Times New Roman" w:cs="Times New Roman"/>
          <w:sz w:val="28"/>
          <w:szCs w:val="28"/>
          <w:lang w:eastAsia="uk-UA"/>
        </w:rPr>
        <w:t xml:space="preserve">) органу, який її утворив, та на </w:t>
      </w:r>
      <w:proofErr w:type="spellStart"/>
      <w:r w:rsidRPr="00B009CA">
        <w:rPr>
          <w:rFonts w:ascii="Times New Roman" w:eastAsia="Times New Roman" w:hAnsi="Times New Roman" w:cs="Times New Roman"/>
          <w:sz w:val="28"/>
          <w:szCs w:val="28"/>
          <w:lang w:eastAsia="uk-UA"/>
        </w:rPr>
        <w:t>веб-сайті</w:t>
      </w:r>
      <w:proofErr w:type="spellEnd"/>
      <w:r w:rsidRPr="00B009CA">
        <w:rPr>
          <w:rFonts w:ascii="Times New Roman" w:eastAsia="Times New Roman" w:hAnsi="Times New Roman" w:cs="Times New Roman"/>
          <w:sz w:val="28"/>
          <w:szCs w:val="28"/>
          <w:lang w:eastAsia="uk-UA"/>
        </w:rPr>
        <w:t xml:space="preserve"> (</w:t>
      </w:r>
      <w:proofErr w:type="spellStart"/>
      <w:r w:rsidRPr="00B009CA">
        <w:rPr>
          <w:rFonts w:ascii="Times New Roman" w:eastAsia="Times New Roman" w:hAnsi="Times New Roman" w:cs="Times New Roman"/>
          <w:sz w:val="28"/>
          <w:szCs w:val="28"/>
          <w:lang w:eastAsia="uk-UA"/>
        </w:rPr>
        <w:t>веб-порталі</w:t>
      </w:r>
      <w:proofErr w:type="spellEnd"/>
      <w:r w:rsidRPr="00B009CA">
        <w:rPr>
          <w:rFonts w:ascii="Times New Roman" w:eastAsia="Times New Roman" w:hAnsi="Times New Roman" w:cs="Times New Roman"/>
          <w:sz w:val="28"/>
          <w:szCs w:val="28"/>
          <w:lang w:eastAsia="uk-UA"/>
        </w:rPr>
        <w:t xml:space="preserve">) інформаційно-аналітичної системи державного фонду регіонального розвитку </w:t>
      </w:r>
      <w:proofErr w:type="spellStart"/>
      <w:r w:rsidRPr="00B009CA">
        <w:rPr>
          <w:rFonts w:ascii="Times New Roman" w:eastAsia="Times New Roman" w:hAnsi="Times New Roman" w:cs="Times New Roman"/>
          <w:sz w:val="28"/>
          <w:szCs w:val="28"/>
          <w:lang w:eastAsia="uk-UA"/>
        </w:rPr>
        <w:t>new.dfrr.minregion.gov.ua</w:t>
      </w:r>
      <w:proofErr w:type="spellEnd"/>
      <w:r w:rsidRPr="00B009CA">
        <w:rPr>
          <w:rFonts w:ascii="Times New Roman" w:eastAsia="Times New Roman" w:hAnsi="Times New Roman" w:cs="Times New Roman"/>
          <w:sz w:val="28"/>
          <w:szCs w:val="28"/>
          <w:lang w:eastAsia="uk-UA"/>
        </w:rPr>
        <w:t xml:space="preserve"> (далі - </w:t>
      </w:r>
      <w:proofErr w:type="spellStart"/>
      <w:r w:rsidRPr="00B009CA">
        <w:rPr>
          <w:rFonts w:ascii="Times New Roman" w:eastAsia="Times New Roman" w:hAnsi="Times New Roman" w:cs="Times New Roman"/>
          <w:sz w:val="28"/>
          <w:szCs w:val="28"/>
          <w:lang w:eastAsia="uk-UA"/>
        </w:rPr>
        <w:t>онлайн-платформа</w:t>
      </w:r>
      <w:proofErr w:type="spellEnd"/>
      <w:r w:rsidRPr="00B009CA">
        <w:rPr>
          <w:rFonts w:ascii="Times New Roman" w:eastAsia="Times New Roman" w:hAnsi="Times New Roman" w:cs="Times New Roman"/>
          <w:sz w:val="28"/>
          <w:szCs w:val="28"/>
          <w:lang w:eastAsia="uk-UA"/>
        </w:rPr>
        <w:t>).</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0" w:name="n173"/>
      <w:bookmarkEnd w:id="20"/>
      <w:r w:rsidRPr="00B009CA">
        <w:rPr>
          <w:rFonts w:ascii="Times New Roman" w:eastAsia="Times New Roman" w:hAnsi="Times New Roman" w:cs="Times New Roman"/>
          <w:sz w:val="28"/>
          <w:szCs w:val="28"/>
          <w:lang w:eastAsia="uk-UA"/>
        </w:rPr>
        <w:lastRenderedPageBreak/>
        <w:t xml:space="preserve">3. Оголошення про проведення оцінки та попереднього конкурсного відбору інвестиційних програм і проектів на наступний плановий рік розміщується на офіційному </w:t>
      </w:r>
      <w:proofErr w:type="spellStart"/>
      <w:r w:rsidRPr="00B009CA">
        <w:rPr>
          <w:rFonts w:ascii="Times New Roman" w:eastAsia="Times New Roman" w:hAnsi="Times New Roman" w:cs="Times New Roman"/>
          <w:sz w:val="28"/>
          <w:szCs w:val="28"/>
          <w:lang w:eastAsia="uk-UA"/>
        </w:rPr>
        <w:t>веб-сайті</w:t>
      </w:r>
      <w:proofErr w:type="spellEnd"/>
      <w:r w:rsidRPr="00B009CA">
        <w:rPr>
          <w:rFonts w:ascii="Times New Roman" w:eastAsia="Times New Roman" w:hAnsi="Times New Roman" w:cs="Times New Roman"/>
          <w:sz w:val="28"/>
          <w:szCs w:val="28"/>
          <w:lang w:eastAsia="uk-UA"/>
        </w:rPr>
        <w:t xml:space="preserve"> Ради міністрів Автономної Республіки Крим, обласних, Київської та Севастопольської міських держадміністрацій і </w:t>
      </w:r>
      <w:proofErr w:type="spellStart"/>
      <w:r w:rsidRPr="00B009CA">
        <w:rPr>
          <w:rFonts w:ascii="Times New Roman" w:eastAsia="Times New Roman" w:hAnsi="Times New Roman" w:cs="Times New Roman"/>
          <w:sz w:val="28"/>
          <w:szCs w:val="28"/>
          <w:lang w:eastAsia="uk-UA"/>
        </w:rPr>
        <w:t>онлайн-платформі</w:t>
      </w:r>
      <w:proofErr w:type="spellEnd"/>
      <w:r w:rsidRPr="00B009CA">
        <w:rPr>
          <w:rFonts w:ascii="Times New Roman" w:eastAsia="Times New Roman" w:hAnsi="Times New Roman" w:cs="Times New Roman"/>
          <w:sz w:val="28"/>
          <w:szCs w:val="28"/>
          <w:lang w:eastAsia="uk-UA"/>
        </w:rPr>
        <w:t xml:space="preserve"> не пізніше ніж 15 квітня року, що передує плановому. Подання для проведення оцінки та попереднього конкурсного відбору інвестиційних програм і проектів закінчується не пізніше 15 червня року, що передує плановому. Оцінка та попередній конкурсний відбір інвестиційних програм і проектів закінчується не пізніше 1 серпня року, що передує плановому.</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1" w:name="n174"/>
      <w:bookmarkEnd w:id="21"/>
      <w:r w:rsidRPr="00B009CA">
        <w:rPr>
          <w:rFonts w:ascii="Times New Roman" w:eastAsia="Times New Roman" w:hAnsi="Times New Roman" w:cs="Times New Roman"/>
          <w:sz w:val="28"/>
          <w:szCs w:val="28"/>
          <w:lang w:eastAsia="uk-UA"/>
        </w:rPr>
        <w:t>В оголошенні зазначаються:</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2" w:name="n175"/>
      <w:bookmarkEnd w:id="22"/>
      <w:r w:rsidRPr="00B009CA">
        <w:rPr>
          <w:rFonts w:ascii="Times New Roman" w:eastAsia="Times New Roman" w:hAnsi="Times New Roman" w:cs="Times New Roman"/>
          <w:sz w:val="28"/>
          <w:szCs w:val="28"/>
          <w:lang w:eastAsia="uk-UA"/>
        </w:rPr>
        <w:t>перелік завдань, що забезпечують досягнення стратегічних цілей, визначених Державною стратегією регіонального розвитку на відповідний період та відповідними регіональними стратегіями розвитку;</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3" w:name="n176"/>
      <w:bookmarkEnd w:id="23"/>
      <w:r w:rsidRPr="00B009CA">
        <w:rPr>
          <w:rFonts w:ascii="Times New Roman" w:eastAsia="Times New Roman" w:hAnsi="Times New Roman" w:cs="Times New Roman"/>
          <w:sz w:val="28"/>
          <w:szCs w:val="28"/>
          <w:lang w:eastAsia="uk-UA"/>
        </w:rPr>
        <w:t xml:space="preserve">перелік технічних завдань щодо оцінки та попереднього конкурсного відбору інвестиційних програм і проектів, розроблених на виконання стратегічних цілей регіональної стратегії розвитку відповідно до плану заходів з її реалізації (далі - технічні завдання), зокрема щодо розвитку спортивної інфраструктури, які затверджено в установленому законодавством порядку та погоджено з </w:t>
      </w:r>
      <w:proofErr w:type="spellStart"/>
      <w:r w:rsidRPr="00B009CA">
        <w:rPr>
          <w:rFonts w:ascii="Times New Roman" w:eastAsia="Times New Roman" w:hAnsi="Times New Roman" w:cs="Times New Roman"/>
          <w:sz w:val="28"/>
          <w:szCs w:val="28"/>
          <w:lang w:eastAsia="uk-UA"/>
        </w:rPr>
        <w:t>Мінрегіоном</w:t>
      </w:r>
      <w:proofErr w:type="spellEnd"/>
      <w:r w:rsidRPr="00B009CA">
        <w:rPr>
          <w:rFonts w:ascii="Times New Roman" w:eastAsia="Times New Roman" w:hAnsi="Times New Roman" w:cs="Times New Roman"/>
          <w:sz w:val="28"/>
          <w:szCs w:val="28"/>
          <w:lang w:eastAsia="uk-UA"/>
        </w:rPr>
        <w:t>;</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4" w:name="n177"/>
      <w:bookmarkEnd w:id="24"/>
      <w:r w:rsidRPr="00B009CA">
        <w:rPr>
          <w:rFonts w:ascii="Times New Roman" w:eastAsia="Times New Roman" w:hAnsi="Times New Roman" w:cs="Times New Roman"/>
          <w:sz w:val="28"/>
          <w:szCs w:val="28"/>
          <w:lang w:eastAsia="uk-UA"/>
        </w:rPr>
        <w:t>умови проведення оцінки та попереднього конкурсного відбору інвестиційних програм і проектів;</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5" w:name="n178"/>
      <w:bookmarkEnd w:id="25"/>
      <w:r w:rsidRPr="00B009CA">
        <w:rPr>
          <w:rFonts w:ascii="Times New Roman" w:eastAsia="Times New Roman" w:hAnsi="Times New Roman" w:cs="Times New Roman"/>
          <w:sz w:val="28"/>
          <w:szCs w:val="28"/>
          <w:lang w:eastAsia="uk-UA"/>
        </w:rPr>
        <w:t xml:space="preserve">строки проведення оцінки та попереднього конкурсного відбору інвестиційних програм і проектів та розміщення документів на </w:t>
      </w:r>
      <w:proofErr w:type="spellStart"/>
      <w:r w:rsidRPr="00B009CA">
        <w:rPr>
          <w:rFonts w:ascii="Times New Roman" w:eastAsia="Times New Roman" w:hAnsi="Times New Roman" w:cs="Times New Roman"/>
          <w:sz w:val="28"/>
          <w:szCs w:val="28"/>
          <w:lang w:eastAsia="uk-UA"/>
        </w:rPr>
        <w:t>онлайн-платформі</w:t>
      </w:r>
      <w:proofErr w:type="spellEnd"/>
      <w:r w:rsidRPr="00B009CA">
        <w:rPr>
          <w:rFonts w:ascii="Times New Roman" w:eastAsia="Times New Roman" w:hAnsi="Times New Roman" w:cs="Times New Roman"/>
          <w:sz w:val="28"/>
          <w:szCs w:val="28"/>
          <w:lang w:eastAsia="uk-UA"/>
        </w:rPr>
        <w:t>;</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6" w:name="n179"/>
      <w:bookmarkEnd w:id="26"/>
      <w:r w:rsidRPr="00B009CA">
        <w:rPr>
          <w:rFonts w:ascii="Times New Roman" w:eastAsia="Times New Roman" w:hAnsi="Times New Roman" w:cs="Times New Roman"/>
          <w:sz w:val="28"/>
          <w:szCs w:val="28"/>
          <w:lang w:eastAsia="uk-UA"/>
        </w:rPr>
        <w:t>адреса електронної пошти, номер телефону, за яким надаються роз’яснення.</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7" w:name="n180"/>
      <w:bookmarkEnd w:id="27"/>
      <w:r w:rsidRPr="00B009CA">
        <w:rPr>
          <w:rFonts w:ascii="Times New Roman" w:eastAsia="Times New Roman" w:hAnsi="Times New Roman" w:cs="Times New Roman"/>
          <w:sz w:val="28"/>
          <w:szCs w:val="28"/>
          <w:lang w:eastAsia="uk-UA"/>
        </w:rPr>
        <w:t xml:space="preserve">Технічні завдання складаються за встановленою </w:t>
      </w:r>
      <w:proofErr w:type="spellStart"/>
      <w:r w:rsidRPr="00B009CA">
        <w:rPr>
          <w:rFonts w:ascii="Times New Roman" w:eastAsia="Times New Roman" w:hAnsi="Times New Roman" w:cs="Times New Roman"/>
          <w:sz w:val="28"/>
          <w:szCs w:val="28"/>
          <w:lang w:eastAsia="uk-UA"/>
        </w:rPr>
        <w:t>Мінрегіоном</w:t>
      </w:r>
      <w:proofErr w:type="spellEnd"/>
      <w:r w:rsidRPr="00B009CA">
        <w:rPr>
          <w:rFonts w:ascii="Times New Roman" w:eastAsia="Times New Roman" w:hAnsi="Times New Roman" w:cs="Times New Roman"/>
          <w:sz w:val="28"/>
          <w:szCs w:val="28"/>
          <w:lang w:eastAsia="uk-UA"/>
        </w:rPr>
        <w:t xml:space="preserve"> формою.</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8" w:name="n181"/>
      <w:bookmarkEnd w:id="28"/>
      <w:r w:rsidRPr="00B009CA">
        <w:rPr>
          <w:rFonts w:ascii="Times New Roman" w:eastAsia="Times New Roman" w:hAnsi="Times New Roman" w:cs="Times New Roman"/>
          <w:sz w:val="28"/>
          <w:szCs w:val="28"/>
          <w:lang w:eastAsia="uk-UA"/>
        </w:rPr>
        <w:t>Рада міністрів Автономної Республіки Крим, обласні, Київська та Севастопольська міські держадміністрації не пізніше ніж за 30 календарних днів до оголошення про проведення оцінки та попереднього конкурсного відбору інвестиційних програм і проектів забезпечують:</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9" w:name="n182"/>
      <w:bookmarkEnd w:id="29"/>
      <w:r w:rsidRPr="00B009CA">
        <w:rPr>
          <w:rFonts w:ascii="Times New Roman" w:eastAsia="Times New Roman" w:hAnsi="Times New Roman" w:cs="Times New Roman"/>
          <w:sz w:val="28"/>
          <w:szCs w:val="28"/>
          <w:lang w:eastAsia="uk-UA"/>
        </w:rPr>
        <w:t>розгляд регіональними комісіями технічних завдань;</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0" w:name="n183"/>
      <w:bookmarkEnd w:id="30"/>
      <w:r w:rsidRPr="00B009CA">
        <w:rPr>
          <w:rFonts w:ascii="Times New Roman" w:eastAsia="Times New Roman" w:hAnsi="Times New Roman" w:cs="Times New Roman"/>
          <w:sz w:val="28"/>
          <w:szCs w:val="28"/>
          <w:lang w:eastAsia="uk-UA"/>
        </w:rPr>
        <w:t xml:space="preserve">визначення та погодження з </w:t>
      </w:r>
      <w:proofErr w:type="spellStart"/>
      <w:r w:rsidRPr="00B009CA">
        <w:rPr>
          <w:rFonts w:ascii="Times New Roman" w:eastAsia="Times New Roman" w:hAnsi="Times New Roman" w:cs="Times New Roman"/>
          <w:sz w:val="28"/>
          <w:szCs w:val="28"/>
          <w:lang w:eastAsia="uk-UA"/>
        </w:rPr>
        <w:t>Мінрегіоном</w:t>
      </w:r>
      <w:proofErr w:type="spellEnd"/>
      <w:r w:rsidRPr="00B009CA">
        <w:rPr>
          <w:rFonts w:ascii="Times New Roman" w:eastAsia="Times New Roman" w:hAnsi="Times New Roman" w:cs="Times New Roman"/>
          <w:sz w:val="28"/>
          <w:szCs w:val="28"/>
          <w:lang w:eastAsia="uk-UA"/>
        </w:rPr>
        <w:t xml:space="preserve"> технічних завдань.</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1" w:name="n184"/>
      <w:bookmarkEnd w:id="31"/>
      <w:r w:rsidRPr="00B009CA">
        <w:rPr>
          <w:rFonts w:ascii="Times New Roman" w:eastAsia="Times New Roman" w:hAnsi="Times New Roman" w:cs="Times New Roman"/>
          <w:sz w:val="28"/>
          <w:szCs w:val="28"/>
          <w:lang w:eastAsia="uk-UA"/>
        </w:rPr>
        <w:t>4. У оцінці та попередньому конкурсному відборі беруть участь інвестиційні програми і проекти, подані в установленому законодавством порядку такими заявниками:</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2" w:name="n185"/>
      <w:bookmarkEnd w:id="32"/>
      <w:r w:rsidRPr="00B009CA">
        <w:rPr>
          <w:rFonts w:ascii="Times New Roman" w:eastAsia="Times New Roman" w:hAnsi="Times New Roman" w:cs="Times New Roman"/>
          <w:sz w:val="28"/>
          <w:szCs w:val="28"/>
          <w:lang w:eastAsia="uk-UA"/>
        </w:rPr>
        <w:t>центральними та місцевими органами виконавчої влади, органами виконавчої влади Автономної Республіки Крим;</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3" w:name="n186"/>
      <w:bookmarkEnd w:id="33"/>
      <w:r w:rsidRPr="00B009CA">
        <w:rPr>
          <w:rFonts w:ascii="Times New Roman" w:eastAsia="Times New Roman" w:hAnsi="Times New Roman" w:cs="Times New Roman"/>
          <w:sz w:val="28"/>
          <w:szCs w:val="28"/>
          <w:lang w:eastAsia="uk-UA"/>
        </w:rPr>
        <w:t>органами місцевого самоврядування;</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4" w:name="n187"/>
      <w:bookmarkEnd w:id="34"/>
      <w:r w:rsidRPr="00B009CA">
        <w:rPr>
          <w:rFonts w:ascii="Times New Roman" w:eastAsia="Times New Roman" w:hAnsi="Times New Roman" w:cs="Times New Roman"/>
          <w:sz w:val="28"/>
          <w:szCs w:val="28"/>
          <w:lang w:eastAsia="uk-UA"/>
        </w:rPr>
        <w:lastRenderedPageBreak/>
        <w:t>агенціями регіонального розвитку, утвореними відповідно до </w:t>
      </w:r>
      <w:hyperlink r:id="rId25" w:tgtFrame="_blank" w:history="1">
        <w:r w:rsidRPr="00B009CA">
          <w:rPr>
            <w:rFonts w:ascii="Times New Roman" w:eastAsia="Times New Roman" w:hAnsi="Times New Roman" w:cs="Times New Roman"/>
            <w:sz w:val="28"/>
            <w:szCs w:val="28"/>
            <w:u w:val="single"/>
            <w:lang w:eastAsia="uk-UA"/>
          </w:rPr>
          <w:t>Закону України</w:t>
        </w:r>
      </w:hyperlink>
      <w:r w:rsidRPr="00B009CA">
        <w:rPr>
          <w:rFonts w:ascii="Times New Roman" w:eastAsia="Times New Roman" w:hAnsi="Times New Roman" w:cs="Times New Roman"/>
          <w:sz w:val="28"/>
          <w:szCs w:val="28"/>
          <w:lang w:eastAsia="uk-UA"/>
        </w:rPr>
        <w:t> </w:t>
      </w:r>
      <w:proofErr w:type="spellStart"/>
      <w:r w:rsidRPr="00B009CA">
        <w:rPr>
          <w:rFonts w:ascii="Times New Roman" w:eastAsia="Times New Roman" w:hAnsi="Times New Roman" w:cs="Times New Roman"/>
          <w:sz w:val="28"/>
          <w:szCs w:val="28"/>
          <w:lang w:eastAsia="uk-UA"/>
        </w:rPr>
        <w:t>“Про</w:t>
      </w:r>
      <w:proofErr w:type="spellEnd"/>
      <w:r w:rsidRPr="00B009CA">
        <w:rPr>
          <w:rFonts w:ascii="Times New Roman" w:eastAsia="Times New Roman" w:hAnsi="Times New Roman" w:cs="Times New Roman"/>
          <w:sz w:val="28"/>
          <w:szCs w:val="28"/>
          <w:lang w:eastAsia="uk-UA"/>
        </w:rPr>
        <w:t xml:space="preserve"> засади державної регіональної </w:t>
      </w:r>
      <w:proofErr w:type="spellStart"/>
      <w:r w:rsidRPr="00B009CA">
        <w:rPr>
          <w:rFonts w:ascii="Times New Roman" w:eastAsia="Times New Roman" w:hAnsi="Times New Roman" w:cs="Times New Roman"/>
          <w:sz w:val="28"/>
          <w:szCs w:val="28"/>
          <w:lang w:eastAsia="uk-UA"/>
        </w:rPr>
        <w:t>політики”</w:t>
      </w:r>
      <w:proofErr w:type="spellEnd"/>
      <w:r w:rsidRPr="00B009CA">
        <w:rPr>
          <w:rFonts w:ascii="Times New Roman" w:eastAsia="Times New Roman" w:hAnsi="Times New Roman" w:cs="Times New Roman"/>
          <w:sz w:val="28"/>
          <w:szCs w:val="28"/>
          <w:lang w:eastAsia="uk-UA"/>
        </w:rPr>
        <w:t>, крім проектів будівництва (нового будівництва, реконструкції, реставрації, капітального ремонту).</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5" w:name="n188"/>
      <w:bookmarkEnd w:id="35"/>
      <w:r w:rsidRPr="00B009CA">
        <w:rPr>
          <w:rFonts w:ascii="Times New Roman" w:eastAsia="Times New Roman" w:hAnsi="Times New Roman" w:cs="Times New Roman"/>
          <w:sz w:val="28"/>
          <w:szCs w:val="28"/>
          <w:lang w:eastAsia="uk-UA"/>
        </w:rPr>
        <w:t>На реалізацію інвестиційних програм і проектів, що мають на меті розвиток регіонів у частині розвитку спортивної інфраструктури, передбачається не менше 10 відсотків коштів державного фонду регіонального розвитку, розподілених для регіону.</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6" w:name="n189"/>
      <w:bookmarkEnd w:id="36"/>
      <w:r w:rsidRPr="00B009CA">
        <w:rPr>
          <w:rFonts w:ascii="Times New Roman" w:eastAsia="Times New Roman" w:hAnsi="Times New Roman" w:cs="Times New Roman"/>
          <w:sz w:val="28"/>
          <w:szCs w:val="28"/>
          <w:lang w:eastAsia="uk-UA"/>
        </w:rPr>
        <w:t>Інвестиційні програми і проекти, реалізація яких передбачає будівництво (нове будівництво, реконструкцію, реставрацію, капітальний ремонт), повинні бути розроблені відповідно до державних будівельних норм та стандартів та забезпечувати комплексний підхід щодо здійснення робіт і заходів на об’єкті будівництва (здійснення комплексу відповідних робіт та заходів у будинку, будівлі, споруді будь-якого призначення в цілому).</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7" w:name="n190"/>
      <w:bookmarkEnd w:id="37"/>
      <w:r w:rsidRPr="00B009CA">
        <w:rPr>
          <w:rFonts w:ascii="Times New Roman" w:eastAsia="Times New Roman" w:hAnsi="Times New Roman" w:cs="Times New Roman"/>
          <w:sz w:val="28"/>
          <w:szCs w:val="28"/>
          <w:lang w:eastAsia="uk-UA"/>
        </w:rPr>
        <w:t xml:space="preserve">Інвестиційні програми і проекти, що передбачають здійснення заходів з енергозбереження будинків і споруд, повинні забезпечувати максимальну </w:t>
      </w:r>
      <w:proofErr w:type="spellStart"/>
      <w:r w:rsidRPr="00B009CA">
        <w:rPr>
          <w:rFonts w:ascii="Times New Roman" w:eastAsia="Times New Roman" w:hAnsi="Times New Roman" w:cs="Times New Roman"/>
          <w:sz w:val="28"/>
          <w:szCs w:val="28"/>
          <w:lang w:eastAsia="uk-UA"/>
        </w:rPr>
        <w:t>енергоефективність</w:t>
      </w:r>
      <w:proofErr w:type="spellEnd"/>
      <w:r w:rsidRPr="00B009CA">
        <w:rPr>
          <w:rFonts w:ascii="Times New Roman" w:eastAsia="Times New Roman" w:hAnsi="Times New Roman" w:cs="Times New Roman"/>
          <w:sz w:val="28"/>
          <w:szCs w:val="28"/>
          <w:lang w:eastAsia="uk-UA"/>
        </w:rPr>
        <w:t xml:space="preserve"> від їх реалізації.</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8" w:name="n191"/>
      <w:bookmarkEnd w:id="38"/>
      <w:r w:rsidRPr="00B009CA">
        <w:rPr>
          <w:rFonts w:ascii="Times New Roman" w:eastAsia="Times New Roman" w:hAnsi="Times New Roman" w:cs="Times New Roman"/>
          <w:sz w:val="28"/>
          <w:szCs w:val="28"/>
          <w:lang w:eastAsia="uk-UA"/>
        </w:rPr>
        <w:t>Створення інфраструктури індустріальних парків здійснюється відповідно до </w:t>
      </w:r>
      <w:hyperlink r:id="rId26" w:tgtFrame="_blank" w:history="1">
        <w:r w:rsidRPr="00B009CA">
          <w:rPr>
            <w:rFonts w:ascii="Times New Roman" w:eastAsia="Times New Roman" w:hAnsi="Times New Roman" w:cs="Times New Roman"/>
            <w:sz w:val="28"/>
            <w:szCs w:val="28"/>
            <w:u w:val="single"/>
            <w:lang w:eastAsia="uk-UA"/>
          </w:rPr>
          <w:t>Закону України</w:t>
        </w:r>
      </w:hyperlink>
      <w:r w:rsidRPr="00B009CA">
        <w:rPr>
          <w:rFonts w:ascii="Times New Roman" w:eastAsia="Times New Roman" w:hAnsi="Times New Roman" w:cs="Times New Roman"/>
          <w:sz w:val="28"/>
          <w:szCs w:val="28"/>
          <w:lang w:eastAsia="uk-UA"/>
        </w:rPr>
        <w:t> </w:t>
      </w:r>
      <w:proofErr w:type="spellStart"/>
      <w:r w:rsidRPr="00B009CA">
        <w:rPr>
          <w:rFonts w:ascii="Times New Roman" w:eastAsia="Times New Roman" w:hAnsi="Times New Roman" w:cs="Times New Roman"/>
          <w:sz w:val="28"/>
          <w:szCs w:val="28"/>
          <w:lang w:eastAsia="uk-UA"/>
        </w:rPr>
        <w:t>“Про</w:t>
      </w:r>
      <w:proofErr w:type="spellEnd"/>
      <w:r w:rsidRPr="00B009CA">
        <w:rPr>
          <w:rFonts w:ascii="Times New Roman" w:eastAsia="Times New Roman" w:hAnsi="Times New Roman" w:cs="Times New Roman"/>
          <w:sz w:val="28"/>
          <w:szCs w:val="28"/>
          <w:lang w:eastAsia="uk-UA"/>
        </w:rPr>
        <w:t xml:space="preserve"> індустріальні </w:t>
      </w:r>
      <w:proofErr w:type="spellStart"/>
      <w:r w:rsidRPr="00B009CA">
        <w:rPr>
          <w:rFonts w:ascii="Times New Roman" w:eastAsia="Times New Roman" w:hAnsi="Times New Roman" w:cs="Times New Roman"/>
          <w:sz w:val="28"/>
          <w:szCs w:val="28"/>
          <w:lang w:eastAsia="uk-UA"/>
        </w:rPr>
        <w:t>парки”</w:t>
      </w:r>
      <w:proofErr w:type="spellEnd"/>
      <w:r w:rsidRPr="00B009CA">
        <w:rPr>
          <w:rFonts w:ascii="Times New Roman" w:eastAsia="Times New Roman" w:hAnsi="Times New Roman" w:cs="Times New Roman"/>
          <w:sz w:val="28"/>
          <w:szCs w:val="28"/>
          <w:lang w:eastAsia="uk-UA"/>
        </w:rPr>
        <w:t>.</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9" w:name="n192"/>
      <w:bookmarkEnd w:id="39"/>
      <w:r w:rsidRPr="00B009CA">
        <w:rPr>
          <w:rFonts w:ascii="Times New Roman" w:eastAsia="Times New Roman" w:hAnsi="Times New Roman" w:cs="Times New Roman"/>
          <w:sz w:val="28"/>
          <w:szCs w:val="28"/>
          <w:lang w:eastAsia="uk-UA"/>
        </w:rPr>
        <w:t>Проекти співробітництва територіальних громад повинні відповідати вимогам </w:t>
      </w:r>
      <w:hyperlink r:id="rId27" w:tgtFrame="_blank" w:history="1">
        <w:r w:rsidRPr="00B009CA">
          <w:rPr>
            <w:rFonts w:ascii="Times New Roman" w:eastAsia="Times New Roman" w:hAnsi="Times New Roman" w:cs="Times New Roman"/>
            <w:sz w:val="28"/>
            <w:szCs w:val="28"/>
            <w:u w:val="single"/>
            <w:lang w:eastAsia="uk-UA"/>
          </w:rPr>
          <w:t>Закону України</w:t>
        </w:r>
      </w:hyperlink>
      <w:r w:rsidRPr="00B009CA">
        <w:rPr>
          <w:rFonts w:ascii="Times New Roman" w:eastAsia="Times New Roman" w:hAnsi="Times New Roman" w:cs="Times New Roman"/>
          <w:sz w:val="28"/>
          <w:szCs w:val="28"/>
          <w:lang w:eastAsia="uk-UA"/>
        </w:rPr>
        <w:t> </w:t>
      </w:r>
      <w:proofErr w:type="spellStart"/>
      <w:r w:rsidRPr="00B009CA">
        <w:rPr>
          <w:rFonts w:ascii="Times New Roman" w:eastAsia="Times New Roman" w:hAnsi="Times New Roman" w:cs="Times New Roman"/>
          <w:sz w:val="28"/>
          <w:szCs w:val="28"/>
          <w:lang w:eastAsia="uk-UA"/>
        </w:rPr>
        <w:t>“Про</w:t>
      </w:r>
      <w:proofErr w:type="spellEnd"/>
      <w:r w:rsidRPr="00B009CA">
        <w:rPr>
          <w:rFonts w:ascii="Times New Roman" w:eastAsia="Times New Roman" w:hAnsi="Times New Roman" w:cs="Times New Roman"/>
          <w:sz w:val="28"/>
          <w:szCs w:val="28"/>
          <w:lang w:eastAsia="uk-UA"/>
        </w:rPr>
        <w:t xml:space="preserve"> співробітництво територіальних </w:t>
      </w:r>
      <w:proofErr w:type="spellStart"/>
      <w:r w:rsidRPr="00B009CA">
        <w:rPr>
          <w:rFonts w:ascii="Times New Roman" w:eastAsia="Times New Roman" w:hAnsi="Times New Roman" w:cs="Times New Roman"/>
          <w:sz w:val="28"/>
          <w:szCs w:val="28"/>
          <w:lang w:eastAsia="uk-UA"/>
        </w:rPr>
        <w:t>громад”</w:t>
      </w:r>
      <w:proofErr w:type="spellEnd"/>
      <w:r w:rsidRPr="00B009CA">
        <w:rPr>
          <w:rFonts w:ascii="Times New Roman" w:eastAsia="Times New Roman" w:hAnsi="Times New Roman" w:cs="Times New Roman"/>
          <w:sz w:val="28"/>
          <w:szCs w:val="28"/>
          <w:lang w:eastAsia="uk-UA"/>
        </w:rPr>
        <w:t>.</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40" w:name="n193"/>
      <w:bookmarkEnd w:id="40"/>
      <w:r w:rsidRPr="00B009CA">
        <w:rPr>
          <w:rFonts w:ascii="Times New Roman" w:eastAsia="Times New Roman" w:hAnsi="Times New Roman" w:cs="Times New Roman"/>
          <w:sz w:val="28"/>
          <w:szCs w:val="28"/>
          <w:lang w:eastAsia="uk-UA"/>
        </w:rPr>
        <w:t xml:space="preserve">5. Для участі в оцінці та попередньому конкурсному відборі заявники у визначений в оголошенні строк відповідно до окремих технічних завдань розміщують на </w:t>
      </w:r>
      <w:proofErr w:type="spellStart"/>
      <w:r w:rsidRPr="00B009CA">
        <w:rPr>
          <w:rFonts w:ascii="Times New Roman" w:eastAsia="Times New Roman" w:hAnsi="Times New Roman" w:cs="Times New Roman"/>
          <w:sz w:val="28"/>
          <w:szCs w:val="28"/>
          <w:lang w:eastAsia="uk-UA"/>
        </w:rPr>
        <w:t>онлайн-платформі</w:t>
      </w:r>
      <w:proofErr w:type="spellEnd"/>
      <w:r w:rsidRPr="00B009CA">
        <w:rPr>
          <w:rFonts w:ascii="Times New Roman" w:eastAsia="Times New Roman" w:hAnsi="Times New Roman" w:cs="Times New Roman"/>
          <w:sz w:val="28"/>
          <w:szCs w:val="28"/>
          <w:lang w:eastAsia="uk-UA"/>
        </w:rPr>
        <w:t xml:space="preserve"> підписані кваліфікованим електронним підписом керівника заявника інвестиційні програми і проекти за формою, встановленою </w:t>
      </w:r>
      <w:proofErr w:type="spellStart"/>
      <w:r w:rsidRPr="00B009CA">
        <w:rPr>
          <w:rFonts w:ascii="Times New Roman" w:eastAsia="Times New Roman" w:hAnsi="Times New Roman" w:cs="Times New Roman"/>
          <w:sz w:val="28"/>
          <w:szCs w:val="28"/>
          <w:lang w:eastAsia="uk-UA"/>
        </w:rPr>
        <w:t>Мінрегіоном</w:t>
      </w:r>
      <w:proofErr w:type="spellEnd"/>
      <w:r w:rsidRPr="00B009CA">
        <w:rPr>
          <w:rFonts w:ascii="Times New Roman" w:eastAsia="Times New Roman" w:hAnsi="Times New Roman" w:cs="Times New Roman"/>
          <w:sz w:val="28"/>
          <w:szCs w:val="28"/>
          <w:lang w:eastAsia="uk-UA"/>
        </w:rPr>
        <w:t xml:space="preserve">, разом із документами за переліком, визначеним </w:t>
      </w:r>
      <w:proofErr w:type="spellStart"/>
      <w:r w:rsidRPr="00B009CA">
        <w:rPr>
          <w:rFonts w:ascii="Times New Roman" w:eastAsia="Times New Roman" w:hAnsi="Times New Roman" w:cs="Times New Roman"/>
          <w:sz w:val="28"/>
          <w:szCs w:val="28"/>
          <w:lang w:eastAsia="uk-UA"/>
        </w:rPr>
        <w:t>Мінрегіоном</w:t>
      </w:r>
      <w:proofErr w:type="spellEnd"/>
      <w:r w:rsidRPr="00B009CA">
        <w:rPr>
          <w:rFonts w:ascii="Times New Roman" w:eastAsia="Times New Roman" w:hAnsi="Times New Roman" w:cs="Times New Roman"/>
          <w:sz w:val="28"/>
          <w:szCs w:val="28"/>
          <w:lang w:eastAsia="uk-UA"/>
        </w:rPr>
        <w:t>.</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41" w:name="n194"/>
      <w:bookmarkEnd w:id="41"/>
      <w:r w:rsidRPr="00B009CA">
        <w:rPr>
          <w:rFonts w:ascii="Times New Roman" w:eastAsia="Times New Roman" w:hAnsi="Times New Roman" w:cs="Times New Roman"/>
          <w:sz w:val="28"/>
          <w:szCs w:val="28"/>
          <w:lang w:eastAsia="uk-UA"/>
        </w:rPr>
        <w:t>6. Умовами спрямування коштів державного фонду регіонального розвитку є фінансування інвестиційних програм і проектів, що мають на меті розвиток регіонів і відповідають пріоритетам, визначеним у </w:t>
      </w:r>
      <w:hyperlink r:id="rId28" w:anchor="n11" w:tgtFrame="_blank" w:history="1">
        <w:r w:rsidRPr="00B009CA">
          <w:rPr>
            <w:rFonts w:ascii="Times New Roman" w:eastAsia="Times New Roman" w:hAnsi="Times New Roman" w:cs="Times New Roman"/>
            <w:sz w:val="28"/>
            <w:szCs w:val="28"/>
            <w:u w:val="single"/>
            <w:lang w:eastAsia="uk-UA"/>
          </w:rPr>
          <w:t>Державній стратегії регіонального розвитку</w:t>
        </w:r>
      </w:hyperlink>
      <w:r w:rsidRPr="00B009CA">
        <w:rPr>
          <w:rFonts w:ascii="Times New Roman" w:eastAsia="Times New Roman" w:hAnsi="Times New Roman" w:cs="Times New Roman"/>
          <w:sz w:val="28"/>
          <w:szCs w:val="28"/>
          <w:lang w:eastAsia="uk-UA"/>
        </w:rPr>
        <w:t> та відповідних регіональних стратегіях розвитку.</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42" w:name="n195"/>
      <w:bookmarkEnd w:id="42"/>
      <w:r w:rsidRPr="00B009CA">
        <w:rPr>
          <w:rFonts w:ascii="Times New Roman" w:eastAsia="Times New Roman" w:hAnsi="Times New Roman" w:cs="Times New Roman"/>
          <w:sz w:val="28"/>
          <w:szCs w:val="28"/>
          <w:lang w:eastAsia="uk-UA"/>
        </w:rPr>
        <w:t>7. Основними умовами оцінки та попереднього конкурсного відбору інвестиційних програм і проектів є їх відповідність пункту 6 цього Порядку, а також таким критеріям:</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43" w:name="n196"/>
      <w:bookmarkEnd w:id="43"/>
      <w:r w:rsidRPr="00B009CA">
        <w:rPr>
          <w:rFonts w:ascii="Times New Roman" w:eastAsia="Times New Roman" w:hAnsi="Times New Roman" w:cs="Times New Roman"/>
          <w:sz w:val="28"/>
          <w:szCs w:val="28"/>
          <w:lang w:eastAsia="uk-UA"/>
        </w:rPr>
        <w:t>1) для проектів будівництва (нове будівництво, реконструкція, реставрація, капітальний ремонт) - наявність затвердженої в установленому законодавством порядку проектної документації;</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44" w:name="n197"/>
      <w:bookmarkEnd w:id="44"/>
      <w:r w:rsidRPr="00B009CA">
        <w:rPr>
          <w:rFonts w:ascii="Times New Roman" w:eastAsia="Times New Roman" w:hAnsi="Times New Roman" w:cs="Times New Roman"/>
          <w:sz w:val="28"/>
          <w:szCs w:val="28"/>
          <w:lang w:eastAsia="uk-UA"/>
        </w:rPr>
        <w:t>2) для проектів будівництва (крім проектів нового будівництва) - забезпечення дотримання комплексного підходу під час проектування та фінансування об’єкта будівництва (здійснення комплексу відповідних робіт та заходів у будинку, будівлі, споруді будь-якого призначення в цілому);</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45" w:name="n198"/>
      <w:bookmarkEnd w:id="45"/>
      <w:r w:rsidRPr="00B009CA">
        <w:rPr>
          <w:rFonts w:ascii="Times New Roman" w:eastAsia="Times New Roman" w:hAnsi="Times New Roman" w:cs="Times New Roman"/>
          <w:sz w:val="28"/>
          <w:szCs w:val="28"/>
          <w:lang w:eastAsia="uk-UA"/>
        </w:rPr>
        <w:lastRenderedPageBreak/>
        <w:t>3) календарний план реалізації проектів будівництва (нове будівництво, реконструкція, реставрація, капітальний ремонт) повинен становити від одного до трьох років. Для проектів будівництва (нове будівництво, реконструкція, реставрація, капітальний ремонт) загальною кошторисною вартістю від 50000 до 100000 тис. гривень, фінансування яких здійснювалося із залученням коштів державного фонду регіонального розвитку у попередніх роках та які за об’єктивних причин не було введено в експлуатацію відповідно до календарних планів їх реалізації, за рішенням регіональної комісії строк реалізації може бути продовжений до чотирьох років за умови, що такі проекти буде реалізовано у поточному році. Для проектів будівництва (нове будівництво, реконструкція, реставрація, капітальний ремонт) вартістю понад 100000 тис. гривень строк реалізації може бути продовжений до п’яти років за таких же умов;</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46" w:name="n199"/>
      <w:bookmarkEnd w:id="46"/>
      <w:r w:rsidRPr="00B009CA">
        <w:rPr>
          <w:rFonts w:ascii="Times New Roman" w:eastAsia="Times New Roman" w:hAnsi="Times New Roman" w:cs="Times New Roman"/>
          <w:sz w:val="28"/>
          <w:szCs w:val="28"/>
          <w:lang w:eastAsia="uk-UA"/>
        </w:rPr>
        <w:t xml:space="preserve">4) </w:t>
      </w:r>
      <w:proofErr w:type="spellStart"/>
      <w:r w:rsidRPr="00B009CA">
        <w:rPr>
          <w:rFonts w:ascii="Times New Roman" w:eastAsia="Times New Roman" w:hAnsi="Times New Roman" w:cs="Times New Roman"/>
          <w:sz w:val="28"/>
          <w:szCs w:val="28"/>
          <w:lang w:eastAsia="uk-UA"/>
        </w:rPr>
        <w:t>співфінансування</w:t>
      </w:r>
      <w:proofErr w:type="spellEnd"/>
      <w:r w:rsidRPr="00B009CA">
        <w:rPr>
          <w:rFonts w:ascii="Times New Roman" w:eastAsia="Times New Roman" w:hAnsi="Times New Roman" w:cs="Times New Roman"/>
          <w:sz w:val="28"/>
          <w:szCs w:val="28"/>
          <w:lang w:eastAsia="uk-UA"/>
        </w:rPr>
        <w:t xml:space="preserve"> з місцевих бюджетів в обсязі не менше 10 відсотків;</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47" w:name="n200"/>
      <w:bookmarkEnd w:id="47"/>
      <w:r w:rsidRPr="00B009CA">
        <w:rPr>
          <w:rFonts w:ascii="Times New Roman" w:eastAsia="Times New Roman" w:hAnsi="Times New Roman" w:cs="Times New Roman"/>
          <w:sz w:val="28"/>
          <w:szCs w:val="28"/>
          <w:lang w:eastAsia="uk-UA"/>
        </w:rPr>
        <w:t>5) спроможність суб’єктів, на фінансування об’єктів яких залучаються кошти державного фонду регіонального розвитку, забезпечувати подальше власне фінансування та їх утримання за рахунок коштів місцевих бюджетів та інших джерел, не заборонених законодавством;</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48" w:name="n201"/>
      <w:bookmarkEnd w:id="48"/>
      <w:r w:rsidRPr="00B009CA">
        <w:rPr>
          <w:rFonts w:ascii="Times New Roman" w:eastAsia="Times New Roman" w:hAnsi="Times New Roman" w:cs="Times New Roman"/>
          <w:sz w:val="28"/>
          <w:szCs w:val="28"/>
          <w:lang w:eastAsia="uk-UA"/>
        </w:rPr>
        <w:t>6) загальна кошторисна вартість проектів будівництва (нове будівництво, реконструкція, реставрація, капітальний ремонт) понад 10000 тис. гривень, а для інших проектів - понад 1000 тис. гривень.</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49" w:name="n202"/>
      <w:bookmarkEnd w:id="49"/>
      <w:r w:rsidRPr="00B009CA">
        <w:rPr>
          <w:rFonts w:ascii="Times New Roman" w:eastAsia="Times New Roman" w:hAnsi="Times New Roman" w:cs="Times New Roman"/>
          <w:sz w:val="28"/>
          <w:szCs w:val="28"/>
          <w:lang w:eastAsia="uk-UA"/>
        </w:rPr>
        <w:t>8. Оцінка та попередній конкурсний відбір інвестиційних програм і проектів здійснюються в межах окремих технічних завдань.</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50" w:name="n203"/>
      <w:bookmarkEnd w:id="50"/>
      <w:r w:rsidRPr="00B009CA">
        <w:rPr>
          <w:rFonts w:ascii="Times New Roman" w:eastAsia="Times New Roman" w:hAnsi="Times New Roman" w:cs="Times New Roman"/>
          <w:sz w:val="28"/>
          <w:szCs w:val="28"/>
          <w:lang w:eastAsia="uk-UA"/>
        </w:rPr>
        <w:t>9. Формування узагальненого переліку інвестиційних програм і проектів, що можуть реалізовуватися на відповідній території, здійснюється Радою міністрів Автономної Республіки Крим, обласними, Київською та Севастопольською міськими держадміністраціями за результатами оцінки та попереднього конкурсного відбору інвестиційних програм і проектів регіональними комісіями в розрізі окремих технічних завдань.</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51" w:name="n204"/>
      <w:bookmarkEnd w:id="51"/>
      <w:r w:rsidRPr="00B009CA">
        <w:rPr>
          <w:rFonts w:ascii="Times New Roman" w:eastAsia="Times New Roman" w:hAnsi="Times New Roman" w:cs="Times New Roman"/>
          <w:sz w:val="28"/>
          <w:szCs w:val="28"/>
          <w:lang w:eastAsia="uk-UA"/>
        </w:rPr>
        <w:t>Рада міністрів Автономної Республіки Крим, обласні, Київська та Севастопольська міські держадміністрації разом із заявником та/або власником інвестиційних програм і проектів забезпечують завершення їх реалізації відповідно до календарних планів.</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52" w:name="n205"/>
      <w:bookmarkEnd w:id="52"/>
      <w:r w:rsidRPr="00B009CA">
        <w:rPr>
          <w:rFonts w:ascii="Times New Roman" w:eastAsia="Times New Roman" w:hAnsi="Times New Roman" w:cs="Times New Roman"/>
          <w:sz w:val="28"/>
          <w:szCs w:val="28"/>
          <w:lang w:eastAsia="uk-UA"/>
        </w:rPr>
        <w:t>Інвестиційні програми і проекти, календарні плани реалізації яких становлять більше одного року і які в попередні роки фінансувалися за рахунок коштів державного фонду регіонального розвитку, включаються щороку Радою міністрів Автономної Республіки Крим, обласними, Київською та Севастопольською міськими держадміністраціями до узагальненого переліку інвестиційних програм і проектів до завершення їх реалізації відповідно до календарних планів (з урахуванням умов підпункту 2 пункту 7 цього Порядку).</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53" w:name="n206"/>
      <w:bookmarkEnd w:id="53"/>
      <w:r w:rsidRPr="00B009CA">
        <w:rPr>
          <w:rFonts w:ascii="Times New Roman" w:eastAsia="Times New Roman" w:hAnsi="Times New Roman" w:cs="Times New Roman"/>
          <w:sz w:val="28"/>
          <w:szCs w:val="28"/>
          <w:lang w:eastAsia="uk-UA"/>
        </w:rPr>
        <w:t xml:space="preserve">Інформація про вжиті заходи для забезпечення реалізації та стан реалізації інвестиційних програм і проектів, які в попередні роки фінансувалися за рахунок коштів державного фонду регіонального розвитку, але не були реалізовані у повному обсязі, та завершення реалізації яких заплановано за </w:t>
      </w:r>
      <w:r w:rsidRPr="00B009CA">
        <w:rPr>
          <w:rFonts w:ascii="Times New Roman" w:eastAsia="Times New Roman" w:hAnsi="Times New Roman" w:cs="Times New Roman"/>
          <w:sz w:val="28"/>
          <w:szCs w:val="28"/>
          <w:lang w:eastAsia="uk-UA"/>
        </w:rPr>
        <w:lastRenderedPageBreak/>
        <w:t xml:space="preserve">рахунок коштів місцевих бюджетів або інших джерел, подається Радою міністрів Автономної Республіки Крим, обласними, Київською та Севастопольською міськими держадміністраціями до </w:t>
      </w:r>
      <w:proofErr w:type="spellStart"/>
      <w:r w:rsidRPr="00B009CA">
        <w:rPr>
          <w:rFonts w:ascii="Times New Roman" w:eastAsia="Times New Roman" w:hAnsi="Times New Roman" w:cs="Times New Roman"/>
          <w:sz w:val="28"/>
          <w:szCs w:val="28"/>
          <w:lang w:eastAsia="uk-UA"/>
        </w:rPr>
        <w:t>Мінрегіону</w:t>
      </w:r>
      <w:proofErr w:type="spellEnd"/>
      <w:r w:rsidRPr="00B009CA">
        <w:rPr>
          <w:rFonts w:ascii="Times New Roman" w:eastAsia="Times New Roman" w:hAnsi="Times New Roman" w:cs="Times New Roman"/>
          <w:sz w:val="28"/>
          <w:szCs w:val="28"/>
          <w:lang w:eastAsia="uk-UA"/>
        </w:rPr>
        <w:t xml:space="preserve"> </w:t>
      </w:r>
      <w:proofErr w:type="spellStart"/>
      <w:r w:rsidRPr="00B009CA">
        <w:rPr>
          <w:rFonts w:ascii="Times New Roman" w:eastAsia="Times New Roman" w:hAnsi="Times New Roman" w:cs="Times New Roman"/>
          <w:sz w:val="28"/>
          <w:szCs w:val="28"/>
          <w:lang w:eastAsia="uk-UA"/>
        </w:rPr>
        <w:t>щопівроку</w:t>
      </w:r>
      <w:proofErr w:type="spellEnd"/>
      <w:r w:rsidRPr="00B009CA">
        <w:rPr>
          <w:rFonts w:ascii="Times New Roman" w:eastAsia="Times New Roman" w:hAnsi="Times New Roman" w:cs="Times New Roman"/>
          <w:sz w:val="28"/>
          <w:szCs w:val="28"/>
          <w:lang w:eastAsia="uk-UA"/>
        </w:rPr>
        <w:t xml:space="preserve"> до 5 числа за звітним періодом до їх завершення за визначеною </w:t>
      </w:r>
      <w:proofErr w:type="spellStart"/>
      <w:r w:rsidRPr="00B009CA">
        <w:rPr>
          <w:rFonts w:ascii="Times New Roman" w:eastAsia="Times New Roman" w:hAnsi="Times New Roman" w:cs="Times New Roman"/>
          <w:sz w:val="28"/>
          <w:szCs w:val="28"/>
          <w:lang w:eastAsia="uk-UA"/>
        </w:rPr>
        <w:t>Мінрегіоном</w:t>
      </w:r>
      <w:proofErr w:type="spellEnd"/>
      <w:r w:rsidRPr="00B009CA">
        <w:rPr>
          <w:rFonts w:ascii="Times New Roman" w:eastAsia="Times New Roman" w:hAnsi="Times New Roman" w:cs="Times New Roman"/>
          <w:sz w:val="28"/>
          <w:szCs w:val="28"/>
          <w:lang w:eastAsia="uk-UA"/>
        </w:rPr>
        <w:t xml:space="preserve"> формою.</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54" w:name="n207"/>
      <w:bookmarkEnd w:id="54"/>
      <w:r w:rsidRPr="00B009CA">
        <w:rPr>
          <w:rFonts w:ascii="Times New Roman" w:eastAsia="Times New Roman" w:hAnsi="Times New Roman" w:cs="Times New Roman"/>
          <w:sz w:val="28"/>
          <w:szCs w:val="28"/>
          <w:lang w:eastAsia="uk-UA"/>
        </w:rPr>
        <w:t xml:space="preserve">Результати проведених оцінки та попереднього конкурсного відбору інвестиційних програм і проектів Рада міністрів Автономної Республіки Крим, обласні, Київська та Севастопольська міські держадміністрації розміщують на </w:t>
      </w:r>
      <w:proofErr w:type="spellStart"/>
      <w:r w:rsidRPr="00B009CA">
        <w:rPr>
          <w:rFonts w:ascii="Times New Roman" w:eastAsia="Times New Roman" w:hAnsi="Times New Roman" w:cs="Times New Roman"/>
          <w:sz w:val="28"/>
          <w:szCs w:val="28"/>
          <w:lang w:eastAsia="uk-UA"/>
        </w:rPr>
        <w:t>онлайн-платформі</w:t>
      </w:r>
      <w:proofErr w:type="spellEnd"/>
      <w:r w:rsidRPr="00B009CA">
        <w:rPr>
          <w:rFonts w:ascii="Times New Roman" w:eastAsia="Times New Roman" w:hAnsi="Times New Roman" w:cs="Times New Roman"/>
          <w:sz w:val="28"/>
          <w:szCs w:val="28"/>
          <w:lang w:eastAsia="uk-UA"/>
        </w:rPr>
        <w:t xml:space="preserve">, офіційних </w:t>
      </w:r>
      <w:proofErr w:type="spellStart"/>
      <w:r w:rsidRPr="00B009CA">
        <w:rPr>
          <w:rFonts w:ascii="Times New Roman" w:eastAsia="Times New Roman" w:hAnsi="Times New Roman" w:cs="Times New Roman"/>
          <w:sz w:val="28"/>
          <w:szCs w:val="28"/>
          <w:lang w:eastAsia="uk-UA"/>
        </w:rPr>
        <w:t>веб-сайтах</w:t>
      </w:r>
      <w:proofErr w:type="spellEnd"/>
      <w:r w:rsidRPr="00B009CA">
        <w:rPr>
          <w:rFonts w:ascii="Times New Roman" w:eastAsia="Times New Roman" w:hAnsi="Times New Roman" w:cs="Times New Roman"/>
          <w:sz w:val="28"/>
          <w:szCs w:val="28"/>
          <w:lang w:eastAsia="uk-UA"/>
        </w:rPr>
        <w:t xml:space="preserve"> (</w:t>
      </w:r>
      <w:proofErr w:type="spellStart"/>
      <w:r w:rsidRPr="00B009CA">
        <w:rPr>
          <w:rFonts w:ascii="Times New Roman" w:eastAsia="Times New Roman" w:hAnsi="Times New Roman" w:cs="Times New Roman"/>
          <w:sz w:val="28"/>
          <w:szCs w:val="28"/>
          <w:lang w:eastAsia="uk-UA"/>
        </w:rPr>
        <w:t>веб-порталах</w:t>
      </w:r>
      <w:proofErr w:type="spellEnd"/>
      <w:r w:rsidRPr="00B009CA">
        <w:rPr>
          <w:rFonts w:ascii="Times New Roman" w:eastAsia="Times New Roman" w:hAnsi="Times New Roman" w:cs="Times New Roman"/>
          <w:sz w:val="28"/>
          <w:szCs w:val="28"/>
          <w:lang w:eastAsia="uk-UA"/>
        </w:rPr>
        <w:t>) Ради міністрів Автономної Республіки Крим, обласних, Київської та Севастопольської міських держадміністрацій.</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55" w:name="n208"/>
      <w:bookmarkEnd w:id="55"/>
      <w:r w:rsidRPr="00B009CA">
        <w:rPr>
          <w:rFonts w:ascii="Times New Roman" w:eastAsia="Times New Roman" w:hAnsi="Times New Roman" w:cs="Times New Roman"/>
          <w:sz w:val="28"/>
          <w:szCs w:val="28"/>
          <w:lang w:eastAsia="uk-UA"/>
        </w:rPr>
        <w:t xml:space="preserve">10. Узагальнені переліки інвестиційних програм і проектів (зокрема інвестиційних програм і проектів, що мають на меті розвиток регіонів у частині розвитку спортивної інфраструктури, погоджених з </w:t>
      </w:r>
      <w:proofErr w:type="spellStart"/>
      <w:r w:rsidRPr="00B009CA">
        <w:rPr>
          <w:rFonts w:ascii="Times New Roman" w:eastAsia="Times New Roman" w:hAnsi="Times New Roman" w:cs="Times New Roman"/>
          <w:sz w:val="28"/>
          <w:szCs w:val="28"/>
          <w:lang w:eastAsia="uk-UA"/>
        </w:rPr>
        <w:t>Мінмолодьспортом</w:t>
      </w:r>
      <w:proofErr w:type="spellEnd"/>
      <w:r w:rsidRPr="00B009CA">
        <w:rPr>
          <w:rFonts w:ascii="Times New Roman" w:eastAsia="Times New Roman" w:hAnsi="Times New Roman" w:cs="Times New Roman"/>
          <w:sz w:val="28"/>
          <w:szCs w:val="28"/>
          <w:lang w:eastAsia="uk-UA"/>
        </w:rPr>
        <w:t xml:space="preserve">) разом з документами, визначеними </w:t>
      </w:r>
      <w:proofErr w:type="spellStart"/>
      <w:r w:rsidRPr="00B009CA">
        <w:rPr>
          <w:rFonts w:ascii="Times New Roman" w:eastAsia="Times New Roman" w:hAnsi="Times New Roman" w:cs="Times New Roman"/>
          <w:sz w:val="28"/>
          <w:szCs w:val="28"/>
          <w:lang w:eastAsia="uk-UA"/>
        </w:rPr>
        <w:t>Мінрегіоном</w:t>
      </w:r>
      <w:proofErr w:type="spellEnd"/>
      <w:r w:rsidRPr="00B009CA">
        <w:rPr>
          <w:rFonts w:ascii="Times New Roman" w:eastAsia="Times New Roman" w:hAnsi="Times New Roman" w:cs="Times New Roman"/>
          <w:sz w:val="28"/>
          <w:szCs w:val="28"/>
          <w:lang w:eastAsia="uk-UA"/>
        </w:rPr>
        <w:t xml:space="preserve">, Рада міністрів Автономної Республіки Крим, обласні, Київська та Севастопольська міські держадміністрації подають до 1 серпня року, що передує плановому, </w:t>
      </w:r>
      <w:proofErr w:type="spellStart"/>
      <w:r w:rsidRPr="00B009CA">
        <w:rPr>
          <w:rFonts w:ascii="Times New Roman" w:eastAsia="Times New Roman" w:hAnsi="Times New Roman" w:cs="Times New Roman"/>
          <w:sz w:val="28"/>
          <w:szCs w:val="28"/>
          <w:lang w:eastAsia="uk-UA"/>
        </w:rPr>
        <w:t>Мінрегіону</w:t>
      </w:r>
      <w:proofErr w:type="spellEnd"/>
      <w:r w:rsidRPr="00B009CA">
        <w:rPr>
          <w:rFonts w:ascii="Times New Roman" w:eastAsia="Times New Roman" w:hAnsi="Times New Roman" w:cs="Times New Roman"/>
          <w:sz w:val="28"/>
          <w:szCs w:val="28"/>
          <w:lang w:eastAsia="uk-UA"/>
        </w:rPr>
        <w:t>.</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56" w:name="n209"/>
      <w:bookmarkEnd w:id="56"/>
      <w:r w:rsidRPr="00B009CA">
        <w:rPr>
          <w:rFonts w:ascii="Times New Roman" w:eastAsia="Times New Roman" w:hAnsi="Times New Roman" w:cs="Times New Roman"/>
          <w:sz w:val="28"/>
          <w:szCs w:val="28"/>
          <w:lang w:eastAsia="uk-UA"/>
        </w:rPr>
        <w:t xml:space="preserve">11. Для оцінки та відбору інвестиційних програм і проектів </w:t>
      </w:r>
      <w:proofErr w:type="spellStart"/>
      <w:r w:rsidRPr="00B009CA">
        <w:rPr>
          <w:rFonts w:ascii="Times New Roman" w:eastAsia="Times New Roman" w:hAnsi="Times New Roman" w:cs="Times New Roman"/>
          <w:sz w:val="28"/>
          <w:szCs w:val="28"/>
          <w:lang w:eastAsia="uk-UA"/>
        </w:rPr>
        <w:t>Мінрегіон</w:t>
      </w:r>
      <w:proofErr w:type="spellEnd"/>
      <w:r w:rsidRPr="00B009CA">
        <w:rPr>
          <w:rFonts w:ascii="Times New Roman" w:eastAsia="Times New Roman" w:hAnsi="Times New Roman" w:cs="Times New Roman"/>
          <w:sz w:val="28"/>
          <w:szCs w:val="28"/>
          <w:lang w:eastAsia="uk-UA"/>
        </w:rPr>
        <w:t xml:space="preserve"> утворює комісію, до складу якої входять члени Комітету Верховної Ради України з питань бюджету за рішенням Комітету (чисельністю не менше 50 відсотків складу такої комісії).</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57" w:name="n210"/>
      <w:bookmarkEnd w:id="57"/>
      <w:r w:rsidRPr="00B009CA">
        <w:rPr>
          <w:rFonts w:ascii="Times New Roman" w:eastAsia="Times New Roman" w:hAnsi="Times New Roman" w:cs="Times New Roman"/>
          <w:sz w:val="28"/>
          <w:szCs w:val="28"/>
          <w:lang w:eastAsia="uk-UA"/>
        </w:rPr>
        <w:t>Засідання комісії є правоможним, якщо в її роботі бере участь більш як половина членів комісії.</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58" w:name="n211"/>
      <w:bookmarkEnd w:id="58"/>
      <w:r w:rsidRPr="00B009CA">
        <w:rPr>
          <w:rFonts w:ascii="Times New Roman" w:eastAsia="Times New Roman" w:hAnsi="Times New Roman" w:cs="Times New Roman"/>
          <w:sz w:val="28"/>
          <w:szCs w:val="28"/>
          <w:lang w:eastAsia="uk-UA"/>
        </w:rPr>
        <w:t>Рішення комісії вважається прийнятим, якщо за нього проголосувала більшість присутніх на засіданні членів комісії. У разі рівного розподілу голосів вирішальним є голос головуючого на засіданні.</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59" w:name="n212"/>
      <w:bookmarkEnd w:id="59"/>
      <w:r w:rsidRPr="00B009CA">
        <w:rPr>
          <w:rFonts w:ascii="Times New Roman" w:eastAsia="Times New Roman" w:hAnsi="Times New Roman" w:cs="Times New Roman"/>
          <w:sz w:val="28"/>
          <w:szCs w:val="28"/>
          <w:lang w:eastAsia="uk-UA"/>
        </w:rPr>
        <w:t xml:space="preserve">12. Комісія проводить оцінку щодо відповідності вимогам законодавства проведених регіональними комісіями оцінки та попереднього конкурсного відбору інвестиційних програм і проектів, поданих до фінансування за рахунок коштів державного фонду регіонального розвитку Радою міністрів Автономної Республіки Крим, обласними, Київською та Севастопольською міськими держадміністраціями (крім пропозицій щодо інвестиційних програм і проектів, що мають на меті розвиток регіонів у частині розвитку спортивної інфраструктури, погоджених з </w:t>
      </w:r>
      <w:proofErr w:type="spellStart"/>
      <w:r w:rsidRPr="00B009CA">
        <w:rPr>
          <w:rFonts w:ascii="Times New Roman" w:eastAsia="Times New Roman" w:hAnsi="Times New Roman" w:cs="Times New Roman"/>
          <w:sz w:val="28"/>
          <w:szCs w:val="28"/>
          <w:lang w:eastAsia="uk-UA"/>
        </w:rPr>
        <w:t>Мінмолодьспортом</w:t>
      </w:r>
      <w:proofErr w:type="spellEnd"/>
      <w:r w:rsidRPr="00B009CA">
        <w:rPr>
          <w:rFonts w:ascii="Times New Roman" w:eastAsia="Times New Roman" w:hAnsi="Times New Roman" w:cs="Times New Roman"/>
          <w:sz w:val="28"/>
          <w:szCs w:val="28"/>
          <w:lang w:eastAsia="uk-UA"/>
        </w:rPr>
        <w:t>).</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60" w:name="n213"/>
      <w:bookmarkEnd w:id="60"/>
      <w:r w:rsidRPr="00B009CA">
        <w:rPr>
          <w:rFonts w:ascii="Times New Roman" w:eastAsia="Times New Roman" w:hAnsi="Times New Roman" w:cs="Times New Roman"/>
          <w:sz w:val="28"/>
          <w:szCs w:val="28"/>
          <w:lang w:eastAsia="uk-UA"/>
        </w:rPr>
        <w:t xml:space="preserve">13. За результатами проведення оцінки та відповідності інвестиційних програм і проектів вимогам законодавства </w:t>
      </w:r>
      <w:proofErr w:type="spellStart"/>
      <w:r w:rsidRPr="00B009CA">
        <w:rPr>
          <w:rFonts w:ascii="Times New Roman" w:eastAsia="Times New Roman" w:hAnsi="Times New Roman" w:cs="Times New Roman"/>
          <w:sz w:val="28"/>
          <w:szCs w:val="28"/>
          <w:lang w:eastAsia="uk-UA"/>
        </w:rPr>
        <w:t>Мінрегіон</w:t>
      </w:r>
      <w:proofErr w:type="spellEnd"/>
      <w:r w:rsidRPr="00B009CA">
        <w:rPr>
          <w:rFonts w:ascii="Times New Roman" w:eastAsia="Times New Roman" w:hAnsi="Times New Roman" w:cs="Times New Roman"/>
          <w:sz w:val="28"/>
          <w:szCs w:val="28"/>
          <w:lang w:eastAsia="uk-UA"/>
        </w:rPr>
        <w:t xml:space="preserve"> на підставі рішення відповідної комісії та з урахуванням інвестиційних програм і проектів, що мають на меті розвиток регіонів у частині розвитку спортивної інфраструктури, погоджених з </w:t>
      </w:r>
      <w:proofErr w:type="spellStart"/>
      <w:r w:rsidRPr="00B009CA">
        <w:rPr>
          <w:rFonts w:ascii="Times New Roman" w:eastAsia="Times New Roman" w:hAnsi="Times New Roman" w:cs="Times New Roman"/>
          <w:sz w:val="28"/>
          <w:szCs w:val="28"/>
          <w:lang w:eastAsia="uk-UA"/>
        </w:rPr>
        <w:t>Мінмолодьспортом</w:t>
      </w:r>
      <w:proofErr w:type="spellEnd"/>
      <w:r w:rsidRPr="00B009CA">
        <w:rPr>
          <w:rFonts w:ascii="Times New Roman" w:eastAsia="Times New Roman" w:hAnsi="Times New Roman" w:cs="Times New Roman"/>
          <w:sz w:val="28"/>
          <w:szCs w:val="28"/>
          <w:lang w:eastAsia="uk-UA"/>
        </w:rPr>
        <w:t>, подає до 15 грудня року, що передує плановому, в установленому порядку Кабінетові Міністрів України для затвердження пропозиції щодо розподілу коштів державного фонду регіонального розвитку разом з переліком інвестиційних програм і проектів.</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61" w:name="n214"/>
      <w:bookmarkEnd w:id="61"/>
      <w:r w:rsidRPr="00B009CA">
        <w:rPr>
          <w:rFonts w:ascii="Times New Roman" w:eastAsia="Times New Roman" w:hAnsi="Times New Roman" w:cs="Times New Roman"/>
          <w:sz w:val="28"/>
          <w:szCs w:val="28"/>
          <w:lang w:eastAsia="uk-UA"/>
        </w:rPr>
        <w:lastRenderedPageBreak/>
        <w:t>14. Моніторинг стану реалізації інвестиційної програми (проекту) проводиться Радою міністрів Автономної Республіки Крим, обласними, Київською та Севастопольською міськими держадміністраціями разом із заявниками шляхом порівняння фактичних строків виконання і показників результативності виконання заходу інвестиційної програми (проекту) з плановими та оцінки ступеня їх відхилення від запланованих.</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62" w:name="n215"/>
      <w:bookmarkEnd w:id="62"/>
      <w:r w:rsidRPr="00B009CA">
        <w:rPr>
          <w:rFonts w:ascii="Times New Roman" w:eastAsia="Times New Roman" w:hAnsi="Times New Roman" w:cs="Times New Roman"/>
          <w:sz w:val="28"/>
          <w:szCs w:val="28"/>
          <w:lang w:eastAsia="uk-UA"/>
        </w:rPr>
        <w:t xml:space="preserve">Рада міністрів Автономної Республіки Крим, обласні, Київська та Севастопольська міські держадміністрації за інформацією заявників щокварталу до 10 числа місяця, що настає за звітним періодом, оприлюднює на </w:t>
      </w:r>
      <w:proofErr w:type="spellStart"/>
      <w:r w:rsidRPr="00B009CA">
        <w:rPr>
          <w:rFonts w:ascii="Times New Roman" w:eastAsia="Times New Roman" w:hAnsi="Times New Roman" w:cs="Times New Roman"/>
          <w:sz w:val="28"/>
          <w:szCs w:val="28"/>
          <w:lang w:eastAsia="uk-UA"/>
        </w:rPr>
        <w:t>онлайн-платформі</w:t>
      </w:r>
      <w:proofErr w:type="spellEnd"/>
      <w:r w:rsidRPr="00B009CA">
        <w:rPr>
          <w:rFonts w:ascii="Times New Roman" w:eastAsia="Times New Roman" w:hAnsi="Times New Roman" w:cs="Times New Roman"/>
          <w:sz w:val="28"/>
          <w:szCs w:val="28"/>
          <w:lang w:eastAsia="uk-UA"/>
        </w:rPr>
        <w:t xml:space="preserve"> звіт про виконання заходів інвестиційної програми (проекту) за формою згідно з </w:t>
      </w:r>
      <w:hyperlink r:id="rId29" w:anchor="n97" w:history="1">
        <w:r w:rsidRPr="00B009CA">
          <w:rPr>
            <w:rFonts w:ascii="Times New Roman" w:eastAsia="Times New Roman" w:hAnsi="Times New Roman" w:cs="Times New Roman"/>
            <w:sz w:val="28"/>
            <w:szCs w:val="28"/>
            <w:u w:val="single"/>
            <w:lang w:eastAsia="uk-UA"/>
          </w:rPr>
          <w:t>додатком 1</w:t>
        </w:r>
      </w:hyperlink>
      <w:r w:rsidRPr="00B009CA">
        <w:rPr>
          <w:rFonts w:ascii="Times New Roman" w:eastAsia="Times New Roman" w:hAnsi="Times New Roman" w:cs="Times New Roman"/>
          <w:sz w:val="28"/>
          <w:szCs w:val="28"/>
          <w:lang w:eastAsia="uk-UA"/>
        </w:rPr>
        <w:t> разом з фотографіями, на яких зафіксований стан реалізації інвестиційної програми (проекту), та узагальненою аналітичною інформацією про основні результати, досягнуті за звітний період.</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63" w:name="n216"/>
      <w:bookmarkEnd w:id="63"/>
      <w:r w:rsidRPr="00B009CA">
        <w:rPr>
          <w:rFonts w:ascii="Times New Roman" w:eastAsia="Times New Roman" w:hAnsi="Times New Roman" w:cs="Times New Roman"/>
          <w:sz w:val="28"/>
          <w:szCs w:val="28"/>
          <w:lang w:eastAsia="uk-UA"/>
        </w:rPr>
        <w:t xml:space="preserve">15. </w:t>
      </w:r>
      <w:proofErr w:type="spellStart"/>
      <w:r w:rsidRPr="00B009CA">
        <w:rPr>
          <w:rFonts w:ascii="Times New Roman" w:eastAsia="Times New Roman" w:hAnsi="Times New Roman" w:cs="Times New Roman"/>
          <w:sz w:val="28"/>
          <w:szCs w:val="28"/>
          <w:lang w:eastAsia="uk-UA"/>
        </w:rPr>
        <w:t>Мінрегіон</w:t>
      </w:r>
      <w:proofErr w:type="spellEnd"/>
      <w:r w:rsidRPr="00B009CA">
        <w:rPr>
          <w:rFonts w:ascii="Times New Roman" w:eastAsia="Times New Roman" w:hAnsi="Times New Roman" w:cs="Times New Roman"/>
          <w:sz w:val="28"/>
          <w:szCs w:val="28"/>
          <w:lang w:eastAsia="uk-UA"/>
        </w:rPr>
        <w:t xml:space="preserve"> забезпечує доступ Ради міністрів Автономної Республіки Крим, обласних, Київської та Севастопольської міських держадміністрацій та заявників до </w:t>
      </w:r>
      <w:proofErr w:type="spellStart"/>
      <w:r w:rsidRPr="00B009CA">
        <w:rPr>
          <w:rFonts w:ascii="Times New Roman" w:eastAsia="Times New Roman" w:hAnsi="Times New Roman" w:cs="Times New Roman"/>
          <w:sz w:val="28"/>
          <w:szCs w:val="28"/>
          <w:lang w:eastAsia="uk-UA"/>
        </w:rPr>
        <w:t>онлайн-платформи</w:t>
      </w:r>
      <w:proofErr w:type="spellEnd"/>
      <w:r w:rsidRPr="00B009CA">
        <w:rPr>
          <w:rFonts w:ascii="Times New Roman" w:eastAsia="Times New Roman" w:hAnsi="Times New Roman" w:cs="Times New Roman"/>
          <w:sz w:val="28"/>
          <w:szCs w:val="28"/>
          <w:lang w:eastAsia="uk-UA"/>
        </w:rPr>
        <w:t xml:space="preserve"> для розміщення або оприлюднення передбаченої цим Порядком інформації.</w:t>
      </w:r>
    </w:p>
    <w:p w:rsidR="00B009CA" w:rsidRDefault="00B009CA" w:rsidP="00B009CA">
      <w:pPr>
        <w:shd w:val="clear" w:color="auto" w:fill="FFFFFF"/>
        <w:spacing w:after="150" w:line="240" w:lineRule="auto"/>
        <w:rPr>
          <w:rFonts w:ascii="Times New Roman" w:eastAsia="Times New Roman" w:hAnsi="Times New Roman" w:cs="Times New Roman"/>
          <w:i/>
          <w:iCs/>
          <w:sz w:val="28"/>
          <w:szCs w:val="28"/>
          <w:lang w:eastAsia="uk-UA"/>
        </w:rPr>
      </w:pPr>
      <w:bookmarkStart w:id="64" w:name="n164"/>
      <w:bookmarkEnd w:id="64"/>
      <w:r w:rsidRPr="00B009CA">
        <w:rPr>
          <w:rFonts w:ascii="Times New Roman" w:eastAsia="Times New Roman" w:hAnsi="Times New Roman" w:cs="Times New Roman"/>
          <w:i/>
          <w:iCs/>
          <w:sz w:val="28"/>
          <w:szCs w:val="28"/>
          <w:lang w:eastAsia="uk-UA"/>
        </w:rPr>
        <w:t>{Порядок в редакції Постанови КМ </w:t>
      </w:r>
      <w:hyperlink r:id="rId30" w:anchor="n12" w:tgtFrame="_blank" w:history="1">
        <w:r w:rsidRPr="00B009CA">
          <w:rPr>
            <w:rFonts w:ascii="Times New Roman" w:eastAsia="Times New Roman" w:hAnsi="Times New Roman" w:cs="Times New Roman"/>
            <w:i/>
            <w:iCs/>
            <w:sz w:val="28"/>
            <w:szCs w:val="28"/>
            <w:u w:val="single"/>
            <w:lang w:eastAsia="uk-UA"/>
          </w:rPr>
          <w:t>№ 299 від 05.04.2021</w:t>
        </w:r>
      </w:hyperlink>
      <w:r w:rsidRPr="00B009CA">
        <w:rPr>
          <w:rFonts w:ascii="Times New Roman" w:eastAsia="Times New Roman" w:hAnsi="Times New Roman" w:cs="Times New Roman"/>
          <w:i/>
          <w:iCs/>
          <w:sz w:val="28"/>
          <w:szCs w:val="28"/>
          <w:lang w:eastAsia="uk-UA"/>
        </w:rPr>
        <w:t>}</w:t>
      </w:r>
    </w:p>
    <w:p w:rsidR="00B009CA" w:rsidRDefault="00B009CA" w:rsidP="00B009CA">
      <w:pPr>
        <w:shd w:val="clear" w:color="auto" w:fill="FFFFFF"/>
        <w:spacing w:after="150" w:line="240" w:lineRule="auto"/>
        <w:rPr>
          <w:rFonts w:ascii="Times New Roman" w:eastAsia="Times New Roman" w:hAnsi="Times New Roman" w:cs="Times New Roman"/>
          <w:i/>
          <w:iCs/>
          <w:sz w:val="28"/>
          <w:szCs w:val="28"/>
          <w:lang w:eastAsia="uk-UA"/>
        </w:rPr>
      </w:pPr>
    </w:p>
    <w:p w:rsidR="00B009CA" w:rsidRDefault="00B009CA" w:rsidP="00B009CA">
      <w:pPr>
        <w:shd w:val="clear" w:color="auto" w:fill="FFFFFF"/>
        <w:spacing w:after="150" w:line="240" w:lineRule="auto"/>
        <w:rPr>
          <w:rFonts w:ascii="Times New Roman" w:eastAsia="Times New Roman" w:hAnsi="Times New Roman" w:cs="Times New Roman"/>
          <w:i/>
          <w:iCs/>
          <w:sz w:val="28"/>
          <w:szCs w:val="28"/>
          <w:lang w:eastAsia="uk-UA"/>
        </w:rPr>
      </w:pPr>
    </w:p>
    <w:p w:rsidR="00B009CA" w:rsidRDefault="00B009CA" w:rsidP="00B009CA">
      <w:pPr>
        <w:shd w:val="clear" w:color="auto" w:fill="FFFFFF"/>
        <w:spacing w:after="150" w:line="240" w:lineRule="auto"/>
        <w:rPr>
          <w:rFonts w:ascii="Times New Roman" w:eastAsia="Times New Roman" w:hAnsi="Times New Roman" w:cs="Times New Roman"/>
          <w:i/>
          <w:iCs/>
          <w:sz w:val="28"/>
          <w:szCs w:val="28"/>
          <w:lang w:eastAsia="uk-UA"/>
        </w:rPr>
      </w:pPr>
    </w:p>
    <w:p w:rsidR="00B009CA" w:rsidRDefault="00B009CA" w:rsidP="00B009CA">
      <w:pPr>
        <w:shd w:val="clear" w:color="auto" w:fill="FFFFFF"/>
        <w:spacing w:after="150" w:line="240" w:lineRule="auto"/>
        <w:rPr>
          <w:rFonts w:ascii="Times New Roman" w:eastAsia="Times New Roman" w:hAnsi="Times New Roman" w:cs="Times New Roman"/>
          <w:i/>
          <w:iCs/>
          <w:sz w:val="28"/>
          <w:szCs w:val="28"/>
          <w:lang w:eastAsia="uk-UA"/>
        </w:rPr>
      </w:pPr>
    </w:p>
    <w:p w:rsidR="00B009CA" w:rsidRDefault="00B009CA" w:rsidP="00B009CA">
      <w:pPr>
        <w:shd w:val="clear" w:color="auto" w:fill="FFFFFF"/>
        <w:spacing w:after="150" w:line="240" w:lineRule="auto"/>
        <w:rPr>
          <w:rFonts w:ascii="Times New Roman" w:eastAsia="Times New Roman" w:hAnsi="Times New Roman" w:cs="Times New Roman"/>
          <w:i/>
          <w:iCs/>
          <w:sz w:val="28"/>
          <w:szCs w:val="28"/>
          <w:lang w:eastAsia="uk-UA"/>
        </w:rPr>
      </w:pPr>
    </w:p>
    <w:p w:rsidR="00B009CA" w:rsidRDefault="00B009CA" w:rsidP="00B009CA">
      <w:pPr>
        <w:shd w:val="clear" w:color="auto" w:fill="FFFFFF"/>
        <w:spacing w:after="150" w:line="240" w:lineRule="auto"/>
        <w:rPr>
          <w:rFonts w:ascii="Times New Roman" w:eastAsia="Times New Roman" w:hAnsi="Times New Roman" w:cs="Times New Roman"/>
          <w:i/>
          <w:iCs/>
          <w:sz w:val="28"/>
          <w:szCs w:val="28"/>
          <w:lang w:eastAsia="uk-UA"/>
        </w:rPr>
      </w:pPr>
    </w:p>
    <w:p w:rsidR="00B009CA" w:rsidRDefault="00B009CA" w:rsidP="00B009CA">
      <w:pPr>
        <w:shd w:val="clear" w:color="auto" w:fill="FFFFFF"/>
        <w:spacing w:after="150" w:line="240" w:lineRule="auto"/>
        <w:rPr>
          <w:rFonts w:ascii="Times New Roman" w:eastAsia="Times New Roman" w:hAnsi="Times New Roman" w:cs="Times New Roman"/>
          <w:i/>
          <w:iCs/>
          <w:sz w:val="28"/>
          <w:szCs w:val="28"/>
          <w:lang w:eastAsia="uk-UA"/>
        </w:rPr>
      </w:pPr>
    </w:p>
    <w:p w:rsidR="00B009CA" w:rsidRDefault="00B009CA" w:rsidP="00B009CA">
      <w:pPr>
        <w:shd w:val="clear" w:color="auto" w:fill="FFFFFF"/>
        <w:spacing w:after="150" w:line="240" w:lineRule="auto"/>
        <w:rPr>
          <w:rFonts w:ascii="Times New Roman" w:eastAsia="Times New Roman" w:hAnsi="Times New Roman" w:cs="Times New Roman"/>
          <w:i/>
          <w:iCs/>
          <w:sz w:val="28"/>
          <w:szCs w:val="28"/>
          <w:lang w:eastAsia="uk-UA"/>
        </w:rPr>
      </w:pPr>
    </w:p>
    <w:p w:rsidR="00B009CA" w:rsidRDefault="00B009CA" w:rsidP="00B009CA">
      <w:pPr>
        <w:shd w:val="clear" w:color="auto" w:fill="FFFFFF"/>
        <w:spacing w:after="150" w:line="240" w:lineRule="auto"/>
        <w:rPr>
          <w:rFonts w:ascii="Times New Roman" w:eastAsia="Times New Roman" w:hAnsi="Times New Roman" w:cs="Times New Roman"/>
          <w:i/>
          <w:iCs/>
          <w:sz w:val="28"/>
          <w:szCs w:val="28"/>
          <w:lang w:eastAsia="uk-UA"/>
        </w:rPr>
      </w:pPr>
    </w:p>
    <w:p w:rsidR="00B009CA" w:rsidRDefault="00B009CA" w:rsidP="00B009CA">
      <w:pPr>
        <w:shd w:val="clear" w:color="auto" w:fill="FFFFFF"/>
        <w:spacing w:after="150" w:line="240" w:lineRule="auto"/>
        <w:rPr>
          <w:rFonts w:ascii="Times New Roman" w:eastAsia="Times New Roman" w:hAnsi="Times New Roman" w:cs="Times New Roman"/>
          <w:i/>
          <w:iCs/>
          <w:sz w:val="28"/>
          <w:szCs w:val="28"/>
          <w:lang w:eastAsia="uk-UA"/>
        </w:rPr>
      </w:pPr>
    </w:p>
    <w:p w:rsidR="00B009CA" w:rsidRDefault="00B009CA" w:rsidP="00B009CA">
      <w:pPr>
        <w:shd w:val="clear" w:color="auto" w:fill="FFFFFF"/>
        <w:spacing w:after="150" w:line="240" w:lineRule="auto"/>
        <w:rPr>
          <w:rFonts w:ascii="Times New Roman" w:eastAsia="Times New Roman" w:hAnsi="Times New Roman" w:cs="Times New Roman"/>
          <w:i/>
          <w:iCs/>
          <w:sz w:val="28"/>
          <w:szCs w:val="28"/>
          <w:lang w:eastAsia="uk-UA"/>
        </w:rPr>
      </w:pPr>
    </w:p>
    <w:p w:rsidR="00B009CA" w:rsidRDefault="00B009CA" w:rsidP="00B009CA">
      <w:pPr>
        <w:shd w:val="clear" w:color="auto" w:fill="FFFFFF"/>
        <w:spacing w:after="150" w:line="240" w:lineRule="auto"/>
        <w:rPr>
          <w:rFonts w:ascii="Times New Roman" w:eastAsia="Times New Roman" w:hAnsi="Times New Roman" w:cs="Times New Roman"/>
          <w:i/>
          <w:iCs/>
          <w:sz w:val="28"/>
          <w:szCs w:val="28"/>
          <w:lang w:eastAsia="uk-UA"/>
        </w:rPr>
      </w:pPr>
    </w:p>
    <w:p w:rsidR="00B009CA" w:rsidRDefault="00B009CA" w:rsidP="00B009CA">
      <w:pPr>
        <w:shd w:val="clear" w:color="auto" w:fill="FFFFFF"/>
        <w:spacing w:after="150" w:line="240" w:lineRule="auto"/>
        <w:rPr>
          <w:rFonts w:ascii="Times New Roman" w:eastAsia="Times New Roman" w:hAnsi="Times New Roman" w:cs="Times New Roman"/>
          <w:i/>
          <w:iCs/>
          <w:sz w:val="28"/>
          <w:szCs w:val="28"/>
          <w:lang w:eastAsia="uk-UA"/>
        </w:rPr>
      </w:pPr>
    </w:p>
    <w:p w:rsidR="00B009CA" w:rsidRDefault="00B009CA" w:rsidP="00B009CA">
      <w:pPr>
        <w:shd w:val="clear" w:color="auto" w:fill="FFFFFF"/>
        <w:spacing w:after="150" w:line="240" w:lineRule="auto"/>
        <w:rPr>
          <w:rFonts w:ascii="Times New Roman" w:eastAsia="Times New Roman" w:hAnsi="Times New Roman" w:cs="Times New Roman"/>
          <w:i/>
          <w:iCs/>
          <w:sz w:val="28"/>
          <w:szCs w:val="28"/>
          <w:lang w:eastAsia="uk-UA"/>
        </w:rPr>
      </w:pPr>
    </w:p>
    <w:p w:rsidR="00B009CA" w:rsidRDefault="00B009CA" w:rsidP="00B009CA">
      <w:pPr>
        <w:shd w:val="clear" w:color="auto" w:fill="FFFFFF"/>
        <w:spacing w:after="150" w:line="240" w:lineRule="auto"/>
        <w:rPr>
          <w:rFonts w:ascii="Times New Roman" w:eastAsia="Times New Roman" w:hAnsi="Times New Roman" w:cs="Times New Roman"/>
          <w:i/>
          <w:iCs/>
          <w:sz w:val="28"/>
          <w:szCs w:val="28"/>
          <w:lang w:eastAsia="uk-UA"/>
        </w:rPr>
      </w:pPr>
    </w:p>
    <w:p w:rsidR="00B009CA" w:rsidRDefault="00B009CA" w:rsidP="00B009CA">
      <w:pPr>
        <w:shd w:val="clear" w:color="auto" w:fill="FFFFFF"/>
        <w:spacing w:after="150" w:line="240" w:lineRule="auto"/>
        <w:rPr>
          <w:rFonts w:ascii="Times New Roman" w:eastAsia="Times New Roman" w:hAnsi="Times New Roman" w:cs="Times New Roman"/>
          <w:i/>
          <w:iCs/>
          <w:sz w:val="28"/>
          <w:szCs w:val="28"/>
          <w:lang w:eastAsia="uk-UA"/>
        </w:rPr>
      </w:pPr>
    </w:p>
    <w:p w:rsidR="00B009CA" w:rsidRDefault="00B009CA" w:rsidP="00B009CA">
      <w:pPr>
        <w:shd w:val="clear" w:color="auto" w:fill="FFFFFF"/>
        <w:spacing w:after="150" w:line="240" w:lineRule="auto"/>
        <w:rPr>
          <w:rFonts w:ascii="Times New Roman" w:eastAsia="Times New Roman" w:hAnsi="Times New Roman" w:cs="Times New Roman"/>
          <w:i/>
          <w:iCs/>
          <w:sz w:val="28"/>
          <w:szCs w:val="28"/>
          <w:lang w:eastAsia="uk-UA"/>
        </w:rPr>
      </w:pPr>
    </w:p>
    <w:p w:rsidR="00B009CA" w:rsidRPr="00B009CA" w:rsidRDefault="00B009CA" w:rsidP="00B009CA">
      <w:pPr>
        <w:shd w:val="clear" w:color="auto" w:fill="FFFFFF"/>
        <w:spacing w:after="150" w:line="240" w:lineRule="auto"/>
        <w:rPr>
          <w:rFonts w:ascii="Times New Roman" w:eastAsia="Times New Roman" w:hAnsi="Times New Roman" w:cs="Times New Roman"/>
          <w:i/>
          <w:iCs/>
          <w:sz w:val="28"/>
          <w:szCs w:val="28"/>
          <w:lang w:eastAsia="uk-UA"/>
        </w:rPr>
      </w:pPr>
    </w:p>
    <w:tbl>
      <w:tblPr>
        <w:tblW w:w="5000" w:type="pct"/>
        <w:tblCellMar>
          <w:left w:w="0" w:type="dxa"/>
          <w:right w:w="0" w:type="dxa"/>
        </w:tblCellMar>
        <w:tblLook w:val="04A0"/>
      </w:tblPr>
      <w:tblGrid>
        <w:gridCol w:w="4487"/>
        <w:gridCol w:w="5158"/>
      </w:tblGrid>
      <w:tr w:rsidR="00B009CA" w:rsidRPr="00B009CA" w:rsidTr="00B009CA">
        <w:tc>
          <w:tcPr>
            <w:tcW w:w="2000" w:type="pct"/>
            <w:tcBorders>
              <w:top w:val="single" w:sz="2" w:space="0" w:color="auto"/>
              <w:left w:val="single" w:sz="2" w:space="0" w:color="auto"/>
              <w:bottom w:val="single" w:sz="2" w:space="0" w:color="auto"/>
              <w:right w:val="single" w:sz="2" w:space="0" w:color="auto"/>
            </w:tcBorders>
            <w:hideMark/>
          </w:tcPr>
          <w:p w:rsidR="00B009CA" w:rsidRPr="00B009CA" w:rsidRDefault="00B009CA" w:rsidP="00B009CA">
            <w:pPr>
              <w:spacing w:before="150" w:after="150" w:line="240" w:lineRule="auto"/>
              <w:rPr>
                <w:rFonts w:ascii="Times New Roman" w:eastAsia="Times New Roman" w:hAnsi="Times New Roman" w:cs="Times New Roman"/>
                <w:sz w:val="28"/>
                <w:szCs w:val="28"/>
                <w:lang w:eastAsia="uk-UA"/>
              </w:rPr>
            </w:pPr>
            <w:bookmarkStart w:id="65" w:name="n94"/>
            <w:bookmarkStart w:id="66" w:name="n96"/>
            <w:bookmarkEnd w:id="65"/>
            <w:bookmarkEnd w:id="66"/>
          </w:p>
        </w:tc>
        <w:tc>
          <w:tcPr>
            <w:tcW w:w="2300" w:type="pct"/>
            <w:tcBorders>
              <w:top w:val="single" w:sz="2" w:space="0" w:color="auto"/>
              <w:left w:val="single" w:sz="2" w:space="0" w:color="auto"/>
              <w:bottom w:val="single" w:sz="2" w:space="0" w:color="auto"/>
              <w:right w:val="single" w:sz="2" w:space="0" w:color="auto"/>
            </w:tcBorders>
            <w:hideMark/>
          </w:tcPr>
          <w:p w:rsidR="00B009CA" w:rsidRPr="00B009CA" w:rsidRDefault="00B009CA" w:rsidP="00B009CA">
            <w:pPr>
              <w:spacing w:before="150" w:after="150" w:line="240" w:lineRule="auto"/>
              <w:jc w:val="center"/>
              <w:rPr>
                <w:rFonts w:ascii="Times New Roman" w:eastAsia="Times New Roman" w:hAnsi="Times New Roman" w:cs="Times New Roman"/>
                <w:sz w:val="28"/>
                <w:szCs w:val="28"/>
                <w:lang w:eastAsia="uk-UA"/>
              </w:rPr>
            </w:pPr>
            <w:r w:rsidRPr="00B009CA">
              <w:rPr>
                <w:rFonts w:ascii="Times New Roman" w:eastAsia="Times New Roman" w:hAnsi="Times New Roman" w:cs="Times New Roman"/>
                <w:sz w:val="28"/>
                <w:szCs w:val="28"/>
                <w:lang w:eastAsia="uk-UA"/>
              </w:rPr>
              <w:t>Додаток 1</w:t>
            </w:r>
            <w:r w:rsidRPr="00B009CA">
              <w:rPr>
                <w:rFonts w:ascii="Times New Roman" w:eastAsia="Times New Roman" w:hAnsi="Times New Roman" w:cs="Times New Roman"/>
                <w:sz w:val="28"/>
                <w:szCs w:val="28"/>
                <w:lang w:eastAsia="uk-UA"/>
              </w:rPr>
              <w:br/>
              <w:t>до Порядку</w:t>
            </w:r>
            <w:r w:rsidRPr="00B009CA">
              <w:rPr>
                <w:rFonts w:ascii="Times New Roman" w:eastAsia="Times New Roman" w:hAnsi="Times New Roman" w:cs="Times New Roman"/>
                <w:sz w:val="28"/>
                <w:szCs w:val="28"/>
                <w:lang w:eastAsia="uk-UA"/>
              </w:rPr>
              <w:br/>
              <w:t>(в редакції постанови Кабінету Міністрів України</w:t>
            </w:r>
            <w:r w:rsidRPr="00B009CA">
              <w:rPr>
                <w:rFonts w:ascii="Times New Roman" w:eastAsia="Times New Roman" w:hAnsi="Times New Roman" w:cs="Times New Roman"/>
                <w:sz w:val="28"/>
                <w:szCs w:val="28"/>
                <w:lang w:eastAsia="uk-UA"/>
              </w:rPr>
              <w:br/>
            </w:r>
            <w:hyperlink r:id="rId31" w:anchor="n69" w:tgtFrame="_blank" w:history="1">
              <w:r w:rsidRPr="00B009CA">
                <w:rPr>
                  <w:rFonts w:ascii="Times New Roman" w:eastAsia="Times New Roman" w:hAnsi="Times New Roman" w:cs="Times New Roman"/>
                  <w:sz w:val="28"/>
                  <w:szCs w:val="28"/>
                  <w:u w:val="single"/>
                  <w:lang w:eastAsia="uk-UA"/>
                </w:rPr>
                <w:t>від 5 квітня 2021 р. № 299</w:t>
              </w:r>
            </w:hyperlink>
            <w:r w:rsidRPr="00B009CA">
              <w:rPr>
                <w:rFonts w:ascii="Times New Roman" w:eastAsia="Times New Roman" w:hAnsi="Times New Roman" w:cs="Times New Roman"/>
                <w:sz w:val="28"/>
                <w:szCs w:val="28"/>
                <w:lang w:eastAsia="uk-UA"/>
              </w:rPr>
              <w:t>)</w:t>
            </w:r>
          </w:p>
        </w:tc>
      </w:tr>
    </w:tbl>
    <w:p w:rsidR="00B009CA" w:rsidRPr="00B009CA" w:rsidRDefault="00B009CA" w:rsidP="00B009CA">
      <w:pPr>
        <w:shd w:val="clear" w:color="auto" w:fill="FFFFFF"/>
        <w:spacing w:before="150" w:after="150" w:line="240" w:lineRule="auto"/>
        <w:jc w:val="center"/>
        <w:rPr>
          <w:rFonts w:ascii="Times New Roman" w:eastAsia="Times New Roman" w:hAnsi="Times New Roman" w:cs="Times New Roman"/>
          <w:sz w:val="28"/>
          <w:szCs w:val="28"/>
          <w:lang w:eastAsia="uk-UA"/>
        </w:rPr>
      </w:pPr>
      <w:bookmarkStart w:id="67" w:name="n97"/>
      <w:bookmarkEnd w:id="67"/>
      <w:r w:rsidRPr="00B009CA">
        <w:rPr>
          <w:rFonts w:ascii="Times New Roman" w:eastAsia="Times New Roman" w:hAnsi="Times New Roman" w:cs="Times New Roman"/>
          <w:b/>
          <w:bCs/>
          <w:sz w:val="28"/>
          <w:szCs w:val="28"/>
          <w:lang w:eastAsia="uk-UA"/>
        </w:rPr>
        <w:t>ЗВІТ</w:t>
      </w:r>
      <w:r w:rsidRPr="00B009CA">
        <w:rPr>
          <w:rFonts w:ascii="Times New Roman" w:eastAsia="Times New Roman" w:hAnsi="Times New Roman" w:cs="Times New Roman"/>
          <w:sz w:val="28"/>
          <w:szCs w:val="28"/>
          <w:lang w:eastAsia="uk-UA"/>
        </w:rPr>
        <w:br/>
      </w:r>
      <w:r w:rsidRPr="00B009CA">
        <w:rPr>
          <w:rFonts w:ascii="Times New Roman" w:eastAsia="Times New Roman" w:hAnsi="Times New Roman" w:cs="Times New Roman"/>
          <w:b/>
          <w:bCs/>
          <w:sz w:val="28"/>
          <w:szCs w:val="28"/>
          <w:lang w:eastAsia="uk-UA"/>
        </w:rPr>
        <w:t>про виконання заходів інвестиційної програми (проекту)</w:t>
      </w:r>
      <w:r w:rsidRPr="00B009CA">
        <w:rPr>
          <w:rFonts w:ascii="Times New Roman" w:eastAsia="Times New Roman" w:hAnsi="Times New Roman" w:cs="Times New Roman"/>
          <w:sz w:val="28"/>
          <w:szCs w:val="28"/>
          <w:lang w:eastAsia="uk-UA"/>
        </w:rPr>
        <w:br/>
      </w:r>
      <w:r w:rsidRPr="00B009CA">
        <w:rPr>
          <w:rFonts w:ascii="Times New Roman" w:eastAsia="Times New Roman" w:hAnsi="Times New Roman" w:cs="Times New Roman"/>
          <w:b/>
          <w:bCs/>
          <w:sz w:val="28"/>
          <w:szCs w:val="28"/>
          <w:lang w:eastAsia="uk-UA"/>
        </w:rPr>
        <w:t>за 20__ рік (квартал)</w:t>
      </w:r>
    </w:p>
    <w:p w:rsidR="00B009CA" w:rsidRPr="00B009CA" w:rsidRDefault="00B009CA" w:rsidP="00B009CA">
      <w:pPr>
        <w:shd w:val="clear" w:color="auto" w:fill="FFFFFF"/>
        <w:spacing w:after="150" w:line="240" w:lineRule="auto"/>
        <w:jc w:val="center"/>
        <w:rPr>
          <w:rFonts w:ascii="Times New Roman" w:eastAsia="Times New Roman" w:hAnsi="Times New Roman" w:cs="Times New Roman"/>
          <w:sz w:val="28"/>
          <w:szCs w:val="28"/>
          <w:lang w:eastAsia="uk-UA"/>
        </w:rPr>
      </w:pPr>
      <w:bookmarkStart w:id="68" w:name="n98"/>
      <w:bookmarkEnd w:id="68"/>
      <w:r w:rsidRPr="00B009CA">
        <w:rPr>
          <w:rFonts w:ascii="Times New Roman" w:eastAsia="Times New Roman" w:hAnsi="Times New Roman" w:cs="Times New Roman"/>
          <w:sz w:val="28"/>
          <w:szCs w:val="28"/>
          <w:lang w:eastAsia="uk-UA"/>
        </w:rPr>
        <w:t>________________________________________________________</w:t>
      </w:r>
      <w:r w:rsidRPr="00B009CA">
        <w:rPr>
          <w:rFonts w:ascii="Times New Roman" w:eastAsia="Times New Roman" w:hAnsi="Times New Roman" w:cs="Times New Roman"/>
          <w:sz w:val="28"/>
          <w:szCs w:val="28"/>
          <w:lang w:eastAsia="uk-UA"/>
        </w:rPr>
        <w:br/>
        <w:t>(найменування програми (проекту)</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69" w:name="n99"/>
      <w:bookmarkEnd w:id="69"/>
      <w:r w:rsidRPr="00B009CA">
        <w:rPr>
          <w:rFonts w:ascii="Times New Roman" w:eastAsia="Times New Roman" w:hAnsi="Times New Roman" w:cs="Times New Roman"/>
          <w:sz w:val="28"/>
          <w:szCs w:val="28"/>
          <w:lang w:eastAsia="uk-UA"/>
        </w:rPr>
        <w:t>Відповідальний виконавець ________________________________________</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70" w:name="n100"/>
      <w:bookmarkEnd w:id="70"/>
      <w:r w:rsidRPr="00B009CA">
        <w:rPr>
          <w:rFonts w:ascii="Times New Roman" w:eastAsia="Times New Roman" w:hAnsi="Times New Roman" w:cs="Times New Roman"/>
          <w:sz w:val="28"/>
          <w:szCs w:val="28"/>
          <w:lang w:eastAsia="uk-UA"/>
        </w:rPr>
        <w:t>Загальна вартість програми (проекту) _________________ тис. гривень.</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1141"/>
        <w:gridCol w:w="781"/>
        <w:gridCol w:w="880"/>
        <w:gridCol w:w="1071"/>
        <w:gridCol w:w="679"/>
        <w:gridCol w:w="777"/>
        <w:gridCol w:w="652"/>
        <w:gridCol w:w="751"/>
        <w:gridCol w:w="938"/>
        <w:gridCol w:w="1101"/>
        <w:gridCol w:w="988"/>
      </w:tblGrid>
      <w:tr w:rsidR="00B009CA" w:rsidRPr="00B009CA" w:rsidTr="00B009CA">
        <w:trPr>
          <w:trHeight w:val="1845"/>
        </w:trPr>
        <w:tc>
          <w:tcPr>
            <w:tcW w:w="1470" w:type="dxa"/>
            <w:vMerge w:val="restart"/>
            <w:tcBorders>
              <w:top w:val="single" w:sz="6" w:space="0" w:color="000000"/>
              <w:left w:val="nil"/>
              <w:bottom w:val="single" w:sz="6" w:space="0" w:color="000000"/>
              <w:right w:val="single" w:sz="6" w:space="0" w:color="000000"/>
            </w:tcBorders>
            <w:hideMark/>
          </w:tcPr>
          <w:p w:rsidR="00B009CA" w:rsidRPr="00B009CA" w:rsidRDefault="00B009CA" w:rsidP="00B009CA">
            <w:pPr>
              <w:spacing w:before="150" w:after="150" w:line="240" w:lineRule="auto"/>
              <w:jc w:val="center"/>
              <w:rPr>
                <w:rFonts w:ascii="Times New Roman" w:eastAsia="Times New Roman" w:hAnsi="Times New Roman" w:cs="Times New Roman"/>
                <w:sz w:val="28"/>
                <w:szCs w:val="28"/>
                <w:lang w:eastAsia="uk-UA"/>
              </w:rPr>
            </w:pPr>
            <w:bookmarkStart w:id="71" w:name="n217"/>
            <w:bookmarkEnd w:id="71"/>
            <w:r w:rsidRPr="00B009CA">
              <w:rPr>
                <w:rFonts w:ascii="Times New Roman" w:eastAsia="Times New Roman" w:hAnsi="Times New Roman" w:cs="Times New Roman"/>
                <w:sz w:val="28"/>
                <w:szCs w:val="28"/>
                <w:lang w:eastAsia="uk-UA"/>
              </w:rPr>
              <w:t>Найменування заходу</w:t>
            </w:r>
          </w:p>
        </w:tc>
        <w:tc>
          <w:tcPr>
            <w:tcW w:w="2340" w:type="dxa"/>
            <w:gridSpan w:val="2"/>
            <w:tcBorders>
              <w:top w:val="single" w:sz="6" w:space="0" w:color="000000"/>
              <w:left w:val="single" w:sz="6" w:space="0" w:color="000000"/>
              <w:bottom w:val="single" w:sz="6" w:space="0" w:color="000000"/>
              <w:right w:val="single" w:sz="6" w:space="0" w:color="000000"/>
            </w:tcBorders>
            <w:hideMark/>
          </w:tcPr>
          <w:p w:rsidR="00B009CA" w:rsidRPr="00B009CA" w:rsidRDefault="00B009CA" w:rsidP="00B009CA">
            <w:pPr>
              <w:spacing w:before="150" w:after="150" w:line="240" w:lineRule="auto"/>
              <w:jc w:val="center"/>
              <w:rPr>
                <w:rFonts w:ascii="Times New Roman" w:eastAsia="Times New Roman" w:hAnsi="Times New Roman" w:cs="Times New Roman"/>
                <w:sz w:val="28"/>
                <w:szCs w:val="28"/>
                <w:lang w:eastAsia="uk-UA"/>
              </w:rPr>
            </w:pPr>
            <w:r w:rsidRPr="00B009CA">
              <w:rPr>
                <w:rFonts w:ascii="Times New Roman" w:eastAsia="Times New Roman" w:hAnsi="Times New Roman" w:cs="Times New Roman"/>
                <w:sz w:val="28"/>
                <w:szCs w:val="28"/>
                <w:lang w:eastAsia="uk-UA"/>
              </w:rPr>
              <w:t>Строк виконання</w:t>
            </w:r>
          </w:p>
        </w:tc>
        <w:tc>
          <w:tcPr>
            <w:tcW w:w="1440" w:type="dxa"/>
            <w:vMerge w:val="restart"/>
            <w:tcBorders>
              <w:top w:val="single" w:sz="6" w:space="0" w:color="000000"/>
              <w:left w:val="single" w:sz="6" w:space="0" w:color="000000"/>
              <w:bottom w:val="single" w:sz="6" w:space="0" w:color="000000"/>
              <w:right w:val="single" w:sz="6" w:space="0" w:color="000000"/>
            </w:tcBorders>
            <w:hideMark/>
          </w:tcPr>
          <w:p w:rsidR="00B009CA" w:rsidRPr="00B009CA" w:rsidRDefault="00B009CA" w:rsidP="00B009CA">
            <w:pPr>
              <w:spacing w:before="150" w:after="150" w:line="240" w:lineRule="auto"/>
              <w:jc w:val="center"/>
              <w:rPr>
                <w:rFonts w:ascii="Times New Roman" w:eastAsia="Times New Roman" w:hAnsi="Times New Roman" w:cs="Times New Roman"/>
                <w:sz w:val="28"/>
                <w:szCs w:val="28"/>
                <w:lang w:eastAsia="uk-UA"/>
              </w:rPr>
            </w:pPr>
            <w:r w:rsidRPr="00B009CA">
              <w:rPr>
                <w:rFonts w:ascii="Times New Roman" w:eastAsia="Times New Roman" w:hAnsi="Times New Roman" w:cs="Times New Roman"/>
                <w:sz w:val="28"/>
                <w:szCs w:val="28"/>
                <w:lang w:eastAsia="uk-UA"/>
              </w:rPr>
              <w:t>Джерела фінансування у звітному періоді</w:t>
            </w:r>
          </w:p>
        </w:tc>
        <w:tc>
          <w:tcPr>
            <w:tcW w:w="1920" w:type="dxa"/>
            <w:gridSpan w:val="2"/>
            <w:tcBorders>
              <w:top w:val="single" w:sz="6" w:space="0" w:color="000000"/>
              <w:left w:val="single" w:sz="6" w:space="0" w:color="000000"/>
              <w:bottom w:val="single" w:sz="6" w:space="0" w:color="000000"/>
              <w:right w:val="single" w:sz="6" w:space="0" w:color="000000"/>
            </w:tcBorders>
            <w:hideMark/>
          </w:tcPr>
          <w:p w:rsidR="00B009CA" w:rsidRPr="00B009CA" w:rsidRDefault="00B009CA" w:rsidP="00B009CA">
            <w:pPr>
              <w:spacing w:before="150" w:after="150" w:line="240" w:lineRule="auto"/>
              <w:jc w:val="center"/>
              <w:rPr>
                <w:rFonts w:ascii="Times New Roman" w:eastAsia="Times New Roman" w:hAnsi="Times New Roman" w:cs="Times New Roman"/>
                <w:sz w:val="28"/>
                <w:szCs w:val="28"/>
                <w:lang w:eastAsia="uk-UA"/>
              </w:rPr>
            </w:pPr>
            <w:r w:rsidRPr="00B009CA">
              <w:rPr>
                <w:rFonts w:ascii="Times New Roman" w:eastAsia="Times New Roman" w:hAnsi="Times New Roman" w:cs="Times New Roman"/>
                <w:sz w:val="28"/>
                <w:szCs w:val="28"/>
                <w:lang w:eastAsia="uk-UA"/>
              </w:rPr>
              <w:t>Сума касових видатків</w:t>
            </w:r>
          </w:p>
        </w:tc>
        <w:tc>
          <w:tcPr>
            <w:tcW w:w="3285" w:type="dxa"/>
            <w:gridSpan w:val="3"/>
            <w:tcBorders>
              <w:top w:val="single" w:sz="6" w:space="0" w:color="000000"/>
              <w:left w:val="single" w:sz="6" w:space="0" w:color="000000"/>
              <w:bottom w:val="single" w:sz="6" w:space="0" w:color="000000"/>
              <w:right w:val="single" w:sz="6" w:space="0" w:color="000000"/>
            </w:tcBorders>
            <w:hideMark/>
          </w:tcPr>
          <w:p w:rsidR="00B009CA" w:rsidRPr="00B009CA" w:rsidRDefault="00B009CA" w:rsidP="00B009CA">
            <w:pPr>
              <w:spacing w:before="150" w:after="150" w:line="240" w:lineRule="auto"/>
              <w:jc w:val="center"/>
              <w:rPr>
                <w:rFonts w:ascii="Times New Roman" w:eastAsia="Times New Roman" w:hAnsi="Times New Roman" w:cs="Times New Roman"/>
                <w:sz w:val="28"/>
                <w:szCs w:val="28"/>
                <w:lang w:eastAsia="uk-UA"/>
              </w:rPr>
            </w:pPr>
            <w:r w:rsidRPr="00B009CA">
              <w:rPr>
                <w:rFonts w:ascii="Times New Roman" w:eastAsia="Times New Roman" w:hAnsi="Times New Roman" w:cs="Times New Roman"/>
                <w:sz w:val="28"/>
                <w:szCs w:val="28"/>
                <w:lang w:eastAsia="uk-UA"/>
              </w:rPr>
              <w:t>Показники результативності виконання заходу</w:t>
            </w:r>
          </w:p>
        </w:tc>
        <w:tc>
          <w:tcPr>
            <w:tcW w:w="1575" w:type="dxa"/>
            <w:vMerge w:val="restart"/>
            <w:tcBorders>
              <w:top w:val="single" w:sz="6" w:space="0" w:color="000000"/>
              <w:left w:val="single" w:sz="6" w:space="0" w:color="000000"/>
              <w:bottom w:val="single" w:sz="6" w:space="0" w:color="000000"/>
              <w:right w:val="single" w:sz="6" w:space="0" w:color="000000"/>
            </w:tcBorders>
            <w:hideMark/>
          </w:tcPr>
          <w:p w:rsidR="00B009CA" w:rsidRPr="00B009CA" w:rsidRDefault="00B009CA" w:rsidP="00B009CA">
            <w:pPr>
              <w:spacing w:before="150" w:after="150" w:line="240" w:lineRule="auto"/>
              <w:jc w:val="center"/>
              <w:rPr>
                <w:rFonts w:ascii="Times New Roman" w:eastAsia="Times New Roman" w:hAnsi="Times New Roman" w:cs="Times New Roman"/>
                <w:sz w:val="28"/>
                <w:szCs w:val="28"/>
                <w:lang w:eastAsia="uk-UA"/>
              </w:rPr>
            </w:pPr>
            <w:r w:rsidRPr="00B009CA">
              <w:rPr>
                <w:rFonts w:ascii="Times New Roman" w:eastAsia="Times New Roman" w:hAnsi="Times New Roman" w:cs="Times New Roman"/>
                <w:sz w:val="28"/>
                <w:szCs w:val="28"/>
                <w:lang w:eastAsia="uk-UA"/>
              </w:rPr>
              <w:t>Стан виконання заходу з порівняльною оцінкою фактично виконаного і планованого обсягу</w:t>
            </w:r>
          </w:p>
        </w:tc>
        <w:tc>
          <w:tcPr>
            <w:tcW w:w="1995" w:type="dxa"/>
            <w:vMerge w:val="restart"/>
            <w:tcBorders>
              <w:top w:val="single" w:sz="6" w:space="0" w:color="000000"/>
              <w:left w:val="single" w:sz="6" w:space="0" w:color="000000"/>
              <w:bottom w:val="single" w:sz="6" w:space="0" w:color="000000"/>
              <w:right w:val="nil"/>
            </w:tcBorders>
            <w:hideMark/>
          </w:tcPr>
          <w:p w:rsidR="00B009CA" w:rsidRPr="00B009CA" w:rsidRDefault="00B009CA" w:rsidP="00B009CA">
            <w:pPr>
              <w:spacing w:before="150" w:after="150" w:line="240" w:lineRule="auto"/>
              <w:jc w:val="center"/>
              <w:rPr>
                <w:rFonts w:ascii="Times New Roman" w:eastAsia="Times New Roman" w:hAnsi="Times New Roman" w:cs="Times New Roman"/>
                <w:sz w:val="28"/>
                <w:szCs w:val="28"/>
                <w:lang w:eastAsia="uk-UA"/>
              </w:rPr>
            </w:pPr>
            <w:r w:rsidRPr="00B009CA">
              <w:rPr>
                <w:rFonts w:ascii="Times New Roman" w:eastAsia="Times New Roman" w:hAnsi="Times New Roman" w:cs="Times New Roman"/>
                <w:sz w:val="28"/>
                <w:szCs w:val="28"/>
                <w:lang w:eastAsia="uk-UA"/>
              </w:rPr>
              <w:t>Проблемні питання та стан їх вирішення з поясненням причини виникнення та зазначенням механізму вирішення</w:t>
            </w:r>
          </w:p>
        </w:tc>
      </w:tr>
      <w:tr w:rsidR="00B009CA" w:rsidRPr="00B009CA" w:rsidTr="00B009CA">
        <w:trPr>
          <w:trHeight w:val="195"/>
        </w:trPr>
        <w:tc>
          <w:tcPr>
            <w:tcW w:w="0" w:type="auto"/>
            <w:vMerge/>
            <w:tcBorders>
              <w:top w:val="single" w:sz="6" w:space="0" w:color="000000"/>
              <w:left w:val="nil"/>
              <w:bottom w:val="single" w:sz="6" w:space="0" w:color="000000"/>
              <w:right w:val="single" w:sz="6" w:space="0" w:color="000000"/>
            </w:tcBorders>
            <w:vAlign w:val="center"/>
            <w:hideMark/>
          </w:tcPr>
          <w:p w:rsidR="00B009CA" w:rsidRPr="00B009CA" w:rsidRDefault="00B009CA" w:rsidP="00B009CA">
            <w:pPr>
              <w:spacing w:after="0" w:line="240" w:lineRule="auto"/>
              <w:rPr>
                <w:rFonts w:ascii="Times New Roman" w:eastAsia="Times New Roman" w:hAnsi="Times New Roman" w:cs="Times New Roman"/>
                <w:sz w:val="28"/>
                <w:szCs w:val="28"/>
                <w:lang w:eastAsia="uk-UA"/>
              </w:rPr>
            </w:pPr>
          </w:p>
        </w:tc>
        <w:tc>
          <w:tcPr>
            <w:tcW w:w="1050" w:type="dxa"/>
            <w:tcBorders>
              <w:top w:val="single" w:sz="6" w:space="0" w:color="000000"/>
              <w:left w:val="single" w:sz="6" w:space="0" w:color="000000"/>
              <w:bottom w:val="single" w:sz="6" w:space="0" w:color="000000"/>
              <w:right w:val="single" w:sz="6" w:space="0" w:color="000000"/>
            </w:tcBorders>
            <w:hideMark/>
          </w:tcPr>
          <w:p w:rsidR="00B009CA" w:rsidRPr="00B009CA" w:rsidRDefault="00B009CA" w:rsidP="00B009CA">
            <w:pPr>
              <w:spacing w:before="150" w:after="150" w:line="195" w:lineRule="atLeast"/>
              <w:jc w:val="center"/>
              <w:rPr>
                <w:rFonts w:ascii="Times New Roman" w:eastAsia="Times New Roman" w:hAnsi="Times New Roman" w:cs="Times New Roman"/>
                <w:sz w:val="28"/>
                <w:szCs w:val="28"/>
                <w:lang w:eastAsia="uk-UA"/>
              </w:rPr>
            </w:pPr>
            <w:r w:rsidRPr="00B009CA">
              <w:rPr>
                <w:rFonts w:ascii="Times New Roman" w:eastAsia="Times New Roman" w:hAnsi="Times New Roman" w:cs="Times New Roman"/>
                <w:sz w:val="28"/>
                <w:szCs w:val="28"/>
                <w:lang w:eastAsia="uk-UA"/>
              </w:rPr>
              <w:t>плановий</w:t>
            </w:r>
          </w:p>
        </w:tc>
        <w:tc>
          <w:tcPr>
            <w:tcW w:w="1170" w:type="dxa"/>
            <w:tcBorders>
              <w:top w:val="single" w:sz="6" w:space="0" w:color="000000"/>
              <w:left w:val="single" w:sz="6" w:space="0" w:color="000000"/>
              <w:bottom w:val="single" w:sz="6" w:space="0" w:color="000000"/>
              <w:right w:val="single" w:sz="6" w:space="0" w:color="000000"/>
            </w:tcBorders>
            <w:hideMark/>
          </w:tcPr>
          <w:p w:rsidR="00B009CA" w:rsidRPr="00B009CA" w:rsidRDefault="00B009CA" w:rsidP="00B009CA">
            <w:pPr>
              <w:spacing w:before="150" w:after="150" w:line="195" w:lineRule="atLeast"/>
              <w:jc w:val="center"/>
              <w:rPr>
                <w:rFonts w:ascii="Times New Roman" w:eastAsia="Times New Roman" w:hAnsi="Times New Roman" w:cs="Times New Roman"/>
                <w:sz w:val="28"/>
                <w:szCs w:val="28"/>
                <w:lang w:eastAsia="uk-UA"/>
              </w:rPr>
            </w:pPr>
            <w:r w:rsidRPr="00B009CA">
              <w:rPr>
                <w:rFonts w:ascii="Times New Roman" w:eastAsia="Times New Roman" w:hAnsi="Times New Roman" w:cs="Times New Roman"/>
                <w:sz w:val="28"/>
                <w:szCs w:val="28"/>
                <w:lang w:eastAsia="uk-UA"/>
              </w:rPr>
              <w:t>фактичний</w:t>
            </w:r>
          </w:p>
        </w:tc>
        <w:tc>
          <w:tcPr>
            <w:tcW w:w="0" w:type="auto"/>
            <w:vMerge/>
            <w:tcBorders>
              <w:top w:val="single" w:sz="6" w:space="0" w:color="000000"/>
              <w:left w:val="single" w:sz="6" w:space="0" w:color="000000"/>
              <w:bottom w:val="single" w:sz="6" w:space="0" w:color="000000"/>
              <w:right w:val="single" w:sz="6" w:space="0" w:color="000000"/>
            </w:tcBorders>
            <w:hideMark/>
          </w:tcPr>
          <w:p w:rsidR="00B009CA" w:rsidRPr="00B009CA" w:rsidRDefault="00B009CA" w:rsidP="00B009CA">
            <w:pPr>
              <w:spacing w:after="0" w:line="240" w:lineRule="auto"/>
              <w:rPr>
                <w:rFonts w:ascii="Times New Roman" w:eastAsia="Times New Roman" w:hAnsi="Times New Roman" w:cs="Times New Roman"/>
                <w:sz w:val="28"/>
                <w:szCs w:val="28"/>
                <w:lang w:eastAsia="uk-UA"/>
              </w:rPr>
            </w:pPr>
          </w:p>
        </w:tc>
        <w:tc>
          <w:tcPr>
            <w:tcW w:w="840" w:type="dxa"/>
            <w:tcBorders>
              <w:top w:val="single" w:sz="6" w:space="0" w:color="000000"/>
              <w:left w:val="single" w:sz="6" w:space="0" w:color="000000"/>
              <w:bottom w:val="single" w:sz="6" w:space="0" w:color="000000"/>
              <w:right w:val="single" w:sz="6" w:space="0" w:color="000000"/>
            </w:tcBorders>
            <w:hideMark/>
          </w:tcPr>
          <w:p w:rsidR="00B009CA" w:rsidRPr="00B009CA" w:rsidRDefault="00B009CA" w:rsidP="00B009CA">
            <w:pPr>
              <w:spacing w:before="150" w:after="150" w:line="195" w:lineRule="atLeast"/>
              <w:jc w:val="center"/>
              <w:rPr>
                <w:rFonts w:ascii="Times New Roman" w:eastAsia="Times New Roman" w:hAnsi="Times New Roman" w:cs="Times New Roman"/>
                <w:sz w:val="28"/>
                <w:szCs w:val="28"/>
                <w:lang w:eastAsia="uk-UA"/>
              </w:rPr>
            </w:pPr>
            <w:r w:rsidRPr="00B009CA">
              <w:rPr>
                <w:rFonts w:ascii="Times New Roman" w:eastAsia="Times New Roman" w:hAnsi="Times New Roman" w:cs="Times New Roman"/>
                <w:sz w:val="28"/>
                <w:szCs w:val="28"/>
                <w:lang w:eastAsia="uk-UA"/>
              </w:rPr>
              <w:t>планова</w:t>
            </w:r>
          </w:p>
        </w:tc>
        <w:tc>
          <w:tcPr>
            <w:tcW w:w="975" w:type="dxa"/>
            <w:tcBorders>
              <w:top w:val="single" w:sz="6" w:space="0" w:color="000000"/>
              <w:left w:val="single" w:sz="6" w:space="0" w:color="000000"/>
              <w:bottom w:val="single" w:sz="6" w:space="0" w:color="000000"/>
              <w:right w:val="single" w:sz="6" w:space="0" w:color="000000"/>
            </w:tcBorders>
            <w:hideMark/>
          </w:tcPr>
          <w:p w:rsidR="00B009CA" w:rsidRPr="00B009CA" w:rsidRDefault="00B009CA" w:rsidP="00B009CA">
            <w:pPr>
              <w:spacing w:before="150" w:after="150" w:line="195" w:lineRule="atLeast"/>
              <w:jc w:val="center"/>
              <w:rPr>
                <w:rFonts w:ascii="Times New Roman" w:eastAsia="Times New Roman" w:hAnsi="Times New Roman" w:cs="Times New Roman"/>
                <w:sz w:val="28"/>
                <w:szCs w:val="28"/>
                <w:lang w:eastAsia="uk-UA"/>
              </w:rPr>
            </w:pPr>
            <w:r w:rsidRPr="00B009CA">
              <w:rPr>
                <w:rFonts w:ascii="Times New Roman" w:eastAsia="Times New Roman" w:hAnsi="Times New Roman" w:cs="Times New Roman"/>
                <w:sz w:val="28"/>
                <w:szCs w:val="28"/>
                <w:lang w:eastAsia="uk-UA"/>
              </w:rPr>
              <w:t>фактична</w:t>
            </w:r>
          </w:p>
        </w:tc>
        <w:tc>
          <w:tcPr>
            <w:tcW w:w="840" w:type="dxa"/>
            <w:tcBorders>
              <w:top w:val="single" w:sz="6" w:space="0" w:color="000000"/>
              <w:left w:val="single" w:sz="6" w:space="0" w:color="000000"/>
              <w:bottom w:val="single" w:sz="6" w:space="0" w:color="000000"/>
              <w:right w:val="single" w:sz="6" w:space="0" w:color="000000"/>
            </w:tcBorders>
            <w:hideMark/>
          </w:tcPr>
          <w:p w:rsidR="00B009CA" w:rsidRPr="00B009CA" w:rsidRDefault="00B009CA" w:rsidP="00B009CA">
            <w:pPr>
              <w:spacing w:before="150" w:after="150" w:line="195" w:lineRule="atLeast"/>
              <w:jc w:val="center"/>
              <w:rPr>
                <w:rFonts w:ascii="Times New Roman" w:eastAsia="Times New Roman" w:hAnsi="Times New Roman" w:cs="Times New Roman"/>
                <w:sz w:val="28"/>
                <w:szCs w:val="28"/>
                <w:lang w:eastAsia="uk-UA"/>
              </w:rPr>
            </w:pPr>
            <w:r w:rsidRPr="00B009CA">
              <w:rPr>
                <w:rFonts w:ascii="Times New Roman" w:eastAsia="Times New Roman" w:hAnsi="Times New Roman" w:cs="Times New Roman"/>
                <w:sz w:val="28"/>
                <w:szCs w:val="28"/>
                <w:lang w:eastAsia="uk-UA"/>
              </w:rPr>
              <w:t>планові</w:t>
            </w:r>
          </w:p>
        </w:tc>
        <w:tc>
          <w:tcPr>
            <w:tcW w:w="975" w:type="dxa"/>
            <w:tcBorders>
              <w:top w:val="single" w:sz="6" w:space="0" w:color="000000"/>
              <w:left w:val="single" w:sz="6" w:space="0" w:color="000000"/>
              <w:bottom w:val="single" w:sz="6" w:space="0" w:color="000000"/>
              <w:right w:val="single" w:sz="6" w:space="0" w:color="000000"/>
            </w:tcBorders>
            <w:hideMark/>
          </w:tcPr>
          <w:p w:rsidR="00B009CA" w:rsidRPr="00B009CA" w:rsidRDefault="00B009CA" w:rsidP="00B009CA">
            <w:pPr>
              <w:spacing w:before="150" w:after="150" w:line="195" w:lineRule="atLeast"/>
              <w:jc w:val="center"/>
              <w:rPr>
                <w:rFonts w:ascii="Times New Roman" w:eastAsia="Times New Roman" w:hAnsi="Times New Roman" w:cs="Times New Roman"/>
                <w:sz w:val="28"/>
                <w:szCs w:val="28"/>
                <w:lang w:eastAsia="uk-UA"/>
              </w:rPr>
            </w:pPr>
            <w:r w:rsidRPr="00B009CA">
              <w:rPr>
                <w:rFonts w:ascii="Times New Roman" w:eastAsia="Times New Roman" w:hAnsi="Times New Roman" w:cs="Times New Roman"/>
                <w:sz w:val="28"/>
                <w:szCs w:val="28"/>
                <w:lang w:eastAsia="uk-UA"/>
              </w:rPr>
              <w:t>фактичні</w:t>
            </w:r>
          </w:p>
        </w:tc>
        <w:tc>
          <w:tcPr>
            <w:tcW w:w="1245" w:type="dxa"/>
            <w:tcBorders>
              <w:top w:val="single" w:sz="6" w:space="0" w:color="000000"/>
              <w:left w:val="single" w:sz="6" w:space="0" w:color="000000"/>
              <w:bottom w:val="single" w:sz="6" w:space="0" w:color="000000"/>
              <w:right w:val="single" w:sz="6" w:space="0" w:color="000000"/>
            </w:tcBorders>
            <w:hideMark/>
          </w:tcPr>
          <w:p w:rsidR="00B009CA" w:rsidRPr="00B009CA" w:rsidRDefault="00B009CA" w:rsidP="00B009CA">
            <w:pPr>
              <w:spacing w:before="150" w:after="150" w:line="195" w:lineRule="atLeast"/>
              <w:jc w:val="center"/>
              <w:rPr>
                <w:rFonts w:ascii="Times New Roman" w:eastAsia="Times New Roman" w:hAnsi="Times New Roman" w:cs="Times New Roman"/>
                <w:sz w:val="28"/>
                <w:szCs w:val="28"/>
                <w:lang w:eastAsia="uk-UA"/>
              </w:rPr>
            </w:pPr>
            <w:r w:rsidRPr="00B009CA">
              <w:rPr>
                <w:rFonts w:ascii="Times New Roman" w:eastAsia="Times New Roman" w:hAnsi="Times New Roman" w:cs="Times New Roman"/>
                <w:sz w:val="28"/>
                <w:szCs w:val="28"/>
                <w:lang w:eastAsia="uk-UA"/>
              </w:rPr>
              <w:t>відхилення, +/-</w:t>
            </w:r>
          </w:p>
        </w:tc>
        <w:tc>
          <w:tcPr>
            <w:tcW w:w="0" w:type="auto"/>
            <w:vMerge/>
            <w:tcBorders>
              <w:top w:val="single" w:sz="6" w:space="0" w:color="000000"/>
              <w:left w:val="single" w:sz="6" w:space="0" w:color="000000"/>
              <w:bottom w:val="single" w:sz="6" w:space="0" w:color="000000"/>
              <w:right w:val="single" w:sz="6" w:space="0" w:color="000000"/>
            </w:tcBorders>
            <w:hideMark/>
          </w:tcPr>
          <w:p w:rsidR="00B009CA" w:rsidRPr="00B009CA" w:rsidRDefault="00B009CA" w:rsidP="00B009CA">
            <w:pPr>
              <w:spacing w:after="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nil"/>
            </w:tcBorders>
            <w:hideMark/>
          </w:tcPr>
          <w:p w:rsidR="00B009CA" w:rsidRPr="00B009CA" w:rsidRDefault="00B009CA" w:rsidP="00B009CA">
            <w:pPr>
              <w:spacing w:after="0" w:line="240" w:lineRule="auto"/>
              <w:rPr>
                <w:rFonts w:ascii="Times New Roman" w:eastAsia="Times New Roman" w:hAnsi="Times New Roman" w:cs="Times New Roman"/>
                <w:sz w:val="28"/>
                <w:szCs w:val="28"/>
                <w:lang w:eastAsia="uk-UA"/>
              </w:rPr>
            </w:pPr>
          </w:p>
        </w:tc>
      </w:tr>
    </w:tbl>
    <w:p w:rsidR="00B009CA" w:rsidRDefault="00B009CA" w:rsidP="00B009CA">
      <w:pPr>
        <w:shd w:val="clear" w:color="auto" w:fill="FFFFFF"/>
        <w:spacing w:after="150" w:line="240" w:lineRule="auto"/>
        <w:rPr>
          <w:rFonts w:ascii="Times New Roman" w:eastAsia="Times New Roman" w:hAnsi="Times New Roman" w:cs="Times New Roman"/>
          <w:i/>
          <w:iCs/>
          <w:sz w:val="28"/>
          <w:szCs w:val="28"/>
          <w:lang w:eastAsia="uk-UA"/>
        </w:rPr>
      </w:pPr>
      <w:bookmarkStart w:id="72" w:name="n95"/>
      <w:bookmarkEnd w:id="72"/>
      <w:r w:rsidRPr="00B009CA">
        <w:rPr>
          <w:rFonts w:ascii="Times New Roman" w:eastAsia="Times New Roman" w:hAnsi="Times New Roman" w:cs="Times New Roman"/>
          <w:i/>
          <w:iCs/>
          <w:sz w:val="28"/>
          <w:szCs w:val="28"/>
          <w:lang w:eastAsia="uk-UA"/>
        </w:rPr>
        <w:t>{Порядок доповнено додатком 1 згідно з Постановою КМ </w:t>
      </w:r>
      <w:hyperlink r:id="rId32" w:anchor="n32" w:tgtFrame="_blank" w:history="1">
        <w:r w:rsidRPr="00B009CA">
          <w:rPr>
            <w:rFonts w:ascii="Times New Roman" w:eastAsia="Times New Roman" w:hAnsi="Times New Roman" w:cs="Times New Roman"/>
            <w:i/>
            <w:iCs/>
            <w:sz w:val="28"/>
            <w:szCs w:val="28"/>
            <w:u w:val="single"/>
            <w:lang w:eastAsia="uk-UA"/>
          </w:rPr>
          <w:t>№ 766 від 26.10.2016</w:t>
        </w:r>
      </w:hyperlink>
      <w:r w:rsidRPr="00B009CA">
        <w:rPr>
          <w:rFonts w:ascii="Times New Roman" w:eastAsia="Times New Roman" w:hAnsi="Times New Roman" w:cs="Times New Roman"/>
          <w:i/>
          <w:iCs/>
          <w:sz w:val="28"/>
          <w:szCs w:val="28"/>
          <w:lang w:eastAsia="uk-UA"/>
        </w:rPr>
        <w:t>; в редакції Постанови КМ </w:t>
      </w:r>
      <w:hyperlink r:id="rId33" w:anchor="n67" w:tgtFrame="_blank" w:history="1">
        <w:r w:rsidRPr="00B009CA">
          <w:rPr>
            <w:rFonts w:ascii="Times New Roman" w:eastAsia="Times New Roman" w:hAnsi="Times New Roman" w:cs="Times New Roman"/>
            <w:i/>
            <w:iCs/>
            <w:sz w:val="28"/>
            <w:szCs w:val="28"/>
            <w:u w:val="single"/>
            <w:lang w:eastAsia="uk-UA"/>
          </w:rPr>
          <w:t>№ 299 від 05.04.2021</w:t>
        </w:r>
      </w:hyperlink>
      <w:r w:rsidRPr="00B009CA">
        <w:rPr>
          <w:rFonts w:ascii="Times New Roman" w:eastAsia="Times New Roman" w:hAnsi="Times New Roman" w:cs="Times New Roman"/>
          <w:i/>
          <w:iCs/>
          <w:sz w:val="28"/>
          <w:szCs w:val="28"/>
          <w:lang w:eastAsia="uk-UA"/>
        </w:rPr>
        <w:t>}</w:t>
      </w:r>
    </w:p>
    <w:p w:rsidR="00B009CA" w:rsidRDefault="00B009CA" w:rsidP="00B009CA">
      <w:pPr>
        <w:shd w:val="clear" w:color="auto" w:fill="FFFFFF"/>
        <w:spacing w:after="150" w:line="240" w:lineRule="auto"/>
        <w:rPr>
          <w:rFonts w:ascii="Times New Roman" w:eastAsia="Times New Roman" w:hAnsi="Times New Roman" w:cs="Times New Roman"/>
          <w:i/>
          <w:iCs/>
          <w:sz w:val="28"/>
          <w:szCs w:val="28"/>
          <w:lang w:eastAsia="uk-UA"/>
        </w:rPr>
      </w:pPr>
    </w:p>
    <w:p w:rsidR="00B009CA" w:rsidRDefault="00B009CA" w:rsidP="00B009CA">
      <w:pPr>
        <w:shd w:val="clear" w:color="auto" w:fill="FFFFFF"/>
        <w:spacing w:after="150" w:line="240" w:lineRule="auto"/>
        <w:rPr>
          <w:rFonts w:ascii="Times New Roman" w:eastAsia="Times New Roman" w:hAnsi="Times New Roman" w:cs="Times New Roman"/>
          <w:i/>
          <w:iCs/>
          <w:sz w:val="28"/>
          <w:szCs w:val="28"/>
          <w:lang w:eastAsia="uk-UA"/>
        </w:rPr>
      </w:pPr>
    </w:p>
    <w:p w:rsidR="00B009CA" w:rsidRDefault="00B009CA" w:rsidP="00B009CA">
      <w:pPr>
        <w:shd w:val="clear" w:color="auto" w:fill="FFFFFF"/>
        <w:spacing w:after="150" w:line="240" w:lineRule="auto"/>
        <w:rPr>
          <w:rFonts w:ascii="Times New Roman" w:eastAsia="Times New Roman" w:hAnsi="Times New Roman" w:cs="Times New Roman"/>
          <w:i/>
          <w:iCs/>
          <w:sz w:val="28"/>
          <w:szCs w:val="28"/>
          <w:lang w:eastAsia="uk-UA"/>
        </w:rPr>
      </w:pPr>
    </w:p>
    <w:p w:rsidR="00B009CA" w:rsidRPr="00B009CA" w:rsidRDefault="00B009CA" w:rsidP="00B009CA">
      <w:pPr>
        <w:shd w:val="clear" w:color="auto" w:fill="FFFFFF"/>
        <w:spacing w:after="150" w:line="240" w:lineRule="auto"/>
        <w:rPr>
          <w:rFonts w:ascii="Times New Roman" w:eastAsia="Times New Roman" w:hAnsi="Times New Roman" w:cs="Times New Roman"/>
          <w:i/>
          <w:iCs/>
          <w:sz w:val="28"/>
          <w:szCs w:val="28"/>
          <w:lang w:eastAsia="uk-UA"/>
        </w:rPr>
      </w:pPr>
    </w:p>
    <w:p w:rsidR="00B009CA" w:rsidRPr="00B009CA" w:rsidRDefault="00B009CA" w:rsidP="00B009CA">
      <w:pPr>
        <w:shd w:val="clear" w:color="auto" w:fill="FFFFFF"/>
        <w:spacing w:after="0" w:line="240" w:lineRule="auto"/>
        <w:rPr>
          <w:rFonts w:ascii="Times New Roman" w:eastAsia="Times New Roman" w:hAnsi="Times New Roman" w:cs="Times New Roman"/>
          <w:sz w:val="28"/>
          <w:szCs w:val="28"/>
          <w:lang w:eastAsia="uk-UA"/>
        </w:rPr>
      </w:pPr>
      <w:bookmarkStart w:id="73" w:name="n70"/>
      <w:bookmarkEnd w:id="73"/>
      <w:r w:rsidRPr="00B009CA">
        <w:rPr>
          <w:rFonts w:ascii="Times New Roman" w:eastAsia="Times New Roman" w:hAnsi="Times New Roman" w:cs="Times New Roman"/>
          <w:sz w:val="28"/>
          <w:szCs w:val="28"/>
          <w:lang w:eastAsia="uk-UA"/>
        </w:rPr>
        <w:pict>
          <v:rect id="_x0000_i1026" style="width:0;height:0" o:hralign="center" o:hrstd="t" o:hrnoshade="t" o:hr="t" fillcolor="black" stroked="f"/>
        </w:pict>
      </w:r>
    </w:p>
    <w:tbl>
      <w:tblPr>
        <w:tblW w:w="5000" w:type="pct"/>
        <w:tblCellMar>
          <w:left w:w="0" w:type="dxa"/>
          <w:right w:w="0" w:type="dxa"/>
        </w:tblCellMar>
        <w:tblLook w:val="04A0"/>
      </w:tblPr>
      <w:tblGrid>
        <w:gridCol w:w="3858"/>
        <w:gridCol w:w="5787"/>
      </w:tblGrid>
      <w:tr w:rsidR="00B009CA" w:rsidRPr="00B009CA" w:rsidTr="00B009CA">
        <w:tc>
          <w:tcPr>
            <w:tcW w:w="2000" w:type="pct"/>
            <w:tcBorders>
              <w:top w:val="single" w:sz="2" w:space="0" w:color="auto"/>
              <w:left w:val="single" w:sz="2" w:space="0" w:color="auto"/>
              <w:bottom w:val="single" w:sz="2" w:space="0" w:color="auto"/>
              <w:right w:val="single" w:sz="2" w:space="0" w:color="auto"/>
            </w:tcBorders>
            <w:hideMark/>
          </w:tcPr>
          <w:p w:rsidR="00B009CA" w:rsidRPr="00B009CA" w:rsidRDefault="00B009CA" w:rsidP="00B009CA">
            <w:pPr>
              <w:spacing w:before="150" w:after="150" w:line="240" w:lineRule="auto"/>
              <w:rPr>
                <w:rFonts w:ascii="Times New Roman" w:eastAsia="Times New Roman" w:hAnsi="Times New Roman" w:cs="Times New Roman"/>
                <w:sz w:val="28"/>
                <w:szCs w:val="28"/>
                <w:lang w:eastAsia="uk-UA"/>
              </w:rPr>
            </w:pPr>
            <w:bookmarkStart w:id="74" w:name="n44"/>
            <w:bookmarkEnd w:id="74"/>
            <w:r w:rsidRPr="00B009CA">
              <w:rPr>
                <w:rFonts w:ascii="Times New Roman" w:eastAsia="Times New Roman" w:hAnsi="Times New Roman" w:cs="Times New Roman"/>
                <w:b/>
                <w:bCs/>
                <w:sz w:val="28"/>
                <w:szCs w:val="28"/>
                <w:lang w:eastAsia="uk-UA"/>
              </w:rPr>
              <w:lastRenderedPageBreak/>
              <w:br/>
            </w:r>
          </w:p>
        </w:tc>
        <w:tc>
          <w:tcPr>
            <w:tcW w:w="3000" w:type="pct"/>
            <w:tcBorders>
              <w:top w:val="single" w:sz="2" w:space="0" w:color="auto"/>
              <w:left w:val="single" w:sz="2" w:space="0" w:color="auto"/>
              <w:bottom w:val="single" w:sz="2" w:space="0" w:color="auto"/>
              <w:right w:val="single" w:sz="2" w:space="0" w:color="auto"/>
            </w:tcBorders>
            <w:hideMark/>
          </w:tcPr>
          <w:p w:rsidR="00B009CA" w:rsidRPr="00B009CA" w:rsidRDefault="00B009CA" w:rsidP="00B009CA">
            <w:pPr>
              <w:spacing w:before="150" w:after="150" w:line="240" w:lineRule="auto"/>
              <w:jc w:val="center"/>
              <w:rPr>
                <w:rFonts w:ascii="Times New Roman" w:eastAsia="Times New Roman" w:hAnsi="Times New Roman" w:cs="Times New Roman"/>
                <w:sz w:val="28"/>
                <w:szCs w:val="28"/>
                <w:lang w:eastAsia="uk-UA"/>
              </w:rPr>
            </w:pPr>
            <w:r w:rsidRPr="00B009CA">
              <w:rPr>
                <w:rFonts w:ascii="Times New Roman" w:eastAsia="Times New Roman" w:hAnsi="Times New Roman" w:cs="Times New Roman"/>
                <w:b/>
                <w:bCs/>
                <w:sz w:val="28"/>
                <w:szCs w:val="28"/>
                <w:lang w:eastAsia="uk-UA"/>
              </w:rPr>
              <w:t>ЗАТВЕРДЖЕНО</w:t>
            </w:r>
            <w:r w:rsidRPr="00B009CA">
              <w:rPr>
                <w:rFonts w:ascii="Times New Roman" w:eastAsia="Times New Roman" w:hAnsi="Times New Roman" w:cs="Times New Roman"/>
                <w:sz w:val="28"/>
                <w:szCs w:val="28"/>
                <w:lang w:eastAsia="uk-UA"/>
              </w:rPr>
              <w:br/>
            </w:r>
            <w:r w:rsidRPr="00B009CA">
              <w:rPr>
                <w:rFonts w:ascii="Times New Roman" w:eastAsia="Times New Roman" w:hAnsi="Times New Roman" w:cs="Times New Roman"/>
                <w:b/>
                <w:bCs/>
                <w:sz w:val="28"/>
                <w:szCs w:val="28"/>
                <w:lang w:eastAsia="uk-UA"/>
              </w:rPr>
              <w:t>постановою Кабінету Міністрів України</w:t>
            </w:r>
            <w:r w:rsidRPr="00B009CA">
              <w:rPr>
                <w:rFonts w:ascii="Times New Roman" w:eastAsia="Times New Roman" w:hAnsi="Times New Roman" w:cs="Times New Roman"/>
                <w:sz w:val="28"/>
                <w:szCs w:val="28"/>
                <w:lang w:eastAsia="uk-UA"/>
              </w:rPr>
              <w:br/>
            </w:r>
            <w:r w:rsidRPr="00B009CA">
              <w:rPr>
                <w:rFonts w:ascii="Times New Roman" w:eastAsia="Times New Roman" w:hAnsi="Times New Roman" w:cs="Times New Roman"/>
                <w:b/>
                <w:bCs/>
                <w:sz w:val="28"/>
                <w:szCs w:val="28"/>
                <w:lang w:eastAsia="uk-UA"/>
              </w:rPr>
              <w:t>від 18 березня 2015 р. № 196</w:t>
            </w:r>
          </w:p>
        </w:tc>
      </w:tr>
    </w:tbl>
    <w:p w:rsidR="00B009CA" w:rsidRPr="00B009CA" w:rsidRDefault="00B009CA" w:rsidP="00B009CA">
      <w:pPr>
        <w:shd w:val="clear" w:color="auto" w:fill="FFFFFF"/>
        <w:spacing w:before="300" w:after="450" w:line="240" w:lineRule="auto"/>
        <w:jc w:val="center"/>
        <w:rPr>
          <w:rFonts w:ascii="Times New Roman" w:eastAsia="Times New Roman" w:hAnsi="Times New Roman" w:cs="Times New Roman"/>
          <w:sz w:val="28"/>
          <w:szCs w:val="28"/>
          <w:lang w:eastAsia="uk-UA"/>
        </w:rPr>
      </w:pPr>
      <w:bookmarkStart w:id="75" w:name="n45"/>
      <w:bookmarkEnd w:id="75"/>
      <w:r w:rsidRPr="00B009CA">
        <w:rPr>
          <w:rFonts w:ascii="Times New Roman" w:eastAsia="Times New Roman" w:hAnsi="Times New Roman" w:cs="Times New Roman"/>
          <w:b/>
          <w:bCs/>
          <w:sz w:val="28"/>
          <w:szCs w:val="28"/>
          <w:lang w:eastAsia="uk-UA"/>
        </w:rPr>
        <w:t>ПОРЯДОК</w:t>
      </w:r>
      <w:r w:rsidRPr="00B009CA">
        <w:rPr>
          <w:rFonts w:ascii="Times New Roman" w:eastAsia="Times New Roman" w:hAnsi="Times New Roman" w:cs="Times New Roman"/>
          <w:sz w:val="28"/>
          <w:szCs w:val="28"/>
          <w:lang w:eastAsia="uk-UA"/>
        </w:rPr>
        <w:br/>
      </w:r>
      <w:r w:rsidRPr="00B009CA">
        <w:rPr>
          <w:rFonts w:ascii="Times New Roman" w:eastAsia="Times New Roman" w:hAnsi="Times New Roman" w:cs="Times New Roman"/>
          <w:b/>
          <w:bCs/>
          <w:sz w:val="28"/>
          <w:szCs w:val="28"/>
          <w:lang w:eastAsia="uk-UA"/>
        </w:rPr>
        <w:t>використання коштів державного фонду регіонального розвитку</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76" w:name="n46"/>
      <w:bookmarkEnd w:id="76"/>
      <w:r w:rsidRPr="00B009CA">
        <w:rPr>
          <w:rFonts w:ascii="Times New Roman" w:eastAsia="Times New Roman" w:hAnsi="Times New Roman" w:cs="Times New Roman"/>
          <w:sz w:val="28"/>
          <w:szCs w:val="28"/>
          <w:lang w:eastAsia="uk-UA"/>
        </w:rPr>
        <w:t>1. Цей Порядок визначає механізм використання коштів державного фонду регіонального розвитку, обсяг яких затверджується законом про Державний бюджет України на відповідний рік (далі - бюджетні кошти).</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i/>
          <w:iCs/>
          <w:sz w:val="28"/>
          <w:szCs w:val="28"/>
          <w:lang w:eastAsia="uk-UA"/>
        </w:rPr>
      </w:pPr>
      <w:bookmarkStart w:id="77" w:name="n47"/>
      <w:bookmarkEnd w:id="77"/>
      <w:r w:rsidRPr="00B009CA">
        <w:rPr>
          <w:rFonts w:ascii="Times New Roman" w:eastAsia="Times New Roman" w:hAnsi="Times New Roman" w:cs="Times New Roman"/>
          <w:i/>
          <w:iCs/>
          <w:sz w:val="28"/>
          <w:szCs w:val="28"/>
          <w:lang w:eastAsia="uk-UA"/>
        </w:rPr>
        <w:t>{Пункт 2 виключено на підставі Постанови КМ </w:t>
      </w:r>
      <w:hyperlink r:id="rId34" w:anchor="n44" w:tgtFrame="_blank" w:history="1">
        <w:r w:rsidRPr="00B009CA">
          <w:rPr>
            <w:rFonts w:ascii="Times New Roman" w:eastAsia="Times New Roman" w:hAnsi="Times New Roman" w:cs="Times New Roman"/>
            <w:i/>
            <w:iCs/>
            <w:sz w:val="28"/>
            <w:szCs w:val="28"/>
            <w:u w:val="single"/>
            <w:lang w:eastAsia="uk-UA"/>
          </w:rPr>
          <w:t>№ 457 від 03.04.2019</w:t>
        </w:r>
      </w:hyperlink>
      <w:r w:rsidRPr="00B009CA">
        <w:rPr>
          <w:rFonts w:ascii="Times New Roman" w:eastAsia="Times New Roman" w:hAnsi="Times New Roman" w:cs="Times New Roman"/>
          <w:i/>
          <w:iCs/>
          <w:sz w:val="28"/>
          <w:szCs w:val="28"/>
          <w:lang w:eastAsia="uk-UA"/>
        </w:rPr>
        <w:t>}</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78" w:name="n49"/>
      <w:bookmarkEnd w:id="78"/>
      <w:r w:rsidRPr="00B009CA">
        <w:rPr>
          <w:rFonts w:ascii="Times New Roman" w:eastAsia="Times New Roman" w:hAnsi="Times New Roman" w:cs="Times New Roman"/>
          <w:sz w:val="28"/>
          <w:szCs w:val="28"/>
          <w:lang w:eastAsia="uk-UA"/>
        </w:rPr>
        <w:t>3. Розподіл бюджетних коштів між Автономною Республікою Крим, областями та мм. Києвом і Севастополем здійснюється з дотриманням критеріїв, визначених </w:t>
      </w:r>
      <w:hyperlink r:id="rId35" w:anchor="n507" w:tgtFrame="_blank" w:history="1">
        <w:r w:rsidRPr="00B009CA">
          <w:rPr>
            <w:rFonts w:ascii="Times New Roman" w:eastAsia="Times New Roman" w:hAnsi="Times New Roman" w:cs="Times New Roman"/>
            <w:sz w:val="28"/>
            <w:szCs w:val="28"/>
            <w:u w:val="single"/>
            <w:lang w:eastAsia="uk-UA"/>
          </w:rPr>
          <w:t>статтею 24</w:t>
        </w:r>
      </w:hyperlink>
      <w:hyperlink r:id="rId36" w:anchor="n507" w:tgtFrame="_blank" w:history="1">
        <w:r w:rsidRPr="00B009CA">
          <w:rPr>
            <w:rFonts w:ascii="Times New Roman" w:eastAsia="Times New Roman" w:hAnsi="Times New Roman" w:cs="Times New Roman"/>
            <w:b/>
            <w:bCs/>
            <w:sz w:val="28"/>
            <w:szCs w:val="28"/>
            <w:u w:val="single"/>
            <w:vertAlign w:val="superscript"/>
            <w:lang w:eastAsia="uk-UA"/>
          </w:rPr>
          <w:t>-1</w:t>
        </w:r>
      </w:hyperlink>
      <w:r w:rsidRPr="00B009CA">
        <w:rPr>
          <w:rFonts w:ascii="Times New Roman" w:eastAsia="Times New Roman" w:hAnsi="Times New Roman" w:cs="Times New Roman"/>
          <w:sz w:val="28"/>
          <w:szCs w:val="28"/>
          <w:lang w:eastAsia="uk-UA"/>
        </w:rPr>
        <w:t> Бюджетного кодексу України.</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79" w:name="n50"/>
      <w:bookmarkEnd w:id="79"/>
      <w:r w:rsidRPr="00B009CA">
        <w:rPr>
          <w:rFonts w:ascii="Times New Roman" w:eastAsia="Times New Roman" w:hAnsi="Times New Roman" w:cs="Times New Roman"/>
          <w:sz w:val="28"/>
          <w:szCs w:val="28"/>
          <w:lang w:eastAsia="uk-UA"/>
        </w:rPr>
        <w:t>Бюджетні кошти, які відповідно до розподілу передбачено Автономній Республіці Крим та м. Севастополю, розподіляються між областями та м. Києвом з дотриманням зазначених критеріїв до повернення тимчасово окупованої території під загальну юрисдикцію України.</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80" w:name="n219"/>
      <w:bookmarkEnd w:id="80"/>
      <w:r w:rsidRPr="00B009CA">
        <w:rPr>
          <w:rFonts w:ascii="Times New Roman" w:eastAsia="Times New Roman" w:hAnsi="Times New Roman" w:cs="Times New Roman"/>
          <w:sz w:val="28"/>
          <w:szCs w:val="28"/>
          <w:lang w:eastAsia="uk-UA"/>
        </w:rPr>
        <w:t xml:space="preserve">Під час розрахунку розподілу коштів державного фонду регіонального розвитку використовуються дані, оприлюднені на офіційному </w:t>
      </w:r>
      <w:proofErr w:type="spellStart"/>
      <w:r w:rsidRPr="00B009CA">
        <w:rPr>
          <w:rFonts w:ascii="Times New Roman" w:eastAsia="Times New Roman" w:hAnsi="Times New Roman" w:cs="Times New Roman"/>
          <w:sz w:val="28"/>
          <w:szCs w:val="28"/>
          <w:lang w:eastAsia="uk-UA"/>
        </w:rPr>
        <w:t>веб-сайті</w:t>
      </w:r>
      <w:proofErr w:type="spellEnd"/>
      <w:r w:rsidRPr="00B009CA">
        <w:rPr>
          <w:rFonts w:ascii="Times New Roman" w:eastAsia="Times New Roman" w:hAnsi="Times New Roman" w:cs="Times New Roman"/>
          <w:sz w:val="28"/>
          <w:szCs w:val="28"/>
          <w:lang w:eastAsia="uk-UA"/>
        </w:rPr>
        <w:t xml:space="preserve"> </w:t>
      </w:r>
      <w:proofErr w:type="spellStart"/>
      <w:r w:rsidRPr="00B009CA">
        <w:rPr>
          <w:rFonts w:ascii="Times New Roman" w:eastAsia="Times New Roman" w:hAnsi="Times New Roman" w:cs="Times New Roman"/>
          <w:sz w:val="28"/>
          <w:szCs w:val="28"/>
          <w:lang w:eastAsia="uk-UA"/>
        </w:rPr>
        <w:t>Держстату</w:t>
      </w:r>
      <w:proofErr w:type="spellEnd"/>
      <w:r w:rsidRPr="00B009CA">
        <w:rPr>
          <w:rFonts w:ascii="Times New Roman" w:eastAsia="Times New Roman" w:hAnsi="Times New Roman" w:cs="Times New Roman"/>
          <w:sz w:val="28"/>
          <w:szCs w:val="28"/>
          <w:lang w:eastAsia="uk-UA"/>
        </w:rPr>
        <w:t xml:space="preserve"> станом на останню актуальну дату.</w:t>
      </w:r>
    </w:p>
    <w:p w:rsidR="00B009CA" w:rsidRPr="00B009CA" w:rsidRDefault="00B009CA" w:rsidP="00B009CA">
      <w:pPr>
        <w:shd w:val="clear" w:color="auto" w:fill="FFFFFF"/>
        <w:spacing w:after="150" w:line="240" w:lineRule="auto"/>
        <w:rPr>
          <w:rFonts w:ascii="Times New Roman" w:eastAsia="Times New Roman" w:hAnsi="Times New Roman" w:cs="Times New Roman"/>
          <w:i/>
          <w:iCs/>
          <w:sz w:val="28"/>
          <w:szCs w:val="28"/>
          <w:lang w:eastAsia="uk-UA"/>
        </w:rPr>
      </w:pPr>
      <w:bookmarkStart w:id="81" w:name="n218"/>
      <w:bookmarkEnd w:id="81"/>
      <w:r w:rsidRPr="00B009CA">
        <w:rPr>
          <w:rFonts w:ascii="Times New Roman" w:eastAsia="Times New Roman" w:hAnsi="Times New Roman" w:cs="Times New Roman"/>
          <w:i/>
          <w:iCs/>
          <w:sz w:val="28"/>
          <w:szCs w:val="28"/>
          <w:lang w:eastAsia="uk-UA"/>
        </w:rPr>
        <w:t>{Пункт 3 доповнено абзацом згідно з Постановою КМ </w:t>
      </w:r>
      <w:hyperlink r:id="rId37" w:anchor="n76" w:tgtFrame="_blank" w:history="1">
        <w:r w:rsidRPr="00B009CA">
          <w:rPr>
            <w:rFonts w:ascii="Times New Roman" w:eastAsia="Times New Roman" w:hAnsi="Times New Roman" w:cs="Times New Roman"/>
            <w:i/>
            <w:iCs/>
            <w:sz w:val="28"/>
            <w:szCs w:val="28"/>
            <w:u w:val="single"/>
            <w:lang w:eastAsia="uk-UA"/>
          </w:rPr>
          <w:t>№ 299 від 05.04.2021</w:t>
        </w:r>
      </w:hyperlink>
      <w:r w:rsidRPr="00B009CA">
        <w:rPr>
          <w:rFonts w:ascii="Times New Roman" w:eastAsia="Times New Roman" w:hAnsi="Times New Roman" w:cs="Times New Roman"/>
          <w:i/>
          <w:iCs/>
          <w:sz w:val="28"/>
          <w:szCs w:val="28"/>
          <w:lang w:eastAsia="uk-UA"/>
        </w:rPr>
        <w:t>}</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82" w:name="n51"/>
      <w:bookmarkEnd w:id="82"/>
      <w:r w:rsidRPr="00B009CA">
        <w:rPr>
          <w:rFonts w:ascii="Times New Roman" w:eastAsia="Times New Roman" w:hAnsi="Times New Roman" w:cs="Times New Roman"/>
          <w:sz w:val="28"/>
          <w:szCs w:val="28"/>
          <w:lang w:eastAsia="uk-UA"/>
        </w:rPr>
        <w:t xml:space="preserve">4. У разі зміни обсягу бюджетних коштів після набрання чинності законом про Державний бюджет України на відповідний рік </w:t>
      </w:r>
      <w:proofErr w:type="spellStart"/>
      <w:r w:rsidRPr="00B009CA">
        <w:rPr>
          <w:rFonts w:ascii="Times New Roman" w:eastAsia="Times New Roman" w:hAnsi="Times New Roman" w:cs="Times New Roman"/>
          <w:sz w:val="28"/>
          <w:szCs w:val="28"/>
          <w:lang w:eastAsia="uk-UA"/>
        </w:rPr>
        <w:t>Мінрегіон</w:t>
      </w:r>
      <w:proofErr w:type="spellEnd"/>
      <w:r w:rsidRPr="00B009CA">
        <w:rPr>
          <w:rFonts w:ascii="Times New Roman" w:eastAsia="Times New Roman" w:hAnsi="Times New Roman" w:cs="Times New Roman"/>
          <w:sz w:val="28"/>
          <w:szCs w:val="28"/>
          <w:lang w:eastAsia="uk-UA"/>
        </w:rPr>
        <w:t xml:space="preserve"> у двотижневий строк доводить Раді міністрів Автономної Республіки Крим, обласним, Київській та Севастопольській міським держадміністраціям розрахунковий обсяг бюджетних коштів.</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83" w:name="n221"/>
      <w:bookmarkEnd w:id="83"/>
      <w:r w:rsidRPr="00B009CA">
        <w:rPr>
          <w:rFonts w:ascii="Times New Roman" w:eastAsia="Times New Roman" w:hAnsi="Times New Roman" w:cs="Times New Roman"/>
          <w:sz w:val="28"/>
          <w:szCs w:val="28"/>
          <w:lang w:eastAsia="uk-UA"/>
        </w:rPr>
        <w:t>У разі зміни законом про Державний бюджет України на відповідний рік обсягу коштів державного фонду регіонального розвитку зміни до узагальнених переліків інвестиційних програм і проектів формуються Радою міністрів Автономної Республіки Крим, обласними, Київською та Севастопольською міськими держадміністраціями в межах призначень для регіону відповідно до законодавства за результатами оцінки та попереднього конкурсного відбору інвестиційних програм і проектів, проведених регіональними комісіями.</w:t>
      </w:r>
    </w:p>
    <w:p w:rsidR="00B009CA" w:rsidRPr="00B009CA" w:rsidRDefault="00B009CA" w:rsidP="00B009CA">
      <w:pPr>
        <w:shd w:val="clear" w:color="auto" w:fill="FFFFFF"/>
        <w:spacing w:after="150" w:line="240" w:lineRule="auto"/>
        <w:rPr>
          <w:rFonts w:ascii="Times New Roman" w:eastAsia="Times New Roman" w:hAnsi="Times New Roman" w:cs="Times New Roman"/>
          <w:i/>
          <w:iCs/>
          <w:sz w:val="28"/>
          <w:szCs w:val="28"/>
          <w:lang w:eastAsia="uk-UA"/>
        </w:rPr>
      </w:pPr>
      <w:bookmarkStart w:id="84" w:name="n220"/>
      <w:bookmarkEnd w:id="84"/>
      <w:r w:rsidRPr="00B009CA">
        <w:rPr>
          <w:rFonts w:ascii="Times New Roman" w:eastAsia="Times New Roman" w:hAnsi="Times New Roman" w:cs="Times New Roman"/>
          <w:i/>
          <w:iCs/>
          <w:sz w:val="28"/>
          <w:szCs w:val="28"/>
          <w:lang w:eastAsia="uk-UA"/>
        </w:rPr>
        <w:t>{Пункт 4 доповнено абзацом згідно з Постановою КМ </w:t>
      </w:r>
      <w:hyperlink r:id="rId38" w:anchor="n78" w:tgtFrame="_blank" w:history="1">
        <w:r w:rsidRPr="00B009CA">
          <w:rPr>
            <w:rFonts w:ascii="Times New Roman" w:eastAsia="Times New Roman" w:hAnsi="Times New Roman" w:cs="Times New Roman"/>
            <w:i/>
            <w:iCs/>
            <w:sz w:val="28"/>
            <w:szCs w:val="28"/>
            <w:u w:val="single"/>
            <w:lang w:eastAsia="uk-UA"/>
          </w:rPr>
          <w:t>№ 299 від 05.04.2021</w:t>
        </w:r>
      </w:hyperlink>
      <w:r w:rsidRPr="00B009CA">
        <w:rPr>
          <w:rFonts w:ascii="Times New Roman" w:eastAsia="Times New Roman" w:hAnsi="Times New Roman" w:cs="Times New Roman"/>
          <w:i/>
          <w:iCs/>
          <w:sz w:val="28"/>
          <w:szCs w:val="28"/>
          <w:lang w:eastAsia="uk-UA"/>
        </w:rPr>
        <w:t>}</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85" w:name="n52"/>
      <w:bookmarkEnd w:id="85"/>
      <w:r w:rsidRPr="00B009CA">
        <w:rPr>
          <w:rFonts w:ascii="Times New Roman" w:eastAsia="Times New Roman" w:hAnsi="Times New Roman" w:cs="Times New Roman"/>
          <w:sz w:val="28"/>
          <w:szCs w:val="28"/>
          <w:lang w:eastAsia="uk-UA"/>
        </w:rPr>
        <w:t xml:space="preserve">5. Головний розпорядник бюджетних коштів за бюджетною програмою </w:t>
      </w:r>
      <w:proofErr w:type="spellStart"/>
      <w:r w:rsidRPr="00B009CA">
        <w:rPr>
          <w:rFonts w:ascii="Times New Roman" w:eastAsia="Times New Roman" w:hAnsi="Times New Roman" w:cs="Times New Roman"/>
          <w:sz w:val="28"/>
          <w:szCs w:val="28"/>
          <w:lang w:eastAsia="uk-UA"/>
        </w:rPr>
        <w:t>“Державний</w:t>
      </w:r>
      <w:proofErr w:type="spellEnd"/>
      <w:r w:rsidRPr="00B009CA">
        <w:rPr>
          <w:rFonts w:ascii="Times New Roman" w:eastAsia="Times New Roman" w:hAnsi="Times New Roman" w:cs="Times New Roman"/>
          <w:sz w:val="28"/>
          <w:szCs w:val="28"/>
          <w:lang w:eastAsia="uk-UA"/>
        </w:rPr>
        <w:t xml:space="preserve"> фонд регіонального </w:t>
      </w:r>
      <w:proofErr w:type="spellStart"/>
      <w:r w:rsidRPr="00B009CA">
        <w:rPr>
          <w:rFonts w:ascii="Times New Roman" w:eastAsia="Times New Roman" w:hAnsi="Times New Roman" w:cs="Times New Roman"/>
          <w:sz w:val="28"/>
          <w:szCs w:val="28"/>
          <w:lang w:eastAsia="uk-UA"/>
        </w:rPr>
        <w:t>розвитку”</w:t>
      </w:r>
      <w:proofErr w:type="spellEnd"/>
      <w:r w:rsidRPr="00B009CA">
        <w:rPr>
          <w:rFonts w:ascii="Times New Roman" w:eastAsia="Times New Roman" w:hAnsi="Times New Roman" w:cs="Times New Roman"/>
          <w:sz w:val="28"/>
          <w:szCs w:val="28"/>
          <w:lang w:eastAsia="uk-UA"/>
        </w:rPr>
        <w:t xml:space="preserve"> визначає розпорядників бюджетних коштів нижчого рівня та одержувачів бюджетних коштів.</w:t>
      </w:r>
    </w:p>
    <w:p w:rsidR="00B009CA" w:rsidRPr="00B009CA" w:rsidRDefault="00B009CA" w:rsidP="00B009CA">
      <w:pPr>
        <w:shd w:val="clear" w:color="auto" w:fill="FFFFFF"/>
        <w:spacing w:after="150" w:line="240" w:lineRule="auto"/>
        <w:rPr>
          <w:rFonts w:ascii="Times New Roman" w:eastAsia="Times New Roman" w:hAnsi="Times New Roman" w:cs="Times New Roman"/>
          <w:i/>
          <w:iCs/>
          <w:sz w:val="28"/>
          <w:szCs w:val="28"/>
          <w:lang w:eastAsia="uk-UA"/>
        </w:rPr>
      </w:pPr>
      <w:bookmarkStart w:id="86" w:name="n222"/>
      <w:bookmarkEnd w:id="86"/>
      <w:r w:rsidRPr="00B009CA">
        <w:rPr>
          <w:rFonts w:ascii="Times New Roman" w:eastAsia="Times New Roman" w:hAnsi="Times New Roman" w:cs="Times New Roman"/>
          <w:i/>
          <w:iCs/>
          <w:sz w:val="28"/>
          <w:szCs w:val="28"/>
          <w:lang w:eastAsia="uk-UA"/>
        </w:rPr>
        <w:t>{Пункт 5 із змінами, внесеними згідно з Постановою КМ </w:t>
      </w:r>
      <w:hyperlink r:id="rId39" w:anchor="n80" w:tgtFrame="_blank" w:history="1">
        <w:r w:rsidRPr="00B009CA">
          <w:rPr>
            <w:rFonts w:ascii="Times New Roman" w:eastAsia="Times New Roman" w:hAnsi="Times New Roman" w:cs="Times New Roman"/>
            <w:i/>
            <w:iCs/>
            <w:sz w:val="28"/>
            <w:szCs w:val="28"/>
            <w:u w:val="single"/>
            <w:lang w:eastAsia="uk-UA"/>
          </w:rPr>
          <w:t>№ 299 від 05.04.2021</w:t>
        </w:r>
      </w:hyperlink>
      <w:r w:rsidRPr="00B009CA">
        <w:rPr>
          <w:rFonts w:ascii="Times New Roman" w:eastAsia="Times New Roman" w:hAnsi="Times New Roman" w:cs="Times New Roman"/>
          <w:i/>
          <w:iCs/>
          <w:sz w:val="28"/>
          <w:szCs w:val="28"/>
          <w:lang w:eastAsia="uk-UA"/>
        </w:rPr>
        <w:t>}</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87" w:name="n53"/>
      <w:bookmarkEnd w:id="87"/>
      <w:r w:rsidRPr="00B009CA">
        <w:rPr>
          <w:rFonts w:ascii="Times New Roman" w:eastAsia="Times New Roman" w:hAnsi="Times New Roman" w:cs="Times New Roman"/>
          <w:sz w:val="28"/>
          <w:szCs w:val="28"/>
          <w:lang w:eastAsia="uk-UA"/>
        </w:rPr>
        <w:lastRenderedPageBreak/>
        <w:t>6. Бюджетні кошти спрямовуються на виконання інвестиційних програм і проектів регіонального розвитку, що мають на меті розвиток регіонів і відповідають пріоритетам, визначеним у Державній стратегії регіонального розвитку та відповідних регіональних стратегіях розвитку.</w:t>
      </w:r>
    </w:p>
    <w:p w:rsidR="00B009CA" w:rsidRPr="00B009CA" w:rsidRDefault="00B009CA" w:rsidP="00B009CA">
      <w:pPr>
        <w:shd w:val="clear" w:color="auto" w:fill="FFFFFF"/>
        <w:spacing w:after="150" w:line="240" w:lineRule="auto"/>
        <w:rPr>
          <w:rFonts w:ascii="Times New Roman" w:eastAsia="Times New Roman" w:hAnsi="Times New Roman" w:cs="Times New Roman"/>
          <w:i/>
          <w:iCs/>
          <w:sz w:val="28"/>
          <w:szCs w:val="28"/>
          <w:lang w:eastAsia="uk-UA"/>
        </w:rPr>
      </w:pPr>
      <w:bookmarkStart w:id="88" w:name="n162"/>
      <w:bookmarkEnd w:id="88"/>
      <w:r w:rsidRPr="00B009CA">
        <w:rPr>
          <w:rFonts w:ascii="Times New Roman" w:eastAsia="Times New Roman" w:hAnsi="Times New Roman" w:cs="Times New Roman"/>
          <w:i/>
          <w:iCs/>
          <w:sz w:val="28"/>
          <w:szCs w:val="28"/>
          <w:lang w:eastAsia="uk-UA"/>
        </w:rPr>
        <w:t>{Абзац перший пункту 6 із змінами, внесеними згідно з Постановою КМ </w:t>
      </w:r>
      <w:hyperlink r:id="rId40" w:anchor="n45" w:tgtFrame="_blank" w:history="1">
        <w:r w:rsidRPr="00B009CA">
          <w:rPr>
            <w:rFonts w:ascii="Times New Roman" w:eastAsia="Times New Roman" w:hAnsi="Times New Roman" w:cs="Times New Roman"/>
            <w:i/>
            <w:iCs/>
            <w:sz w:val="28"/>
            <w:szCs w:val="28"/>
            <w:u w:val="single"/>
            <w:lang w:eastAsia="uk-UA"/>
          </w:rPr>
          <w:t>№ 457 від 03.04.2019</w:t>
        </w:r>
      </w:hyperlink>
      <w:r w:rsidRPr="00B009CA">
        <w:rPr>
          <w:rFonts w:ascii="Times New Roman" w:eastAsia="Times New Roman" w:hAnsi="Times New Roman" w:cs="Times New Roman"/>
          <w:i/>
          <w:iCs/>
          <w:sz w:val="28"/>
          <w:szCs w:val="28"/>
          <w:lang w:eastAsia="uk-UA"/>
        </w:rPr>
        <w:t>; в редакції Постанови КМ </w:t>
      </w:r>
      <w:hyperlink r:id="rId41" w:anchor="n81" w:tgtFrame="_blank" w:history="1">
        <w:r w:rsidRPr="00B009CA">
          <w:rPr>
            <w:rFonts w:ascii="Times New Roman" w:eastAsia="Times New Roman" w:hAnsi="Times New Roman" w:cs="Times New Roman"/>
            <w:i/>
            <w:iCs/>
            <w:sz w:val="28"/>
            <w:szCs w:val="28"/>
            <w:u w:val="single"/>
            <w:lang w:eastAsia="uk-UA"/>
          </w:rPr>
          <w:t>№ 299 від 05.04.2021</w:t>
        </w:r>
      </w:hyperlink>
      <w:r w:rsidRPr="00B009CA">
        <w:rPr>
          <w:rFonts w:ascii="Times New Roman" w:eastAsia="Times New Roman" w:hAnsi="Times New Roman" w:cs="Times New Roman"/>
          <w:i/>
          <w:iCs/>
          <w:sz w:val="28"/>
          <w:szCs w:val="28"/>
          <w:lang w:eastAsia="uk-UA"/>
        </w:rPr>
        <w:t>}</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89" w:name="n57"/>
      <w:bookmarkEnd w:id="89"/>
      <w:r w:rsidRPr="00B009CA">
        <w:rPr>
          <w:rFonts w:ascii="Times New Roman" w:eastAsia="Times New Roman" w:hAnsi="Times New Roman" w:cs="Times New Roman"/>
          <w:sz w:val="28"/>
          <w:szCs w:val="28"/>
          <w:lang w:eastAsia="uk-UA"/>
        </w:rPr>
        <w:t xml:space="preserve">Погашення кредиторської заборгованості, зареєстрованої органами Казначейства, що виникла у минулі роки за бюджетною програмою </w:t>
      </w:r>
      <w:proofErr w:type="spellStart"/>
      <w:r w:rsidRPr="00B009CA">
        <w:rPr>
          <w:rFonts w:ascii="Times New Roman" w:eastAsia="Times New Roman" w:hAnsi="Times New Roman" w:cs="Times New Roman"/>
          <w:sz w:val="28"/>
          <w:szCs w:val="28"/>
          <w:lang w:eastAsia="uk-UA"/>
        </w:rPr>
        <w:t>“Державний</w:t>
      </w:r>
      <w:proofErr w:type="spellEnd"/>
      <w:r w:rsidRPr="00B009CA">
        <w:rPr>
          <w:rFonts w:ascii="Times New Roman" w:eastAsia="Times New Roman" w:hAnsi="Times New Roman" w:cs="Times New Roman"/>
          <w:sz w:val="28"/>
          <w:szCs w:val="28"/>
          <w:lang w:eastAsia="uk-UA"/>
        </w:rPr>
        <w:t xml:space="preserve"> фонд регіонального </w:t>
      </w:r>
      <w:proofErr w:type="spellStart"/>
      <w:r w:rsidRPr="00B009CA">
        <w:rPr>
          <w:rFonts w:ascii="Times New Roman" w:eastAsia="Times New Roman" w:hAnsi="Times New Roman" w:cs="Times New Roman"/>
          <w:sz w:val="28"/>
          <w:szCs w:val="28"/>
          <w:lang w:eastAsia="uk-UA"/>
        </w:rPr>
        <w:t>розвитку”</w:t>
      </w:r>
      <w:proofErr w:type="spellEnd"/>
      <w:r w:rsidRPr="00B009CA">
        <w:rPr>
          <w:rFonts w:ascii="Times New Roman" w:eastAsia="Times New Roman" w:hAnsi="Times New Roman" w:cs="Times New Roman"/>
          <w:sz w:val="28"/>
          <w:szCs w:val="28"/>
          <w:lang w:eastAsia="uk-UA"/>
        </w:rPr>
        <w:t>, здійснюється за рахунок бюджетних коштів.</w:t>
      </w:r>
    </w:p>
    <w:p w:rsidR="00B009CA" w:rsidRPr="00B009CA" w:rsidRDefault="00B009CA" w:rsidP="00B009CA">
      <w:pPr>
        <w:shd w:val="clear" w:color="auto" w:fill="FFFFFF"/>
        <w:spacing w:after="150" w:line="240" w:lineRule="auto"/>
        <w:rPr>
          <w:rFonts w:ascii="Times New Roman" w:eastAsia="Times New Roman" w:hAnsi="Times New Roman" w:cs="Times New Roman"/>
          <w:i/>
          <w:iCs/>
          <w:sz w:val="28"/>
          <w:szCs w:val="28"/>
          <w:lang w:eastAsia="uk-UA"/>
        </w:rPr>
      </w:pPr>
      <w:bookmarkStart w:id="90" w:name="n133"/>
      <w:bookmarkEnd w:id="90"/>
      <w:r w:rsidRPr="00B009CA">
        <w:rPr>
          <w:rFonts w:ascii="Times New Roman" w:eastAsia="Times New Roman" w:hAnsi="Times New Roman" w:cs="Times New Roman"/>
          <w:i/>
          <w:iCs/>
          <w:sz w:val="28"/>
          <w:szCs w:val="28"/>
          <w:lang w:eastAsia="uk-UA"/>
        </w:rPr>
        <w:t>{Пункт 6 в редакції Постанови КМ </w:t>
      </w:r>
      <w:hyperlink r:id="rId42" w:anchor="n23" w:tgtFrame="_blank" w:history="1">
        <w:r w:rsidRPr="00B009CA">
          <w:rPr>
            <w:rFonts w:ascii="Times New Roman" w:eastAsia="Times New Roman" w:hAnsi="Times New Roman" w:cs="Times New Roman"/>
            <w:i/>
            <w:iCs/>
            <w:sz w:val="28"/>
            <w:szCs w:val="28"/>
            <w:u w:val="single"/>
            <w:lang w:eastAsia="uk-UA"/>
          </w:rPr>
          <w:t>№ 574 від 18.07.2018</w:t>
        </w:r>
      </w:hyperlink>
      <w:r w:rsidRPr="00B009CA">
        <w:rPr>
          <w:rFonts w:ascii="Times New Roman" w:eastAsia="Times New Roman" w:hAnsi="Times New Roman" w:cs="Times New Roman"/>
          <w:i/>
          <w:iCs/>
          <w:sz w:val="28"/>
          <w:szCs w:val="28"/>
          <w:lang w:eastAsia="uk-UA"/>
        </w:rPr>
        <w:t>}</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91" w:name="n122"/>
      <w:bookmarkEnd w:id="91"/>
      <w:r w:rsidRPr="00B009CA">
        <w:rPr>
          <w:rFonts w:ascii="Times New Roman" w:eastAsia="Times New Roman" w:hAnsi="Times New Roman" w:cs="Times New Roman"/>
          <w:sz w:val="28"/>
          <w:szCs w:val="28"/>
          <w:lang w:eastAsia="uk-UA"/>
        </w:rPr>
        <w:t>6</w:t>
      </w:r>
      <w:r w:rsidRPr="00B009CA">
        <w:rPr>
          <w:rFonts w:ascii="Times New Roman" w:eastAsia="Times New Roman" w:hAnsi="Times New Roman" w:cs="Times New Roman"/>
          <w:b/>
          <w:bCs/>
          <w:sz w:val="28"/>
          <w:szCs w:val="28"/>
          <w:vertAlign w:val="superscript"/>
          <w:lang w:eastAsia="uk-UA"/>
        </w:rPr>
        <w:t>-1</w:t>
      </w:r>
      <w:r w:rsidRPr="00B009CA">
        <w:rPr>
          <w:rFonts w:ascii="Times New Roman" w:eastAsia="Times New Roman" w:hAnsi="Times New Roman" w:cs="Times New Roman"/>
          <w:sz w:val="28"/>
          <w:szCs w:val="28"/>
          <w:lang w:eastAsia="uk-UA"/>
        </w:rPr>
        <w:t xml:space="preserve">. Замовники будівництва (центральні та місцеві органи виконавчої влади, органи місцевого самоврядування) забезпечують під час розроблення проектної документації для реалізації інвестиційних програм і проектів регіонального розвитку, що пов’язані з будівництвом (нове будівництво, реконструкція, реставрація, капітальний ремонт), а також під час закупівлі транспортних засобів загального користування, шкільних автобусів обов’язкове врахування потреб осіб з інвалідністю та інших </w:t>
      </w:r>
      <w:proofErr w:type="spellStart"/>
      <w:r w:rsidRPr="00B009CA">
        <w:rPr>
          <w:rFonts w:ascii="Times New Roman" w:eastAsia="Times New Roman" w:hAnsi="Times New Roman" w:cs="Times New Roman"/>
          <w:sz w:val="28"/>
          <w:szCs w:val="28"/>
          <w:lang w:eastAsia="uk-UA"/>
        </w:rPr>
        <w:t>маломобільних</w:t>
      </w:r>
      <w:proofErr w:type="spellEnd"/>
      <w:r w:rsidRPr="00B009CA">
        <w:rPr>
          <w:rFonts w:ascii="Times New Roman" w:eastAsia="Times New Roman" w:hAnsi="Times New Roman" w:cs="Times New Roman"/>
          <w:sz w:val="28"/>
          <w:szCs w:val="28"/>
          <w:lang w:eastAsia="uk-UA"/>
        </w:rPr>
        <w:t xml:space="preserve"> груп населення.</w:t>
      </w:r>
    </w:p>
    <w:p w:rsidR="00B009CA" w:rsidRPr="00B009CA" w:rsidRDefault="00B009CA" w:rsidP="00B009CA">
      <w:pPr>
        <w:shd w:val="clear" w:color="auto" w:fill="FFFFFF"/>
        <w:spacing w:after="150" w:line="240" w:lineRule="auto"/>
        <w:rPr>
          <w:rFonts w:ascii="Times New Roman" w:eastAsia="Times New Roman" w:hAnsi="Times New Roman" w:cs="Times New Roman"/>
          <w:i/>
          <w:iCs/>
          <w:sz w:val="28"/>
          <w:szCs w:val="28"/>
          <w:lang w:eastAsia="uk-UA"/>
        </w:rPr>
      </w:pPr>
      <w:bookmarkStart w:id="92" w:name="n123"/>
      <w:bookmarkEnd w:id="92"/>
      <w:r w:rsidRPr="00B009CA">
        <w:rPr>
          <w:rFonts w:ascii="Times New Roman" w:eastAsia="Times New Roman" w:hAnsi="Times New Roman" w:cs="Times New Roman"/>
          <w:i/>
          <w:iCs/>
          <w:sz w:val="28"/>
          <w:szCs w:val="28"/>
          <w:lang w:eastAsia="uk-UA"/>
        </w:rPr>
        <w:t>{Порядок доповнено пунктом 6</w:t>
      </w:r>
      <w:r w:rsidRPr="00B009CA">
        <w:rPr>
          <w:rFonts w:ascii="Times New Roman" w:eastAsia="Times New Roman" w:hAnsi="Times New Roman" w:cs="Times New Roman"/>
          <w:b/>
          <w:bCs/>
          <w:sz w:val="28"/>
          <w:szCs w:val="28"/>
          <w:vertAlign w:val="superscript"/>
          <w:lang w:eastAsia="uk-UA"/>
        </w:rPr>
        <w:t>-1</w:t>
      </w:r>
      <w:r w:rsidRPr="00B009CA">
        <w:rPr>
          <w:rFonts w:ascii="Times New Roman" w:eastAsia="Times New Roman" w:hAnsi="Times New Roman" w:cs="Times New Roman"/>
          <w:i/>
          <w:iCs/>
          <w:sz w:val="28"/>
          <w:szCs w:val="28"/>
          <w:lang w:eastAsia="uk-UA"/>
        </w:rPr>
        <w:t> згідно з Постановою КМ </w:t>
      </w:r>
      <w:hyperlink r:id="rId43" w:anchor="n9" w:tgtFrame="_blank" w:history="1">
        <w:r w:rsidRPr="00B009CA">
          <w:rPr>
            <w:rFonts w:ascii="Times New Roman" w:eastAsia="Times New Roman" w:hAnsi="Times New Roman" w:cs="Times New Roman"/>
            <w:i/>
            <w:iCs/>
            <w:sz w:val="28"/>
            <w:szCs w:val="28"/>
            <w:u w:val="single"/>
            <w:lang w:eastAsia="uk-UA"/>
          </w:rPr>
          <w:t>№ 1070 від 21.12.2016</w:t>
        </w:r>
      </w:hyperlink>
      <w:r w:rsidRPr="00B009CA">
        <w:rPr>
          <w:rFonts w:ascii="Times New Roman" w:eastAsia="Times New Roman" w:hAnsi="Times New Roman" w:cs="Times New Roman"/>
          <w:i/>
          <w:iCs/>
          <w:sz w:val="28"/>
          <w:szCs w:val="28"/>
          <w:lang w:eastAsia="uk-UA"/>
        </w:rPr>
        <w:t>}</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93" w:name="n124"/>
      <w:bookmarkEnd w:id="93"/>
      <w:r w:rsidRPr="00B009CA">
        <w:rPr>
          <w:rFonts w:ascii="Times New Roman" w:eastAsia="Times New Roman" w:hAnsi="Times New Roman" w:cs="Times New Roman"/>
          <w:sz w:val="28"/>
          <w:szCs w:val="28"/>
          <w:lang w:eastAsia="uk-UA"/>
        </w:rPr>
        <w:t>6</w:t>
      </w:r>
      <w:r w:rsidRPr="00B009CA">
        <w:rPr>
          <w:rFonts w:ascii="Times New Roman" w:eastAsia="Times New Roman" w:hAnsi="Times New Roman" w:cs="Times New Roman"/>
          <w:b/>
          <w:bCs/>
          <w:sz w:val="28"/>
          <w:szCs w:val="28"/>
          <w:vertAlign w:val="superscript"/>
          <w:lang w:eastAsia="uk-UA"/>
        </w:rPr>
        <w:t>-2</w:t>
      </w:r>
      <w:r w:rsidRPr="00B009CA">
        <w:rPr>
          <w:rFonts w:ascii="Times New Roman" w:eastAsia="Times New Roman" w:hAnsi="Times New Roman" w:cs="Times New Roman"/>
          <w:sz w:val="28"/>
          <w:szCs w:val="28"/>
          <w:lang w:eastAsia="uk-UA"/>
        </w:rPr>
        <w:t xml:space="preserve">. Розпорядники бюджетних коштів нижчого рівня забезпечують оформлення та виготовлення інформаційних табличок (наклейок) з логотипом державного фонду регіонального розвитку, які використовуються з метою ідентифікації інвестиційних програм і проектів регіонального розвитку, що фінансуються із залученням бюджетних коштів, та їх розміщення на об’єктах, що фінансуються із залученням бюджетних коштів. </w:t>
      </w:r>
      <w:proofErr w:type="spellStart"/>
      <w:r w:rsidRPr="00B009CA">
        <w:rPr>
          <w:rFonts w:ascii="Times New Roman" w:eastAsia="Times New Roman" w:hAnsi="Times New Roman" w:cs="Times New Roman"/>
          <w:sz w:val="28"/>
          <w:szCs w:val="28"/>
          <w:lang w:eastAsia="uk-UA"/>
        </w:rPr>
        <w:t>Співфінансування</w:t>
      </w:r>
      <w:proofErr w:type="spellEnd"/>
      <w:r w:rsidRPr="00B009CA">
        <w:rPr>
          <w:rFonts w:ascii="Times New Roman" w:eastAsia="Times New Roman" w:hAnsi="Times New Roman" w:cs="Times New Roman"/>
          <w:sz w:val="28"/>
          <w:szCs w:val="28"/>
          <w:lang w:eastAsia="uk-UA"/>
        </w:rPr>
        <w:t xml:space="preserve"> з місцевих бюджетів здійснюється з урахуванням витрат, пов’язаних з оформленням, виготовленням та розміщенням інформаційних табличок (наклейок).</w:t>
      </w:r>
    </w:p>
    <w:bookmarkStart w:id="94" w:name="n125"/>
    <w:bookmarkEnd w:id="94"/>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B009CA">
        <w:rPr>
          <w:rFonts w:ascii="Times New Roman" w:eastAsia="Times New Roman" w:hAnsi="Times New Roman" w:cs="Times New Roman"/>
          <w:sz w:val="28"/>
          <w:szCs w:val="28"/>
          <w:lang w:eastAsia="uk-UA"/>
        </w:rPr>
        <w:fldChar w:fldCharType="begin"/>
      </w:r>
      <w:r w:rsidRPr="00B009CA">
        <w:rPr>
          <w:rFonts w:ascii="Times New Roman" w:eastAsia="Times New Roman" w:hAnsi="Times New Roman" w:cs="Times New Roman"/>
          <w:sz w:val="28"/>
          <w:szCs w:val="28"/>
          <w:lang w:eastAsia="uk-UA"/>
        </w:rPr>
        <w:instrText xml:space="preserve"> HYPERLINK "https://zakon.rada.gov.ua/laws/show/z0935-18" \l "n13" \t "_blank" </w:instrText>
      </w:r>
      <w:r w:rsidRPr="00B009CA">
        <w:rPr>
          <w:rFonts w:ascii="Times New Roman" w:eastAsia="Times New Roman" w:hAnsi="Times New Roman" w:cs="Times New Roman"/>
          <w:sz w:val="28"/>
          <w:szCs w:val="28"/>
          <w:lang w:eastAsia="uk-UA"/>
        </w:rPr>
        <w:fldChar w:fldCharType="separate"/>
      </w:r>
      <w:r w:rsidRPr="00B009CA">
        <w:rPr>
          <w:rFonts w:ascii="Times New Roman" w:eastAsia="Times New Roman" w:hAnsi="Times New Roman" w:cs="Times New Roman"/>
          <w:sz w:val="28"/>
          <w:szCs w:val="28"/>
          <w:u w:val="single"/>
          <w:lang w:eastAsia="uk-UA"/>
        </w:rPr>
        <w:t>Вимоги</w:t>
      </w:r>
      <w:r w:rsidRPr="00B009CA">
        <w:rPr>
          <w:rFonts w:ascii="Times New Roman" w:eastAsia="Times New Roman" w:hAnsi="Times New Roman" w:cs="Times New Roman"/>
          <w:sz w:val="28"/>
          <w:szCs w:val="28"/>
          <w:lang w:eastAsia="uk-UA"/>
        </w:rPr>
        <w:fldChar w:fldCharType="end"/>
      </w:r>
      <w:r w:rsidRPr="00B009CA">
        <w:rPr>
          <w:rFonts w:ascii="Times New Roman" w:eastAsia="Times New Roman" w:hAnsi="Times New Roman" w:cs="Times New Roman"/>
          <w:sz w:val="28"/>
          <w:szCs w:val="28"/>
          <w:lang w:eastAsia="uk-UA"/>
        </w:rPr>
        <w:t xml:space="preserve"> до оформлення, виготовлення та розміщення зазначених табличок (наклейок) затверджуються </w:t>
      </w:r>
      <w:proofErr w:type="spellStart"/>
      <w:r w:rsidRPr="00B009CA">
        <w:rPr>
          <w:rFonts w:ascii="Times New Roman" w:eastAsia="Times New Roman" w:hAnsi="Times New Roman" w:cs="Times New Roman"/>
          <w:sz w:val="28"/>
          <w:szCs w:val="28"/>
          <w:lang w:eastAsia="uk-UA"/>
        </w:rPr>
        <w:t>Мінрегіоном</w:t>
      </w:r>
      <w:proofErr w:type="spellEnd"/>
      <w:r w:rsidRPr="00B009CA">
        <w:rPr>
          <w:rFonts w:ascii="Times New Roman" w:eastAsia="Times New Roman" w:hAnsi="Times New Roman" w:cs="Times New Roman"/>
          <w:sz w:val="28"/>
          <w:szCs w:val="28"/>
          <w:lang w:eastAsia="uk-UA"/>
        </w:rPr>
        <w:t>.</w:t>
      </w:r>
    </w:p>
    <w:p w:rsidR="00B009CA" w:rsidRPr="00B009CA" w:rsidRDefault="00B009CA" w:rsidP="00B009CA">
      <w:pPr>
        <w:shd w:val="clear" w:color="auto" w:fill="FFFFFF"/>
        <w:spacing w:after="150" w:line="240" w:lineRule="auto"/>
        <w:jc w:val="both"/>
        <w:rPr>
          <w:rFonts w:ascii="Times New Roman" w:eastAsia="Times New Roman" w:hAnsi="Times New Roman" w:cs="Times New Roman"/>
          <w:i/>
          <w:iCs/>
          <w:sz w:val="28"/>
          <w:szCs w:val="28"/>
          <w:lang w:eastAsia="uk-UA"/>
        </w:rPr>
      </w:pPr>
      <w:bookmarkStart w:id="95" w:name="n126"/>
      <w:bookmarkEnd w:id="95"/>
      <w:r w:rsidRPr="00B009CA">
        <w:rPr>
          <w:rFonts w:ascii="Times New Roman" w:eastAsia="Times New Roman" w:hAnsi="Times New Roman" w:cs="Times New Roman"/>
          <w:i/>
          <w:iCs/>
          <w:sz w:val="28"/>
          <w:szCs w:val="28"/>
          <w:lang w:eastAsia="uk-UA"/>
        </w:rPr>
        <w:t>{Порядок доповнено пунктом 6</w:t>
      </w:r>
      <w:r w:rsidRPr="00B009CA">
        <w:rPr>
          <w:rFonts w:ascii="Times New Roman" w:eastAsia="Times New Roman" w:hAnsi="Times New Roman" w:cs="Times New Roman"/>
          <w:b/>
          <w:bCs/>
          <w:sz w:val="28"/>
          <w:szCs w:val="28"/>
          <w:vertAlign w:val="superscript"/>
          <w:lang w:eastAsia="uk-UA"/>
        </w:rPr>
        <w:t>-2</w:t>
      </w:r>
      <w:r w:rsidRPr="00B009CA">
        <w:rPr>
          <w:rFonts w:ascii="Times New Roman" w:eastAsia="Times New Roman" w:hAnsi="Times New Roman" w:cs="Times New Roman"/>
          <w:i/>
          <w:iCs/>
          <w:sz w:val="28"/>
          <w:szCs w:val="28"/>
          <w:lang w:eastAsia="uk-UA"/>
        </w:rPr>
        <w:t> згідно з Постановою КМ </w:t>
      </w:r>
      <w:hyperlink r:id="rId44" w:anchor="n9" w:tgtFrame="_blank" w:history="1">
        <w:r>
          <w:rPr>
            <w:rFonts w:ascii="Times New Roman" w:eastAsia="Times New Roman" w:hAnsi="Times New Roman" w:cs="Times New Roman"/>
            <w:i/>
            <w:iCs/>
            <w:sz w:val="28"/>
            <w:szCs w:val="28"/>
            <w:u w:val="single"/>
            <w:lang w:eastAsia="uk-UA"/>
          </w:rPr>
          <w:t xml:space="preserve">№ 1070 від </w:t>
        </w:r>
        <w:r w:rsidRPr="00B009CA">
          <w:rPr>
            <w:rFonts w:ascii="Times New Roman" w:eastAsia="Times New Roman" w:hAnsi="Times New Roman" w:cs="Times New Roman"/>
            <w:i/>
            <w:iCs/>
            <w:sz w:val="28"/>
            <w:szCs w:val="28"/>
            <w:u w:val="single"/>
            <w:lang w:eastAsia="uk-UA"/>
          </w:rPr>
          <w:t>21.12.2016</w:t>
        </w:r>
      </w:hyperlink>
      <w:r w:rsidRPr="00B009CA">
        <w:rPr>
          <w:rFonts w:ascii="Times New Roman" w:eastAsia="Times New Roman" w:hAnsi="Times New Roman" w:cs="Times New Roman"/>
          <w:i/>
          <w:iCs/>
          <w:sz w:val="28"/>
          <w:szCs w:val="28"/>
          <w:lang w:eastAsia="uk-UA"/>
        </w:rPr>
        <w:t>}</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96" w:name="n58"/>
      <w:bookmarkEnd w:id="96"/>
      <w:r w:rsidRPr="00B009CA">
        <w:rPr>
          <w:rFonts w:ascii="Times New Roman" w:eastAsia="Times New Roman" w:hAnsi="Times New Roman" w:cs="Times New Roman"/>
          <w:sz w:val="28"/>
          <w:szCs w:val="28"/>
          <w:lang w:eastAsia="uk-UA"/>
        </w:rPr>
        <w:t>7. Видатки, пов’язані з фінансуванням об’єктів капітального будівництва, здійснюються відповідно до </w:t>
      </w:r>
      <w:hyperlink r:id="rId45" w:anchor="n14" w:tgtFrame="_blank" w:history="1">
        <w:r w:rsidRPr="00B009CA">
          <w:rPr>
            <w:rFonts w:ascii="Times New Roman" w:eastAsia="Times New Roman" w:hAnsi="Times New Roman" w:cs="Times New Roman"/>
            <w:sz w:val="28"/>
            <w:szCs w:val="28"/>
            <w:u w:val="single"/>
            <w:lang w:eastAsia="uk-UA"/>
          </w:rPr>
          <w:t>Порядку державного фінансування капітального будівництва</w:t>
        </w:r>
      </w:hyperlink>
      <w:r w:rsidRPr="00B009CA">
        <w:rPr>
          <w:rFonts w:ascii="Times New Roman" w:eastAsia="Times New Roman" w:hAnsi="Times New Roman" w:cs="Times New Roman"/>
          <w:sz w:val="28"/>
          <w:szCs w:val="28"/>
          <w:lang w:eastAsia="uk-UA"/>
        </w:rPr>
        <w:t>, затвердженого постановою Кабінету Міністрів України від 27 грудня 2001 р. № 1764 (Офіційний вісник України, 2001 р., № 52, ст. 2374), та постанови Кабінету Міністрів України від 4 грудня 2019 р. </w:t>
      </w:r>
      <w:hyperlink r:id="rId46" w:tgtFrame="_blank" w:history="1">
        <w:r w:rsidRPr="00B009CA">
          <w:rPr>
            <w:rFonts w:ascii="Times New Roman" w:eastAsia="Times New Roman" w:hAnsi="Times New Roman" w:cs="Times New Roman"/>
            <w:sz w:val="28"/>
            <w:szCs w:val="28"/>
            <w:u w:val="single"/>
            <w:lang w:eastAsia="uk-UA"/>
          </w:rPr>
          <w:t>№ 1070</w:t>
        </w:r>
      </w:hyperlink>
      <w:r w:rsidRPr="00B009CA">
        <w:rPr>
          <w:rFonts w:ascii="Times New Roman" w:eastAsia="Times New Roman" w:hAnsi="Times New Roman" w:cs="Times New Roman"/>
          <w:sz w:val="28"/>
          <w:szCs w:val="28"/>
          <w:lang w:eastAsia="uk-UA"/>
        </w:rPr>
        <w:t> </w:t>
      </w:r>
      <w:proofErr w:type="spellStart"/>
      <w:r w:rsidRPr="00B009CA">
        <w:rPr>
          <w:rFonts w:ascii="Times New Roman" w:eastAsia="Times New Roman" w:hAnsi="Times New Roman" w:cs="Times New Roman"/>
          <w:sz w:val="28"/>
          <w:szCs w:val="28"/>
          <w:lang w:eastAsia="uk-UA"/>
        </w:rPr>
        <w:t>“Деякі</w:t>
      </w:r>
      <w:proofErr w:type="spellEnd"/>
      <w:r w:rsidRPr="00B009CA">
        <w:rPr>
          <w:rFonts w:ascii="Times New Roman" w:eastAsia="Times New Roman" w:hAnsi="Times New Roman" w:cs="Times New Roman"/>
          <w:sz w:val="28"/>
          <w:szCs w:val="28"/>
          <w:lang w:eastAsia="uk-UA"/>
        </w:rPr>
        <w:t xml:space="preserve"> питання здійснення розпорядниками (одержувачами) бюджетних коштів попередньої оплати товарів, робіт і послуг, що закуповуються за бюджетні </w:t>
      </w:r>
      <w:proofErr w:type="spellStart"/>
      <w:r w:rsidRPr="00B009CA">
        <w:rPr>
          <w:rFonts w:ascii="Times New Roman" w:eastAsia="Times New Roman" w:hAnsi="Times New Roman" w:cs="Times New Roman"/>
          <w:sz w:val="28"/>
          <w:szCs w:val="28"/>
          <w:lang w:eastAsia="uk-UA"/>
        </w:rPr>
        <w:t>кошти”</w:t>
      </w:r>
      <w:proofErr w:type="spellEnd"/>
      <w:r w:rsidRPr="00B009CA">
        <w:rPr>
          <w:rFonts w:ascii="Times New Roman" w:eastAsia="Times New Roman" w:hAnsi="Times New Roman" w:cs="Times New Roman"/>
          <w:sz w:val="28"/>
          <w:szCs w:val="28"/>
          <w:lang w:eastAsia="uk-UA"/>
        </w:rPr>
        <w:t xml:space="preserve"> (Офіційний вісник України, 2020 р., № 2, ст. 64).</w:t>
      </w:r>
    </w:p>
    <w:p w:rsidR="00B009CA" w:rsidRPr="00B009CA" w:rsidRDefault="00B009CA" w:rsidP="00B009CA">
      <w:pPr>
        <w:shd w:val="clear" w:color="auto" w:fill="FFFFFF"/>
        <w:spacing w:after="150" w:line="240" w:lineRule="auto"/>
        <w:rPr>
          <w:rFonts w:ascii="Times New Roman" w:eastAsia="Times New Roman" w:hAnsi="Times New Roman" w:cs="Times New Roman"/>
          <w:i/>
          <w:iCs/>
          <w:sz w:val="28"/>
          <w:szCs w:val="28"/>
          <w:lang w:eastAsia="uk-UA"/>
        </w:rPr>
      </w:pPr>
      <w:bookmarkStart w:id="97" w:name="n223"/>
      <w:bookmarkEnd w:id="97"/>
      <w:r w:rsidRPr="00B009CA">
        <w:rPr>
          <w:rFonts w:ascii="Times New Roman" w:eastAsia="Times New Roman" w:hAnsi="Times New Roman" w:cs="Times New Roman"/>
          <w:i/>
          <w:iCs/>
          <w:sz w:val="28"/>
          <w:szCs w:val="28"/>
          <w:lang w:eastAsia="uk-UA"/>
        </w:rPr>
        <w:t>{Пункт 7 із змінами, внесеними згідно з Постановою КМ </w:t>
      </w:r>
      <w:hyperlink r:id="rId47" w:anchor="n83" w:tgtFrame="_blank" w:history="1">
        <w:r w:rsidRPr="00B009CA">
          <w:rPr>
            <w:rFonts w:ascii="Times New Roman" w:eastAsia="Times New Roman" w:hAnsi="Times New Roman" w:cs="Times New Roman"/>
            <w:i/>
            <w:iCs/>
            <w:sz w:val="28"/>
            <w:szCs w:val="28"/>
            <w:u w:val="single"/>
            <w:lang w:eastAsia="uk-UA"/>
          </w:rPr>
          <w:t>№ 299 від 05.04.2021</w:t>
        </w:r>
      </w:hyperlink>
      <w:r w:rsidRPr="00B009CA">
        <w:rPr>
          <w:rFonts w:ascii="Times New Roman" w:eastAsia="Times New Roman" w:hAnsi="Times New Roman" w:cs="Times New Roman"/>
          <w:i/>
          <w:iCs/>
          <w:sz w:val="28"/>
          <w:szCs w:val="28"/>
          <w:lang w:eastAsia="uk-UA"/>
        </w:rPr>
        <w:t>}</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98" w:name="n59"/>
      <w:bookmarkEnd w:id="98"/>
      <w:r w:rsidRPr="00B009CA">
        <w:rPr>
          <w:rFonts w:ascii="Times New Roman" w:eastAsia="Times New Roman" w:hAnsi="Times New Roman" w:cs="Times New Roman"/>
          <w:sz w:val="28"/>
          <w:szCs w:val="28"/>
          <w:lang w:eastAsia="uk-UA"/>
        </w:rPr>
        <w:lastRenderedPageBreak/>
        <w:t>8. Відкриття рахунків, реєстрація, облік бюджетних зобов’язань в органах Казначейства та проведення операцій з використанням бюджетних коштів, а також відображення у первинному та бухгалтерському обліку отриманих (створених) оборотних і необоротних активів здійснюються в установленому законодавством порядку.</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99" w:name="n60"/>
      <w:bookmarkEnd w:id="99"/>
      <w:r w:rsidRPr="00B009CA">
        <w:rPr>
          <w:rFonts w:ascii="Times New Roman" w:eastAsia="Times New Roman" w:hAnsi="Times New Roman" w:cs="Times New Roman"/>
          <w:sz w:val="28"/>
          <w:szCs w:val="28"/>
          <w:lang w:eastAsia="uk-UA"/>
        </w:rPr>
        <w:t>9. Закупівля товарів, робіт і послуг здійснюється в установленому законом порядку.</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00" w:name="n61"/>
      <w:bookmarkEnd w:id="100"/>
      <w:r w:rsidRPr="00B009CA">
        <w:rPr>
          <w:rFonts w:ascii="Times New Roman" w:eastAsia="Times New Roman" w:hAnsi="Times New Roman" w:cs="Times New Roman"/>
          <w:sz w:val="28"/>
          <w:szCs w:val="28"/>
          <w:lang w:eastAsia="uk-UA"/>
        </w:rPr>
        <w:t xml:space="preserve">10. Розпорядники бюджетних коштів нижчого рівня проводять моніторинг стану реалізації інвестиційних програм і проектів регіонального розвитку та подають щомісяця до 15 числа за встановленою </w:t>
      </w:r>
      <w:proofErr w:type="spellStart"/>
      <w:r w:rsidRPr="00B009CA">
        <w:rPr>
          <w:rFonts w:ascii="Times New Roman" w:eastAsia="Times New Roman" w:hAnsi="Times New Roman" w:cs="Times New Roman"/>
          <w:sz w:val="28"/>
          <w:szCs w:val="28"/>
          <w:lang w:eastAsia="uk-UA"/>
        </w:rPr>
        <w:t>Мінрегіоном</w:t>
      </w:r>
      <w:proofErr w:type="spellEnd"/>
      <w:r w:rsidRPr="00B009CA">
        <w:rPr>
          <w:rFonts w:ascii="Times New Roman" w:eastAsia="Times New Roman" w:hAnsi="Times New Roman" w:cs="Times New Roman"/>
          <w:sz w:val="28"/>
          <w:szCs w:val="28"/>
          <w:lang w:eastAsia="uk-UA"/>
        </w:rPr>
        <w:t xml:space="preserve"> формою </w:t>
      </w:r>
      <w:proofErr w:type="spellStart"/>
      <w:r w:rsidRPr="00B009CA">
        <w:rPr>
          <w:rFonts w:ascii="Times New Roman" w:eastAsia="Times New Roman" w:hAnsi="Times New Roman" w:cs="Times New Roman"/>
          <w:sz w:val="28"/>
          <w:szCs w:val="28"/>
          <w:lang w:eastAsia="uk-UA"/>
        </w:rPr>
        <w:t>Мінрегіону</w:t>
      </w:r>
      <w:proofErr w:type="spellEnd"/>
      <w:r w:rsidRPr="00B009CA">
        <w:rPr>
          <w:rFonts w:ascii="Times New Roman" w:eastAsia="Times New Roman" w:hAnsi="Times New Roman" w:cs="Times New Roman"/>
          <w:sz w:val="28"/>
          <w:szCs w:val="28"/>
          <w:lang w:eastAsia="uk-UA"/>
        </w:rPr>
        <w:t xml:space="preserve">, Мінекономіки та Мінфіну, а в Донецькій та Луганській областях також </w:t>
      </w:r>
      <w:proofErr w:type="spellStart"/>
      <w:r w:rsidRPr="00B009CA">
        <w:rPr>
          <w:rFonts w:ascii="Times New Roman" w:eastAsia="Times New Roman" w:hAnsi="Times New Roman" w:cs="Times New Roman"/>
          <w:sz w:val="28"/>
          <w:szCs w:val="28"/>
          <w:lang w:eastAsia="uk-UA"/>
        </w:rPr>
        <w:t>Мінреінтеграції</w:t>
      </w:r>
      <w:proofErr w:type="spellEnd"/>
      <w:r w:rsidRPr="00B009CA">
        <w:rPr>
          <w:rFonts w:ascii="Times New Roman" w:eastAsia="Times New Roman" w:hAnsi="Times New Roman" w:cs="Times New Roman"/>
          <w:sz w:val="28"/>
          <w:szCs w:val="28"/>
          <w:lang w:eastAsia="uk-UA"/>
        </w:rPr>
        <w:t xml:space="preserve"> інформацію про використання бюджетних коштів, а також забезпечують інформування населення щодо залучення бюджетних коштів для фінансування таких програм і проектів шляхом розміщення відповідних інформаційних табличок (наклейок).</w:t>
      </w:r>
    </w:p>
    <w:p w:rsidR="00B009CA" w:rsidRPr="00B009CA" w:rsidRDefault="00B009CA" w:rsidP="00B009CA">
      <w:pPr>
        <w:shd w:val="clear" w:color="auto" w:fill="FFFFFF"/>
        <w:spacing w:after="150" w:line="240" w:lineRule="auto"/>
        <w:rPr>
          <w:rFonts w:ascii="Times New Roman" w:eastAsia="Times New Roman" w:hAnsi="Times New Roman" w:cs="Times New Roman"/>
          <w:i/>
          <w:iCs/>
          <w:sz w:val="28"/>
          <w:szCs w:val="28"/>
          <w:lang w:eastAsia="uk-UA"/>
        </w:rPr>
      </w:pPr>
      <w:bookmarkStart w:id="101" w:name="n103"/>
      <w:bookmarkEnd w:id="101"/>
      <w:r w:rsidRPr="00B009CA">
        <w:rPr>
          <w:rFonts w:ascii="Times New Roman" w:eastAsia="Times New Roman" w:hAnsi="Times New Roman" w:cs="Times New Roman"/>
          <w:i/>
          <w:iCs/>
          <w:sz w:val="28"/>
          <w:szCs w:val="28"/>
          <w:lang w:eastAsia="uk-UA"/>
        </w:rPr>
        <w:t>{Пункт 10 із змінами, внесеними згідно з Постановами КМ </w:t>
      </w:r>
      <w:hyperlink r:id="rId48" w:anchor="n6" w:tgtFrame="_blank" w:history="1">
        <w:r w:rsidRPr="00B009CA">
          <w:rPr>
            <w:rFonts w:ascii="Times New Roman" w:eastAsia="Times New Roman" w:hAnsi="Times New Roman" w:cs="Times New Roman"/>
            <w:i/>
            <w:iCs/>
            <w:sz w:val="28"/>
            <w:szCs w:val="28"/>
            <w:u w:val="single"/>
            <w:lang w:eastAsia="uk-UA"/>
          </w:rPr>
          <w:t>№ 66 від 08.02.2017</w:t>
        </w:r>
      </w:hyperlink>
      <w:r w:rsidRPr="00B009CA">
        <w:rPr>
          <w:rFonts w:ascii="Times New Roman" w:eastAsia="Times New Roman" w:hAnsi="Times New Roman" w:cs="Times New Roman"/>
          <w:i/>
          <w:iCs/>
          <w:sz w:val="28"/>
          <w:szCs w:val="28"/>
          <w:lang w:eastAsia="uk-UA"/>
        </w:rPr>
        <w:t>, </w:t>
      </w:r>
      <w:hyperlink r:id="rId49" w:anchor="n13" w:tgtFrame="_blank" w:history="1">
        <w:r w:rsidRPr="00B009CA">
          <w:rPr>
            <w:rFonts w:ascii="Times New Roman" w:eastAsia="Times New Roman" w:hAnsi="Times New Roman" w:cs="Times New Roman"/>
            <w:i/>
            <w:iCs/>
            <w:sz w:val="28"/>
            <w:szCs w:val="28"/>
            <w:u w:val="single"/>
            <w:lang w:eastAsia="uk-UA"/>
          </w:rPr>
          <w:t>№ 1070 від 21.12.2016</w:t>
        </w:r>
      </w:hyperlink>
      <w:r w:rsidRPr="00B009CA">
        <w:rPr>
          <w:rFonts w:ascii="Times New Roman" w:eastAsia="Times New Roman" w:hAnsi="Times New Roman" w:cs="Times New Roman"/>
          <w:i/>
          <w:iCs/>
          <w:sz w:val="28"/>
          <w:szCs w:val="28"/>
          <w:lang w:eastAsia="uk-UA"/>
        </w:rPr>
        <w:t>, </w:t>
      </w:r>
      <w:hyperlink r:id="rId50" w:anchor="n281" w:tgtFrame="_blank" w:history="1">
        <w:r w:rsidRPr="00B009CA">
          <w:rPr>
            <w:rFonts w:ascii="Times New Roman" w:eastAsia="Times New Roman" w:hAnsi="Times New Roman" w:cs="Times New Roman"/>
            <w:i/>
            <w:iCs/>
            <w:sz w:val="28"/>
            <w:szCs w:val="28"/>
            <w:u w:val="single"/>
            <w:lang w:eastAsia="uk-UA"/>
          </w:rPr>
          <w:t>№ 916 від 06.11.2019</w:t>
        </w:r>
      </w:hyperlink>
      <w:r w:rsidRPr="00B009CA">
        <w:rPr>
          <w:rFonts w:ascii="Times New Roman" w:eastAsia="Times New Roman" w:hAnsi="Times New Roman" w:cs="Times New Roman"/>
          <w:i/>
          <w:iCs/>
          <w:sz w:val="28"/>
          <w:szCs w:val="28"/>
          <w:lang w:eastAsia="uk-UA"/>
        </w:rPr>
        <w:t>, </w:t>
      </w:r>
      <w:hyperlink r:id="rId51" w:anchor="n12" w:tgtFrame="_blank" w:history="1">
        <w:r w:rsidRPr="00B009CA">
          <w:rPr>
            <w:rFonts w:ascii="Times New Roman" w:eastAsia="Times New Roman" w:hAnsi="Times New Roman" w:cs="Times New Roman"/>
            <w:i/>
            <w:iCs/>
            <w:sz w:val="28"/>
            <w:szCs w:val="28"/>
            <w:u w:val="single"/>
            <w:lang w:eastAsia="uk-UA"/>
          </w:rPr>
          <w:t>№ 371 від 06.05.2020</w:t>
        </w:r>
      </w:hyperlink>
      <w:r w:rsidRPr="00B009CA">
        <w:rPr>
          <w:rFonts w:ascii="Times New Roman" w:eastAsia="Times New Roman" w:hAnsi="Times New Roman" w:cs="Times New Roman"/>
          <w:i/>
          <w:iCs/>
          <w:sz w:val="28"/>
          <w:szCs w:val="28"/>
          <w:lang w:eastAsia="uk-UA"/>
        </w:rPr>
        <w:t>}</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02" w:name="n62"/>
      <w:bookmarkEnd w:id="102"/>
      <w:r w:rsidRPr="00B009CA">
        <w:rPr>
          <w:rFonts w:ascii="Times New Roman" w:eastAsia="Times New Roman" w:hAnsi="Times New Roman" w:cs="Times New Roman"/>
          <w:sz w:val="28"/>
          <w:szCs w:val="28"/>
          <w:lang w:eastAsia="uk-UA"/>
        </w:rPr>
        <w:t xml:space="preserve">11. Казначейство інформує щомісяця до 16 числа </w:t>
      </w:r>
      <w:proofErr w:type="spellStart"/>
      <w:r w:rsidRPr="00B009CA">
        <w:rPr>
          <w:rFonts w:ascii="Times New Roman" w:eastAsia="Times New Roman" w:hAnsi="Times New Roman" w:cs="Times New Roman"/>
          <w:sz w:val="28"/>
          <w:szCs w:val="28"/>
          <w:lang w:eastAsia="uk-UA"/>
        </w:rPr>
        <w:t>Мінрегіон</w:t>
      </w:r>
      <w:proofErr w:type="spellEnd"/>
      <w:r w:rsidRPr="00B009CA">
        <w:rPr>
          <w:rFonts w:ascii="Times New Roman" w:eastAsia="Times New Roman" w:hAnsi="Times New Roman" w:cs="Times New Roman"/>
          <w:sz w:val="28"/>
          <w:szCs w:val="28"/>
          <w:lang w:eastAsia="uk-UA"/>
        </w:rPr>
        <w:t xml:space="preserve">, Мінфін та Мінекономіки про обсяги фінансування, касові видатки та зареєстровану бюджетну заборгованість за рахунок бюджетних коштів у розрізі адміністративно-територіальних одиниць, інвестиційних програм і проектів регіонального розвитку (щодо Донецької та Луганської областей також </w:t>
      </w:r>
      <w:proofErr w:type="spellStart"/>
      <w:r w:rsidRPr="00B009CA">
        <w:rPr>
          <w:rFonts w:ascii="Times New Roman" w:eastAsia="Times New Roman" w:hAnsi="Times New Roman" w:cs="Times New Roman"/>
          <w:sz w:val="28"/>
          <w:szCs w:val="28"/>
          <w:lang w:eastAsia="uk-UA"/>
        </w:rPr>
        <w:t>Мінреінтеграції</w:t>
      </w:r>
      <w:proofErr w:type="spellEnd"/>
      <w:r w:rsidRPr="00B009CA">
        <w:rPr>
          <w:rFonts w:ascii="Times New Roman" w:eastAsia="Times New Roman" w:hAnsi="Times New Roman" w:cs="Times New Roman"/>
          <w:sz w:val="28"/>
          <w:szCs w:val="28"/>
          <w:lang w:eastAsia="uk-UA"/>
        </w:rPr>
        <w:t>).</w:t>
      </w:r>
    </w:p>
    <w:p w:rsidR="00B009CA" w:rsidRPr="00B009CA" w:rsidRDefault="00B009CA" w:rsidP="00B009CA">
      <w:pPr>
        <w:shd w:val="clear" w:color="auto" w:fill="FFFFFF"/>
        <w:spacing w:after="150" w:line="240" w:lineRule="auto"/>
        <w:rPr>
          <w:rFonts w:ascii="Times New Roman" w:eastAsia="Times New Roman" w:hAnsi="Times New Roman" w:cs="Times New Roman"/>
          <w:i/>
          <w:iCs/>
          <w:sz w:val="28"/>
          <w:szCs w:val="28"/>
          <w:lang w:eastAsia="uk-UA"/>
        </w:rPr>
      </w:pPr>
      <w:bookmarkStart w:id="103" w:name="n104"/>
      <w:bookmarkEnd w:id="103"/>
      <w:r w:rsidRPr="00B009CA">
        <w:rPr>
          <w:rFonts w:ascii="Times New Roman" w:eastAsia="Times New Roman" w:hAnsi="Times New Roman" w:cs="Times New Roman"/>
          <w:i/>
          <w:iCs/>
          <w:sz w:val="28"/>
          <w:szCs w:val="28"/>
          <w:lang w:eastAsia="uk-UA"/>
        </w:rPr>
        <w:t>{Пункт 11 із змінами, внесеними згідно з Постановами КМ </w:t>
      </w:r>
      <w:hyperlink r:id="rId52" w:anchor="n7" w:tgtFrame="_blank" w:history="1">
        <w:r w:rsidRPr="00B009CA">
          <w:rPr>
            <w:rFonts w:ascii="Times New Roman" w:eastAsia="Times New Roman" w:hAnsi="Times New Roman" w:cs="Times New Roman"/>
            <w:i/>
            <w:iCs/>
            <w:sz w:val="28"/>
            <w:szCs w:val="28"/>
            <w:u w:val="single"/>
            <w:lang w:eastAsia="uk-UA"/>
          </w:rPr>
          <w:t>№ 66 від 08.02.2017</w:t>
        </w:r>
      </w:hyperlink>
      <w:r w:rsidRPr="00B009CA">
        <w:rPr>
          <w:rFonts w:ascii="Times New Roman" w:eastAsia="Times New Roman" w:hAnsi="Times New Roman" w:cs="Times New Roman"/>
          <w:i/>
          <w:iCs/>
          <w:sz w:val="28"/>
          <w:szCs w:val="28"/>
          <w:lang w:eastAsia="uk-UA"/>
        </w:rPr>
        <w:t>, </w:t>
      </w:r>
      <w:hyperlink r:id="rId53" w:anchor="n281" w:tgtFrame="_blank" w:history="1">
        <w:r w:rsidRPr="00B009CA">
          <w:rPr>
            <w:rFonts w:ascii="Times New Roman" w:eastAsia="Times New Roman" w:hAnsi="Times New Roman" w:cs="Times New Roman"/>
            <w:i/>
            <w:iCs/>
            <w:sz w:val="28"/>
            <w:szCs w:val="28"/>
            <w:u w:val="single"/>
            <w:lang w:eastAsia="uk-UA"/>
          </w:rPr>
          <w:t>№ 916 від 06.11.2019</w:t>
        </w:r>
      </w:hyperlink>
      <w:r w:rsidRPr="00B009CA">
        <w:rPr>
          <w:rFonts w:ascii="Times New Roman" w:eastAsia="Times New Roman" w:hAnsi="Times New Roman" w:cs="Times New Roman"/>
          <w:i/>
          <w:iCs/>
          <w:sz w:val="28"/>
          <w:szCs w:val="28"/>
          <w:lang w:eastAsia="uk-UA"/>
        </w:rPr>
        <w:t>, </w:t>
      </w:r>
      <w:hyperlink r:id="rId54" w:anchor="n12" w:tgtFrame="_blank" w:history="1">
        <w:r w:rsidRPr="00B009CA">
          <w:rPr>
            <w:rFonts w:ascii="Times New Roman" w:eastAsia="Times New Roman" w:hAnsi="Times New Roman" w:cs="Times New Roman"/>
            <w:i/>
            <w:iCs/>
            <w:sz w:val="28"/>
            <w:szCs w:val="28"/>
            <w:u w:val="single"/>
            <w:lang w:eastAsia="uk-UA"/>
          </w:rPr>
          <w:t>№ 371 від 06.05.2020</w:t>
        </w:r>
      </w:hyperlink>
      <w:r w:rsidRPr="00B009CA">
        <w:rPr>
          <w:rFonts w:ascii="Times New Roman" w:eastAsia="Times New Roman" w:hAnsi="Times New Roman" w:cs="Times New Roman"/>
          <w:i/>
          <w:iCs/>
          <w:sz w:val="28"/>
          <w:szCs w:val="28"/>
          <w:lang w:eastAsia="uk-UA"/>
        </w:rPr>
        <w:t>}</w:t>
      </w:r>
    </w:p>
    <w:p w:rsid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04" w:name="n63"/>
      <w:bookmarkEnd w:id="104"/>
      <w:r w:rsidRPr="00B009CA">
        <w:rPr>
          <w:rFonts w:ascii="Times New Roman" w:eastAsia="Times New Roman" w:hAnsi="Times New Roman" w:cs="Times New Roman"/>
          <w:sz w:val="28"/>
          <w:szCs w:val="28"/>
          <w:lang w:eastAsia="uk-UA"/>
        </w:rPr>
        <w:t>12. Складення та подання фінансової і бюджетної звітності про використання бюджетних коштів, а також контроль за їх цільовим та ефективним витрачанням здійснюються в установленому законодавством порядку.</w:t>
      </w:r>
    </w:p>
    <w:p w:rsid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p>
    <w:p w:rsid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p>
    <w:p w:rsid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p>
    <w:p w:rsid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p>
    <w:p w:rsid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p>
    <w:p w:rsid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p>
    <w:p w:rsid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p>
    <w:p w:rsid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p>
    <w:p w:rsidR="00B009CA" w:rsidRPr="00B009CA" w:rsidRDefault="00B009CA" w:rsidP="00B009CA">
      <w:pPr>
        <w:shd w:val="clear" w:color="auto" w:fill="FFFFFF"/>
        <w:spacing w:after="0" w:line="240" w:lineRule="auto"/>
        <w:rPr>
          <w:rFonts w:ascii="Times New Roman" w:eastAsia="Times New Roman" w:hAnsi="Times New Roman" w:cs="Times New Roman"/>
          <w:sz w:val="28"/>
          <w:szCs w:val="28"/>
          <w:lang w:eastAsia="uk-UA"/>
        </w:rPr>
      </w:pPr>
      <w:bookmarkStart w:id="105" w:name="n71"/>
      <w:bookmarkEnd w:id="105"/>
      <w:r w:rsidRPr="00B009CA">
        <w:rPr>
          <w:rFonts w:ascii="Times New Roman" w:eastAsia="Times New Roman" w:hAnsi="Times New Roman" w:cs="Times New Roman"/>
          <w:sz w:val="28"/>
          <w:szCs w:val="28"/>
          <w:lang w:eastAsia="uk-UA"/>
        </w:rPr>
        <w:pict>
          <v:rect id="_x0000_i1027" style="width:0;height:0" o:hralign="center" o:hrstd="t" o:hrnoshade="t" o:hr="t" fillcolor="black" stroked="f"/>
        </w:pict>
      </w:r>
    </w:p>
    <w:tbl>
      <w:tblPr>
        <w:tblW w:w="5000" w:type="pct"/>
        <w:tblCellMar>
          <w:left w:w="0" w:type="dxa"/>
          <w:right w:w="0" w:type="dxa"/>
        </w:tblCellMar>
        <w:tblLook w:val="04A0"/>
      </w:tblPr>
      <w:tblGrid>
        <w:gridCol w:w="3858"/>
        <w:gridCol w:w="5787"/>
      </w:tblGrid>
      <w:tr w:rsidR="00B009CA" w:rsidRPr="00B009CA" w:rsidTr="00B009CA">
        <w:tc>
          <w:tcPr>
            <w:tcW w:w="2000" w:type="pct"/>
            <w:tcBorders>
              <w:top w:val="single" w:sz="2" w:space="0" w:color="auto"/>
              <w:left w:val="single" w:sz="2" w:space="0" w:color="auto"/>
              <w:bottom w:val="single" w:sz="2" w:space="0" w:color="auto"/>
              <w:right w:val="single" w:sz="2" w:space="0" w:color="auto"/>
            </w:tcBorders>
            <w:hideMark/>
          </w:tcPr>
          <w:p w:rsidR="00B009CA" w:rsidRPr="00B009CA" w:rsidRDefault="00B009CA" w:rsidP="00B009CA">
            <w:pPr>
              <w:spacing w:before="150" w:after="150" w:line="240" w:lineRule="auto"/>
              <w:rPr>
                <w:rFonts w:ascii="Times New Roman" w:eastAsia="Times New Roman" w:hAnsi="Times New Roman" w:cs="Times New Roman"/>
                <w:sz w:val="28"/>
                <w:szCs w:val="28"/>
                <w:lang w:eastAsia="uk-UA"/>
              </w:rPr>
            </w:pPr>
            <w:bookmarkStart w:id="106" w:name="n64"/>
            <w:bookmarkEnd w:id="106"/>
            <w:r w:rsidRPr="00B009CA">
              <w:rPr>
                <w:rFonts w:ascii="Times New Roman" w:eastAsia="Times New Roman" w:hAnsi="Times New Roman" w:cs="Times New Roman"/>
                <w:b/>
                <w:bCs/>
                <w:sz w:val="28"/>
                <w:szCs w:val="28"/>
                <w:lang w:eastAsia="uk-UA"/>
              </w:rPr>
              <w:lastRenderedPageBreak/>
              <w:br/>
            </w:r>
          </w:p>
        </w:tc>
        <w:tc>
          <w:tcPr>
            <w:tcW w:w="3000" w:type="pct"/>
            <w:tcBorders>
              <w:top w:val="single" w:sz="2" w:space="0" w:color="auto"/>
              <w:left w:val="single" w:sz="2" w:space="0" w:color="auto"/>
              <w:bottom w:val="single" w:sz="2" w:space="0" w:color="auto"/>
              <w:right w:val="single" w:sz="2" w:space="0" w:color="auto"/>
            </w:tcBorders>
            <w:hideMark/>
          </w:tcPr>
          <w:p w:rsidR="00B009CA" w:rsidRPr="00B009CA" w:rsidRDefault="00B009CA" w:rsidP="00B009CA">
            <w:pPr>
              <w:spacing w:before="150" w:after="150" w:line="240" w:lineRule="auto"/>
              <w:jc w:val="center"/>
              <w:rPr>
                <w:rFonts w:ascii="Times New Roman" w:eastAsia="Times New Roman" w:hAnsi="Times New Roman" w:cs="Times New Roman"/>
                <w:sz w:val="28"/>
                <w:szCs w:val="28"/>
                <w:lang w:eastAsia="uk-UA"/>
              </w:rPr>
            </w:pPr>
            <w:r w:rsidRPr="00B009CA">
              <w:rPr>
                <w:rFonts w:ascii="Times New Roman" w:eastAsia="Times New Roman" w:hAnsi="Times New Roman" w:cs="Times New Roman"/>
                <w:b/>
                <w:bCs/>
                <w:sz w:val="28"/>
                <w:szCs w:val="28"/>
                <w:lang w:eastAsia="uk-UA"/>
              </w:rPr>
              <w:t>ЗАТВЕРДЖЕНО</w:t>
            </w:r>
            <w:r w:rsidRPr="00B009CA">
              <w:rPr>
                <w:rFonts w:ascii="Times New Roman" w:eastAsia="Times New Roman" w:hAnsi="Times New Roman" w:cs="Times New Roman"/>
                <w:sz w:val="28"/>
                <w:szCs w:val="28"/>
                <w:lang w:eastAsia="uk-UA"/>
              </w:rPr>
              <w:br/>
            </w:r>
            <w:r w:rsidRPr="00B009CA">
              <w:rPr>
                <w:rFonts w:ascii="Times New Roman" w:eastAsia="Times New Roman" w:hAnsi="Times New Roman" w:cs="Times New Roman"/>
                <w:b/>
                <w:bCs/>
                <w:sz w:val="28"/>
                <w:szCs w:val="28"/>
                <w:lang w:eastAsia="uk-UA"/>
              </w:rPr>
              <w:t>постановою Кабінету Міністрів України</w:t>
            </w:r>
            <w:r w:rsidRPr="00B009CA">
              <w:rPr>
                <w:rFonts w:ascii="Times New Roman" w:eastAsia="Times New Roman" w:hAnsi="Times New Roman" w:cs="Times New Roman"/>
                <w:sz w:val="28"/>
                <w:szCs w:val="28"/>
                <w:lang w:eastAsia="uk-UA"/>
              </w:rPr>
              <w:br/>
            </w:r>
            <w:r w:rsidRPr="00B009CA">
              <w:rPr>
                <w:rFonts w:ascii="Times New Roman" w:eastAsia="Times New Roman" w:hAnsi="Times New Roman" w:cs="Times New Roman"/>
                <w:b/>
                <w:bCs/>
                <w:sz w:val="28"/>
                <w:szCs w:val="28"/>
                <w:lang w:eastAsia="uk-UA"/>
              </w:rPr>
              <w:t>від 18 березня 2015 р. № 196</w:t>
            </w:r>
          </w:p>
        </w:tc>
      </w:tr>
    </w:tbl>
    <w:p w:rsidR="00B009CA" w:rsidRPr="00B009CA" w:rsidRDefault="00B009CA" w:rsidP="00B009CA">
      <w:pPr>
        <w:shd w:val="clear" w:color="auto" w:fill="FFFFFF"/>
        <w:spacing w:before="300" w:after="450" w:line="240" w:lineRule="auto"/>
        <w:jc w:val="center"/>
        <w:rPr>
          <w:rFonts w:ascii="Times New Roman" w:eastAsia="Times New Roman" w:hAnsi="Times New Roman" w:cs="Times New Roman"/>
          <w:sz w:val="28"/>
          <w:szCs w:val="28"/>
          <w:lang w:eastAsia="uk-UA"/>
        </w:rPr>
      </w:pPr>
      <w:bookmarkStart w:id="107" w:name="n65"/>
      <w:bookmarkEnd w:id="107"/>
      <w:r w:rsidRPr="00B009CA">
        <w:rPr>
          <w:rFonts w:ascii="Times New Roman" w:eastAsia="Times New Roman" w:hAnsi="Times New Roman" w:cs="Times New Roman"/>
          <w:b/>
          <w:bCs/>
          <w:sz w:val="28"/>
          <w:szCs w:val="28"/>
          <w:lang w:eastAsia="uk-UA"/>
        </w:rPr>
        <w:t>ПЕРЕЛІК</w:t>
      </w:r>
      <w:r w:rsidRPr="00B009CA">
        <w:rPr>
          <w:rFonts w:ascii="Times New Roman" w:eastAsia="Times New Roman" w:hAnsi="Times New Roman" w:cs="Times New Roman"/>
          <w:sz w:val="28"/>
          <w:szCs w:val="28"/>
          <w:lang w:eastAsia="uk-UA"/>
        </w:rPr>
        <w:br/>
      </w:r>
      <w:r w:rsidRPr="00B009CA">
        <w:rPr>
          <w:rFonts w:ascii="Times New Roman" w:eastAsia="Times New Roman" w:hAnsi="Times New Roman" w:cs="Times New Roman"/>
          <w:b/>
          <w:bCs/>
          <w:sz w:val="28"/>
          <w:szCs w:val="28"/>
          <w:lang w:eastAsia="uk-UA"/>
        </w:rPr>
        <w:t>постанов Кабінету Міністрів України, що втратили чинність</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08" w:name="n66"/>
      <w:bookmarkEnd w:id="108"/>
      <w:r w:rsidRPr="00B009CA">
        <w:rPr>
          <w:rFonts w:ascii="Times New Roman" w:eastAsia="Times New Roman" w:hAnsi="Times New Roman" w:cs="Times New Roman"/>
          <w:sz w:val="28"/>
          <w:szCs w:val="28"/>
          <w:lang w:eastAsia="uk-UA"/>
        </w:rPr>
        <w:t>1.</w:t>
      </w:r>
      <w:hyperlink r:id="rId55" w:tgtFrame="_blank" w:history="1">
        <w:r w:rsidRPr="00B009CA">
          <w:rPr>
            <w:rFonts w:ascii="Times New Roman" w:eastAsia="Times New Roman" w:hAnsi="Times New Roman" w:cs="Times New Roman"/>
            <w:sz w:val="28"/>
            <w:szCs w:val="28"/>
            <w:u w:val="single"/>
            <w:lang w:eastAsia="uk-UA"/>
          </w:rPr>
          <w:t> Постанова Кабінету Міністрів України від 4 липня 2012 р. № 656</w:t>
        </w:r>
      </w:hyperlink>
      <w:r w:rsidRPr="00B009CA">
        <w:rPr>
          <w:rFonts w:ascii="Times New Roman" w:eastAsia="Times New Roman" w:hAnsi="Times New Roman" w:cs="Times New Roman"/>
          <w:sz w:val="28"/>
          <w:szCs w:val="28"/>
          <w:lang w:eastAsia="uk-UA"/>
        </w:rPr>
        <w:t> </w:t>
      </w:r>
      <w:proofErr w:type="spellStart"/>
      <w:r w:rsidRPr="00B009CA">
        <w:rPr>
          <w:rFonts w:ascii="Times New Roman" w:eastAsia="Times New Roman" w:hAnsi="Times New Roman" w:cs="Times New Roman"/>
          <w:sz w:val="28"/>
          <w:szCs w:val="28"/>
          <w:lang w:eastAsia="uk-UA"/>
        </w:rPr>
        <w:t>“Питання</w:t>
      </w:r>
      <w:proofErr w:type="spellEnd"/>
      <w:r w:rsidRPr="00B009CA">
        <w:rPr>
          <w:rFonts w:ascii="Times New Roman" w:eastAsia="Times New Roman" w:hAnsi="Times New Roman" w:cs="Times New Roman"/>
          <w:sz w:val="28"/>
          <w:szCs w:val="28"/>
          <w:lang w:eastAsia="uk-UA"/>
        </w:rPr>
        <w:t xml:space="preserve"> державного фонду регіонального </w:t>
      </w:r>
      <w:proofErr w:type="spellStart"/>
      <w:r w:rsidRPr="00B009CA">
        <w:rPr>
          <w:rFonts w:ascii="Times New Roman" w:eastAsia="Times New Roman" w:hAnsi="Times New Roman" w:cs="Times New Roman"/>
          <w:sz w:val="28"/>
          <w:szCs w:val="28"/>
          <w:lang w:eastAsia="uk-UA"/>
        </w:rPr>
        <w:t>розвитку”</w:t>
      </w:r>
      <w:proofErr w:type="spellEnd"/>
      <w:r w:rsidRPr="00B009CA">
        <w:rPr>
          <w:rFonts w:ascii="Times New Roman" w:eastAsia="Times New Roman" w:hAnsi="Times New Roman" w:cs="Times New Roman"/>
          <w:sz w:val="28"/>
          <w:szCs w:val="28"/>
          <w:lang w:eastAsia="uk-UA"/>
        </w:rPr>
        <w:t xml:space="preserve"> (Офіційний вісник України, 2012 р., № 55, ст. 2212).</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09" w:name="n67"/>
      <w:bookmarkEnd w:id="109"/>
      <w:r w:rsidRPr="00B009CA">
        <w:rPr>
          <w:rFonts w:ascii="Times New Roman" w:eastAsia="Times New Roman" w:hAnsi="Times New Roman" w:cs="Times New Roman"/>
          <w:sz w:val="28"/>
          <w:szCs w:val="28"/>
          <w:lang w:eastAsia="uk-UA"/>
        </w:rPr>
        <w:t>2. </w:t>
      </w:r>
      <w:hyperlink r:id="rId56" w:tgtFrame="_blank" w:history="1">
        <w:r w:rsidRPr="00B009CA">
          <w:rPr>
            <w:rFonts w:ascii="Times New Roman" w:eastAsia="Times New Roman" w:hAnsi="Times New Roman" w:cs="Times New Roman"/>
            <w:sz w:val="28"/>
            <w:szCs w:val="28"/>
            <w:u w:val="single"/>
            <w:lang w:eastAsia="uk-UA"/>
          </w:rPr>
          <w:t>Постанова Кабінету Міністрів України від 23 січня 2013 р. № 30</w:t>
        </w:r>
      </w:hyperlink>
      <w:r w:rsidRPr="00B009CA">
        <w:rPr>
          <w:rFonts w:ascii="Times New Roman" w:eastAsia="Times New Roman" w:hAnsi="Times New Roman" w:cs="Times New Roman"/>
          <w:sz w:val="28"/>
          <w:szCs w:val="28"/>
          <w:lang w:eastAsia="uk-UA"/>
        </w:rPr>
        <w:t> </w:t>
      </w:r>
      <w:proofErr w:type="spellStart"/>
      <w:r w:rsidRPr="00B009CA">
        <w:rPr>
          <w:rFonts w:ascii="Times New Roman" w:eastAsia="Times New Roman" w:hAnsi="Times New Roman" w:cs="Times New Roman"/>
          <w:sz w:val="28"/>
          <w:szCs w:val="28"/>
          <w:lang w:eastAsia="uk-UA"/>
        </w:rPr>
        <w:t>“Про</w:t>
      </w:r>
      <w:proofErr w:type="spellEnd"/>
      <w:r w:rsidRPr="00B009CA">
        <w:rPr>
          <w:rFonts w:ascii="Times New Roman" w:eastAsia="Times New Roman" w:hAnsi="Times New Roman" w:cs="Times New Roman"/>
          <w:sz w:val="28"/>
          <w:szCs w:val="28"/>
          <w:lang w:eastAsia="uk-UA"/>
        </w:rPr>
        <w:t xml:space="preserve"> внесення змін до пункту 5 Порядку підготовки, оцінки та відбору інвестиційних програм (проектів), що можуть реалізуватися за рахунок коштів державного фонду регіонального </w:t>
      </w:r>
      <w:proofErr w:type="spellStart"/>
      <w:r w:rsidRPr="00B009CA">
        <w:rPr>
          <w:rFonts w:ascii="Times New Roman" w:eastAsia="Times New Roman" w:hAnsi="Times New Roman" w:cs="Times New Roman"/>
          <w:sz w:val="28"/>
          <w:szCs w:val="28"/>
          <w:lang w:eastAsia="uk-UA"/>
        </w:rPr>
        <w:t>розвитку”</w:t>
      </w:r>
      <w:proofErr w:type="spellEnd"/>
      <w:r w:rsidRPr="00B009CA">
        <w:rPr>
          <w:rFonts w:ascii="Times New Roman" w:eastAsia="Times New Roman" w:hAnsi="Times New Roman" w:cs="Times New Roman"/>
          <w:sz w:val="28"/>
          <w:szCs w:val="28"/>
          <w:lang w:eastAsia="uk-UA"/>
        </w:rPr>
        <w:t xml:space="preserve"> (Офіційний вісник України, 2013 р., № 7, ст. 241).</w:t>
      </w:r>
    </w:p>
    <w:p w:rsidR="00B009CA" w:rsidRPr="00B009CA" w:rsidRDefault="00B009CA" w:rsidP="00B009C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10" w:name="n68"/>
      <w:bookmarkEnd w:id="110"/>
      <w:r w:rsidRPr="00B009CA">
        <w:rPr>
          <w:rFonts w:ascii="Times New Roman" w:eastAsia="Times New Roman" w:hAnsi="Times New Roman" w:cs="Times New Roman"/>
          <w:sz w:val="28"/>
          <w:szCs w:val="28"/>
          <w:lang w:eastAsia="uk-UA"/>
        </w:rPr>
        <w:t>3. </w:t>
      </w:r>
      <w:hyperlink r:id="rId57" w:tgtFrame="_blank" w:history="1">
        <w:r w:rsidRPr="00B009CA">
          <w:rPr>
            <w:rFonts w:ascii="Times New Roman" w:eastAsia="Times New Roman" w:hAnsi="Times New Roman" w:cs="Times New Roman"/>
            <w:sz w:val="28"/>
            <w:szCs w:val="28"/>
            <w:u w:val="single"/>
            <w:lang w:eastAsia="uk-UA"/>
          </w:rPr>
          <w:t>Постанова Кабінету Міністрів України від 14 серпня 2013 р. № 576</w:t>
        </w:r>
      </w:hyperlink>
      <w:r w:rsidRPr="00B009CA">
        <w:rPr>
          <w:rFonts w:ascii="Times New Roman" w:eastAsia="Times New Roman" w:hAnsi="Times New Roman" w:cs="Times New Roman"/>
          <w:sz w:val="28"/>
          <w:szCs w:val="28"/>
          <w:lang w:eastAsia="uk-UA"/>
        </w:rPr>
        <w:t> </w:t>
      </w:r>
      <w:proofErr w:type="spellStart"/>
      <w:r w:rsidRPr="00B009CA">
        <w:rPr>
          <w:rFonts w:ascii="Times New Roman" w:eastAsia="Times New Roman" w:hAnsi="Times New Roman" w:cs="Times New Roman"/>
          <w:sz w:val="28"/>
          <w:szCs w:val="28"/>
          <w:lang w:eastAsia="uk-UA"/>
        </w:rPr>
        <w:t>“Про</w:t>
      </w:r>
      <w:proofErr w:type="spellEnd"/>
      <w:r w:rsidRPr="00B009CA">
        <w:rPr>
          <w:rFonts w:ascii="Times New Roman" w:eastAsia="Times New Roman" w:hAnsi="Times New Roman" w:cs="Times New Roman"/>
          <w:sz w:val="28"/>
          <w:szCs w:val="28"/>
          <w:lang w:eastAsia="uk-UA"/>
        </w:rPr>
        <w:t xml:space="preserve"> внесення зміни до пункту 4 Порядку використання коштів державного фонду регіонального </w:t>
      </w:r>
      <w:proofErr w:type="spellStart"/>
      <w:r w:rsidRPr="00B009CA">
        <w:rPr>
          <w:rFonts w:ascii="Times New Roman" w:eastAsia="Times New Roman" w:hAnsi="Times New Roman" w:cs="Times New Roman"/>
          <w:sz w:val="28"/>
          <w:szCs w:val="28"/>
          <w:lang w:eastAsia="uk-UA"/>
        </w:rPr>
        <w:t>розвитку”</w:t>
      </w:r>
      <w:proofErr w:type="spellEnd"/>
      <w:r w:rsidRPr="00B009CA">
        <w:rPr>
          <w:rFonts w:ascii="Times New Roman" w:eastAsia="Times New Roman" w:hAnsi="Times New Roman" w:cs="Times New Roman"/>
          <w:sz w:val="28"/>
          <w:szCs w:val="28"/>
          <w:lang w:eastAsia="uk-UA"/>
        </w:rPr>
        <w:t xml:space="preserve"> (Офіційний вісник України, 2013 р., № 66, ст. 2384).</w:t>
      </w:r>
    </w:p>
    <w:p w:rsidR="00B009CA" w:rsidRPr="00B009CA" w:rsidRDefault="00B009CA" w:rsidP="00B009CA">
      <w:pPr>
        <w:shd w:val="clear" w:color="auto" w:fill="FFFFFF"/>
        <w:spacing w:after="0" w:line="240" w:lineRule="auto"/>
        <w:rPr>
          <w:rFonts w:ascii="Arial" w:eastAsia="Times New Roman" w:hAnsi="Arial" w:cs="Arial"/>
          <w:color w:val="333333"/>
          <w:sz w:val="24"/>
          <w:szCs w:val="24"/>
          <w:lang w:eastAsia="uk-UA"/>
        </w:rPr>
      </w:pPr>
      <w:r w:rsidRPr="00B009CA">
        <w:rPr>
          <w:rFonts w:ascii="Arial" w:eastAsia="Times New Roman" w:hAnsi="Arial" w:cs="Arial"/>
          <w:color w:val="333333"/>
          <w:sz w:val="24"/>
          <w:szCs w:val="24"/>
          <w:lang w:eastAsia="uk-UA"/>
        </w:rPr>
        <w:pict>
          <v:rect id="_x0000_i1028" style="width:0;height:0" o:hralign="center" o:hrstd="t" o:hrnoshade="t" o:hr="t" fillcolor="black" stroked="f"/>
        </w:pict>
      </w:r>
    </w:p>
    <w:p w:rsidR="008E2FCB" w:rsidRPr="00B009CA" w:rsidRDefault="008E2FCB" w:rsidP="00B009CA"/>
    <w:sectPr w:rsidR="008E2FCB" w:rsidRPr="00B009CA" w:rsidSect="008E2FC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70F77"/>
    <w:multiLevelType w:val="multilevel"/>
    <w:tmpl w:val="E250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09CA"/>
    <w:rsid w:val="008E2FCB"/>
    <w:rsid w:val="00B009C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FCB"/>
  </w:style>
  <w:style w:type="paragraph" w:styleId="4">
    <w:name w:val="heading 4"/>
    <w:basedOn w:val="a"/>
    <w:link w:val="40"/>
    <w:uiPriority w:val="9"/>
    <w:qFormat/>
    <w:rsid w:val="00B009CA"/>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009CA"/>
    <w:rPr>
      <w:rFonts w:ascii="Times New Roman" w:eastAsia="Times New Roman" w:hAnsi="Times New Roman" w:cs="Times New Roman"/>
      <w:b/>
      <w:bCs/>
      <w:sz w:val="24"/>
      <w:szCs w:val="24"/>
      <w:lang w:eastAsia="uk-UA"/>
    </w:rPr>
  </w:style>
  <w:style w:type="character" w:customStyle="1" w:styleId="rvts0">
    <w:name w:val="rvts0"/>
    <w:basedOn w:val="a0"/>
    <w:rsid w:val="00B009CA"/>
  </w:style>
  <w:style w:type="paragraph" w:customStyle="1" w:styleId="rvps7">
    <w:name w:val="rvps7"/>
    <w:basedOn w:val="a"/>
    <w:rsid w:val="00B009C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B009C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B009CA"/>
  </w:style>
  <w:style w:type="character" w:customStyle="1" w:styleId="rvts64">
    <w:name w:val="rvts64"/>
    <w:basedOn w:val="a0"/>
    <w:rsid w:val="00B009CA"/>
  </w:style>
  <w:style w:type="character" w:customStyle="1" w:styleId="rvts9">
    <w:name w:val="rvts9"/>
    <w:basedOn w:val="a0"/>
    <w:rsid w:val="00B009CA"/>
  </w:style>
  <w:style w:type="paragraph" w:customStyle="1" w:styleId="rvps6">
    <w:name w:val="rvps6"/>
    <w:basedOn w:val="a"/>
    <w:rsid w:val="00B009C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B009C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B009CA"/>
    <w:rPr>
      <w:color w:val="0000FF"/>
      <w:u w:val="single"/>
    </w:rPr>
  </w:style>
  <w:style w:type="paragraph" w:customStyle="1" w:styleId="rvps2">
    <w:name w:val="rvps2"/>
    <w:basedOn w:val="a"/>
    <w:rsid w:val="00B009C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B009CA"/>
  </w:style>
  <w:style w:type="character" w:customStyle="1" w:styleId="rvts52">
    <w:name w:val="rvts52"/>
    <w:basedOn w:val="a0"/>
    <w:rsid w:val="00B009CA"/>
  </w:style>
  <w:style w:type="character" w:customStyle="1" w:styleId="rvts46">
    <w:name w:val="rvts46"/>
    <w:basedOn w:val="a0"/>
    <w:rsid w:val="00B009CA"/>
  </w:style>
  <w:style w:type="paragraph" w:customStyle="1" w:styleId="rvps4">
    <w:name w:val="rvps4"/>
    <w:basedOn w:val="a"/>
    <w:rsid w:val="00B009C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B009CA"/>
  </w:style>
  <w:style w:type="paragraph" w:customStyle="1" w:styleId="rvps15">
    <w:name w:val="rvps15"/>
    <w:basedOn w:val="a"/>
    <w:rsid w:val="00B009C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semiHidden/>
    <w:unhideWhenUsed/>
    <w:rsid w:val="00B009C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B009C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B009C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B009CA"/>
  </w:style>
  <w:style w:type="paragraph" w:customStyle="1" w:styleId="rvps3">
    <w:name w:val="rvps3"/>
    <w:basedOn w:val="a"/>
    <w:rsid w:val="00B009C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B009CA"/>
  </w:style>
  <w:style w:type="character" w:customStyle="1" w:styleId="rvts11">
    <w:name w:val="rvts11"/>
    <w:basedOn w:val="a0"/>
    <w:rsid w:val="00B009CA"/>
  </w:style>
  <w:style w:type="character" w:customStyle="1" w:styleId="d-none">
    <w:name w:val="d-none"/>
    <w:basedOn w:val="a0"/>
    <w:rsid w:val="00B009CA"/>
  </w:style>
  <w:style w:type="paragraph" w:customStyle="1" w:styleId="copy">
    <w:name w:val="copy"/>
    <w:basedOn w:val="a"/>
    <w:rsid w:val="00B009C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B009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09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0873764">
      <w:bodyDiv w:val="1"/>
      <w:marLeft w:val="0"/>
      <w:marRight w:val="0"/>
      <w:marTop w:val="0"/>
      <w:marBottom w:val="0"/>
      <w:divBdr>
        <w:top w:val="none" w:sz="0" w:space="0" w:color="auto"/>
        <w:left w:val="none" w:sz="0" w:space="0" w:color="auto"/>
        <w:bottom w:val="none" w:sz="0" w:space="0" w:color="auto"/>
        <w:right w:val="none" w:sz="0" w:space="0" w:color="auto"/>
      </w:divBdr>
      <w:divsChild>
        <w:div w:id="1883857094">
          <w:marLeft w:val="-225"/>
          <w:marRight w:val="-225"/>
          <w:marTop w:val="0"/>
          <w:marBottom w:val="0"/>
          <w:divBdr>
            <w:top w:val="none" w:sz="0" w:space="0" w:color="auto"/>
            <w:left w:val="none" w:sz="0" w:space="0" w:color="auto"/>
            <w:bottom w:val="none" w:sz="0" w:space="0" w:color="auto"/>
            <w:right w:val="none" w:sz="0" w:space="0" w:color="auto"/>
          </w:divBdr>
          <w:divsChild>
            <w:div w:id="563837193">
              <w:marLeft w:val="0"/>
              <w:marRight w:val="0"/>
              <w:marTop w:val="0"/>
              <w:marBottom w:val="0"/>
              <w:divBdr>
                <w:top w:val="none" w:sz="0" w:space="0" w:color="auto"/>
                <w:left w:val="none" w:sz="0" w:space="0" w:color="auto"/>
                <w:bottom w:val="none" w:sz="0" w:space="0" w:color="auto"/>
                <w:right w:val="none" w:sz="0" w:space="0" w:color="auto"/>
              </w:divBdr>
              <w:divsChild>
                <w:div w:id="1536502459">
                  <w:marLeft w:val="0"/>
                  <w:marRight w:val="0"/>
                  <w:marTop w:val="0"/>
                  <w:marBottom w:val="0"/>
                  <w:divBdr>
                    <w:top w:val="none" w:sz="0" w:space="0" w:color="auto"/>
                    <w:left w:val="none" w:sz="0" w:space="0" w:color="auto"/>
                    <w:bottom w:val="none" w:sz="0" w:space="0" w:color="auto"/>
                    <w:right w:val="none" w:sz="0" w:space="0" w:color="auto"/>
                  </w:divBdr>
                  <w:divsChild>
                    <w:div w:id="828910908">
                      <w:marLeft w:val="-225"/>
                      <w:marRight w:val="-225"/>
                      <w:marTop w:val="0"/>
                      <w:marBottom w:val="0"/>
                      <w:divBdr>
                        <w:top w:val="none" w:sz="0" w:space="0" w:color="auto"/>
                        <w:left w:val="none" w:sz="0" w:space="0" w:color="auto"/>
                        <w:bottom w:val="none" w:sz="0" w:space="0" w:color="auto"/>
                        <w:right w:val="none" w:sz="0" w:space="0" w:color="auto"/>
                      </w:divBdr>
                      <w:divsChild>
                        <w:div w:id="1344044048">
                          <w:marLeft w:val="0"/>
                          <w:marRight w:val="0"/>
                          <w:marTop w:val="0"/>
                          <w:marBottom w:val="0"/>
                          <w:divBdr>
                            <w:top w:val="none" w:sz="0" w:space="0" w:color="auto"/>
                            <w:left w:val="none" w:sz="0" w:space="0" w:color="auto"/>
                            <w:bottom w:val="none" w:sz="0" w:space="0" w:color="auto"/>
                            <w:right w:val="none" w:sz="0" w:space="0" w:color="auto"/>
                          </w:divBdr>
                          <w:divsChild>
                            <w:div w:id="2061397328">
                              <w:marLeft w:val="0"/>
                              <w:marRight w:val="0"/>
                              <w:marTop w:val="0"/>
                              <w:marBottom w:val="0"/>
                              <w:divBdr>
                                <w:top w:val="none" w:sz="0" w:space="0" w:color="auto"/>
                                <w:left w:val="none" w:sz="0" w:space="0" w:color="auto"/>
                                <w:bottom w:val="none" w:sz="0" w:space="0" w:color="auto"/>
                                <w:right w:val="none" w:sz="0" w:space="0" w:color="auto"/>
                              </w:divBdr>
                              <w:divsChild>
                                <w:div w:id="1098403735">
                                  <w:marLeft w:val="0"/>
                                  <w:marRight w:val="0"/>
                                  <w:marTop w:val="0"/>
                                  <w:marBottom w:val="0"/>
                                  <w:divBdr>
                                    <w:top w:val="none" w:sz="0" w:space="0" w:color="auto"/>
                                    <w:left w:val="none" w:sz="0" w:space="0" w:color="auto"/>
                                    <w:bottom w:val="none" w:sz="0" w:space="0" w:color="auto"/>
                                    <w:right w:val="none" w:sz="0" w:space="0" w:color="auto"/>
                                  </w:divBdr>
                                  <w:divsChild>
                                    <w:div w:id="1478256477">
                                      <w:marLeft w:val="0"/>
                                      <w:marRight w:val="0"/>
                                      <w:marTop w:val="0"/>
                                      <w:marBottom w:val="150"/>
                                      <w:divBdr>
                                        <w:top w:val="none" w:sz="0" w:space="0" w:color="auto"/>
                                        <w:left w:val="none" w:sz="0" w:space="0" w:color="auto"/>
                                        <w:bottom w:val="none" w:sz="0" w:space="0" w:color="auto"/>
                                        <w:right w:val="none" w:sz="0" w:space="0" w:color="auto"/>
                                      </w:divBdr>
                                    </w:div>
                                    <w:div w:id="1925217476">
                                      <w:marLeft w:val="0"/>
                                      <w:marRight w:val="0"/>
                                      <w:marTop w:val="0"/>
                                      <w:marBottom w:val="0"/>
                                      <w:divBdr>
                                        <w:top w:val="none" w:sz="0" w:space="0" w:color="auto"/>
                                        <w:left w:val="none" w:sz="0" w:space="0" w:color="auto"/>
                                        <w:bottom w:val="none" w:sz="0" w:space="0" w:color="auto"/>
                                        <w:right w:val="none" w:sz="0" w:space="0" w:color="auto"/>
                                      </w:divBdr>
                                    </w:div>
                                    <w:div w:id="282656869">
                                      <w:marLeft w:val="0"/>
                                      <w:marRight w:val="0"/>
                                      <w:marTop w:val="0"/>
                                      <w:marBottom w:val="0"/>
                                      <w:divBdr>
                                        <w:top w:val="none" w:sz="0" w:space="0" w:color="auto"/>
                                        <w:left w:val="none" w:sz="0" w:space="0" w:color="auto"/>
                                        <w:bottom w:val="none" w:sz="0" w:space="0" w:color="auto"/>
                                        <w:right w:val="none" w:sz="0" w:space="0" w:color="auto"/>
                                      </w:divBdr>
                                    </w:div>
                                    <w:div w:id="1017124389">
                                      <w:marLeft w:val="0"/>
                                      <w:marRight w:val="0"/>
                                      <w:marTop w:val="0"/>
                                      <w:marBottom w:val="0"/>
                                      <w:divBdr>
                                        <w:top w:val="none" w:sz="0" w:space="0" w:color="auto"/>
                                        <w:left w:val="none" w:sz="0" w:space="0" w:color="auto"/>
                                        <w:bottom w:val="none" w:sz="0" w:space="0" w:color="auto"/>
                                        <w:right w:val="none" w:sz="0" w:space="0" w:color="auto"/>
                                      </w:divBdr>
                                    </w:div>
                                    <w:div w:id="605424629">
                                      <w:marLeft w:val="0"/>
                                      <w:marRight w:val="0"/>
                                      <w:marTop w:val="0"/>
                                      <w:marBottom w:val="150"/>
                                      <w:divBdr>
                                        <w:top w:val="none" w:sz="0" w:space="0" w:color="auto"/>
                                        <w:left w:val="none" w:sz="0" w:space="0" w:color="auto"/>
                                        <w:bottom w:val="none" w:sz="0" w:space="0" w:color="auto"/>
                                        <w:right w:val="none" w:sz="0" w:space="0" w:color="auto"/>
                                      </w:divBdr>
                                    </w:div>
                                    <w:div w:id="94712814">
                                      <w:marLeft w:val="0"/>
                                      <w:marRight w:val="0"/>
                                      <w:marTop w:val="0"/>
                                      <w:marBottom w:val="0"/>
                                      <w:divBdr>
                                        <w:top w:val="none" w:sz="0" w:space="0" w:color="auto"/>
                                        <w:left w:val="none" w:sz="0" w:space="0" w:color="auto"/>
                                        <w:bottom w:val="none" w:sz="0" w:space="0" w:color="auto"/>
                                        <w:right w:val="none" w:sz="0" w:space="0" w:color="auto"/>
                                      </w:divBdr>
                                      <w:divsChild>
                                        <w:div w:id="864565362">
                                          <w:marLeft w:val="0"/>
                                          <w:marRight w:val="0"/>
                                          <w:marTop w:val="0"/>
                                          <w:marBottom w:val="150"/>
                                          <w:divBdr>
                                            <w:top w:val="none" w:sz="0" w:space="0" w:color="auto"/>
                                            <w:left w:val="none" w:sz="0" w:space="0" w:color="auto"/>
                                            <w:bottom w:val="none" w:sz="0" w:space="0" w:color="auto"/>
                                            <w:right w:val="none" w:sz="0" w:space="0" w:color="auto"/>
                                          </w:divBdr>
                                        </w:div>
                                      </w:divsChild>
                                    </w:div>
                                    <w:div w:id="980840940">
                                      <w:marLeft w:val="0"/>
                                      <w:marRight w:val="0"/>
                                      <w:marTop w:val="0"/>
                                      <w:marBottom w:val="0"/>
                                      <w:divBdr>
                                        <w:top w:val="none" w:sz="0" w:space="0" w:color="auto"/>
                                        <w:left w:val="none" w:sz="0" w:space="0" w:color="auto"/>
                                        <w:bottom w:val="none" w:sz="0" w:space="0" w:color="auto"/>
                                        <w:right w:val="none" w:sz="0" w:space="0" w:color="auto"/>
                                      </w:divBdr>
                                    </w:div>
                                    <w:div w:id="465314697">
                                      <w:marLeft w:val="0"/>
                                      <w:marRight w:val="0"/>
                                      <w:marTop w:val="0"/>
                                      <w:marBottom w:val="0"/>
                                      <w:divBdr>
                                        <w:top w:val="none" w:sz="0" w:space="0" w:color="auto"/>
                                        <w:left w:val="none" w:sz="0" w:space="0" w:color="auto"/>
                                        <w:bottom w:val="none" w:sz="0" w:space="0" w:color="auto"/>
                                        <w:right w:val="none" w:sz="0" w:space="0" w:color="auto"/>
                                      </w:divBdr>
                                    </w:div>
                                    <w:div w:id="1202405000">
                                      <w:marLeft w:val="0"/>
                                      <w:marRight w:val="0"/>
                                      <w:marTop w:val="0"/>
                                      <w:marBottom w:val="0"/>
                                      <w:divBdr>
                                        <w:top w:val="none" w:sz="0" w:space="0" w:color="auto"/>
                                        <w:left w:val="none" w:sz="0" w:space="0" w:color="auto"/>
                                        <w:bottom w:val="none" w:sz="0" w:space="0" w:color="auto"/>
                                        <w:right w:val="none" w:sz="0" w:space="0" w:color="auto"/>
                                      </w:divBdr>
                                    </w:div>
                                    <w:div w:id="300161420">
                                      <w:marLeft w:val="0"/>
                                      <w:marRight w:val="0"/>
                                      <w:marTop w:val="0"/>
                                      <w:marBottom w:val="0"/>
                                      <w:divBdr>
                                        <w:top w:val="none" w:sz="0" w:space="0" w:color="auto"/>
                                        <w:left w:val="none" w:sz="0" w:space="0" w:color="auto"/>
                                        <w:bottom w:val="none" w:sz="0" w:space="0" w:color="auto"/>
                                        <w:right w:val="none" w:sz="0" w:space="0" w:color="auto"/>
                                      </w:divBdr>
                                    </w:div>
                                    <w:div w:id="617373266">
                                      <w:marLeft w:val="0"/>
                                      <w:marRight w:val="0"/>
                                      <w:marTop w:val="0"/>
                                      <w:marBottom w:val="0"/>
                                      <w:divBdr>
                                        <w:top w:val="none" w:sz="0" w:space="0" w:color="auto"/>
                                        <w:left w:val="none" w:sz="0" w:space="0" w:color="auto"/>
                                        <w:bottom w:val="none" w:sz="0" w:space="0" w:color="auto"/>
                                        <w:right w:val="none" w:sz="0" w:space="0" w:color="auto"/>
                                      </w:divBdr>
                                    </w:div>
                                    <w:div w:id="573442562">
                                      <w:marLeft w:val="0"/>
                                      <w:marRight w:val="0"/>
                                      <w:marTop w:val="0"/>
                                      <w:marBottom w:val="0"/>
                                      <w:divBdr>
                                        <w:top w:val="none" w:sz="0" w:space="0" w:color="auto"/>
                                        <w:left w:val="none" w:sz="0" w:space="0" w:color="auto"/>
                                        <w:bottom w:val="none" w:sz="0" w:space="0" w:color="auto"/>
                                        <w:right w:val="none" w:sz="0" w:space="0" w:color="auto"/>
                                      </w:divBdr>
                                    </w:div>
                                    <w:div w:id="1986623236">
                                      <w:marLeft w:val="0"/>
                                      <w:marRight w:val="0"/>
                                      <w:marTop w:val="0"/>
                                      <w:marBottom w:val="0"/>
                                      <w:divBdr>
                                        <w:top w:val="none" w:sz="0" w:space="0" w:color="auto"/>
                                        <w:left w:val="none" w:sz="0" w:space="0" w:color="auto"/>
                                        <w:bottom w:val="none" w:sz="0" w:space="0" w:color="auto"/>
                                        <w:right w:val="none" w:sz="0" w:space="0" w:color="auto"/>
                                      </w:divBdr>
                                    </w:div>
                                    <w:div w:id="213129188">
                                      <w:marLeft w:val="0"/>
                                      <w:marRight w:val="0"/>
                                      <w:marTop w:val="0"/>
                                      <w:marBottom w:val="0"/>
                                      <w:divBdr>
                                        <w:top w:val="none" w:sz="0" w:space="0" w:color="auto"/>
                                        <w:left w:val="none" w:sz="0" w:space="0" w:color="auto"/>
                                        <w:bottom w:val="none" w:sz="0" w:space="0" w:color="auto"/>
                                        <w:right w:val="none" w:sz="0" w:space="0" w:color="auto"/>
                                      </w:divBdr>
                                    </w:div>
                                    <w:div w:id="83964090">
                                      <w:marLeft w:val="0"/>
                                      <w:marRight w:val="0"/>
                                      <w:marTop w:val="0"/>
                                      <w:marBottom w:val="0"/>
                                      <w:divBdr>
                                        <w:top w:val="none" w:sz="0" w:space="0" w:color="auto"/>
                                        <w:left w:val="none" w:sz="0" w:space="0" w:color="auto"/>
                                        <w:bottom w:val="none" w:sz="0" w:space="0" w:color="auto"/>
                                        <w:right w:val="none" w:sz="0" w:space="0" w:color="auto"/>
                                      </w:divBdr>
                                    </w:div>
                                    <w:div w:id="1998923654">
                                      <w:marLeft w:val="0"/>
                                      <w:marRight w:val="0"/>
                                      <w:marTop w:val="0"/>
                                      <w:marBottom w:val="0"/>
                                      <w:divBdr>
                                        <w:top w:val="none" w:sz="0" w:space="0" w:color="auto"/>
                                        <w:left w:val="none" w:sz="0" w:space="0" w:color="auto"/>
                                        <w:bottom w:val="none" w:sz="0" w:space="0" w:color="auto"/>
                                        <w:right w:val="none" w:sz="0" w:space="0" w:color="auto"/>
                                      </w:divBdr>
                                    </w:div>
                                    <w:div w:id="1551842023">
                                      <w:marLeft w:val="0"/>
                                      <w:marRight w:val="0"/>
                                      <w:marTop w:val="0"/>
                                      <w:marBottom w:val="0"/>
                                      <w:divBdr>
                                        <w:top w:val="none" w:sz="0" w:space="0" w:color="auto"/>
                                        <w:left w:val="none" w:sz="0" w:space="0" w:color="auto"/>
                                        <w:bottom w:val="none" w:sz="0" w:space="0" w:color="auto"/>
                                        <w:right w:val="none" w:sz="0" w:space="0" w:color="auto"/>
                                      </w:divBdr>
                                    </w:div>
                                    <w:div w:id="1416200093">
                                      <w:marLeft w:val="0"/>
                                      <w:marRight w:val="0"/>
                                      <w:marTop w:val="0"/>
                                      <w:marBottom w:val="0"/>
                                      <w:divBdr>
                                        <w:top w:val="none" w:sz="0" w:space="0" w:color="auto"/>
                                        <w:left w:val="none" w:sz="0" w:space="0" w:color="auto"/>
                                        <w:bottom w:val="none" w:sz="0" w:space="0" w:color="auto"/>
                                        <w:right w:val="none" w:sz="0" w:space="0" w:color="auto"/>
                                      </w:divBdr>
                                    </w:div>
                                    <w:div w:id="1637637911">
                                      <w:marLeft w:val="0"/>
                                      <w:marRight w:val="0"/>
                                      <w:marTop w:val="0"/>
                                      <w:marBottom w:val="0"/>
                                      <w:divBdr>
                                        <w:top w:val="none" w:sz="0" w:space="0" w:color="auto"/>
                                        <w:left w:val="none" w:sz="0" w:space="0" w:color="auto"/>
                                        <w:bottom w:val="none" w:sz="0" w:space="0" w:color="auto"/>
                                        <w:right w:val="none" w:sz="0" w:space="0" w:color="auto"/>
                                      </w:divBdr>
                                    </w:div>
                                    <w:div w:id="223224363">
                                      <w:marLeft w:val="0"/>
                                      <w:marRight w:val="0"/>
                                      <w:marTop w:val="0"/>
                                      <w:marBottom w:val="0"/>
                                      <w:divBdr>
                                        <w:top w:val="none" w:sz="0" w:space="0" w:color="auto"/>
                                        <w:left w:val="none" w:sz="0" w:space="0" w:color="auto"/>
                                        <w:bottom w:val="none" w:sz="0" w:space="0" w:color="auto"/>
                                        <w:right w:val="none" w:sz="0" w:space="0" w:color="auto"/>
                                      </w:divBdr>
                                    </w:div>
                                    <w:div w:id="1779325807">
                                      <w:marLeft w:val="0"/>
                                      <w:marRight w:val="0"/>
                                      <w:marTop w:val="0"/>
                                      <w:marBottom w:val="0"/>
                                      <w:divBdr>
                                        <w:top w:val="none" w:sz="0" w:space="0" w:color="auto"/>
                                        <w:left w:val="none" w:sz="0" w:space="0" w:color="auto"/>
                                        <w:bottom w:val="none" w:sz="0" w:space="0" w:color="auto"/>
                                        <w:right w:val="none" w:sz="0" w:space="0" w:color="auto"/>
                                      </w:divBdr>
                                    </w:div>
                                    <w:div w:id="1505170563">
                                      <w:marLeft w:val="0"/>
                                      <w:marRight w:val="0"/>
                                      <w:marTop w:val="0"/>
                                      <w:marBottom w:val="0"/>
                                      <w:divBdr>
                                        <w:top w:val="none" w:sz="0" w:space="0" w:color="auto"/>
                                        <w:left w:val="none" w:sz="0" w:space="0" w:color="auto"/>
                                        <w:bottom w:val="none" w:sz="0" w:space="0" w:color="auto"/>
                                        <w:right w:val="none" w:sz="0" w:space="0" w:color="auto"/>
                                      </w:divBdr>
                                    </w:div>
                                    <w:div w:id="1962036185">
                                      <w:marLeft w:val="0"/>
                                      <w:marRight w:val="0"/>
                                      <w:marTop w:val="0"/>
                                      <w:marBottom w:val="0"/>
                                      <w:divBdr>
                                        <w:top w:val="none" w:sz="0" w:space="0" w:color="auto"/>
                                        <w:left w:val="none" w:sz="0" w:space="0" w:color="auto"/>
                                        <w:bottom w:val="none" w:sz="0" w:space="0" w:color="auto"/>
                                        <w:right w:val="none" w:sz="0" w:space="0" w:color="auto"/>
                                      </w:divBdr>
                                    </w:div>
                                    <w:div w:id="1970670887">
                                      <w:marLeft w:val="0"/>
                                      <w:marRight w:val="0"/>
                                      <w:marTop w:val="0"/>
                                      <w:marBottom w:val="0"/>
                                      <w:divBdr>
                                        <w:top w:val="none" w:sz="0" w:space="0" w:color="auto"/>
                                        <w:left w:val="none" w:sz="0" w:space="0" w:color="auto"/>
                                        <w:bottom w:val="none" w:sz="0" w:space="0" w:color="auto"/>
                                        <w:right w:val="none" w:sz="0" w:space="0" w:color="auto"/>
                                      </w:divBdr>
                                    </w:div>
                                    <w:div w:id="503714647">
                                      <w:marLeft w:val="0"/>
                                      <w:marRight w:val="0"/>
                                      <w:marTop w:val="0"/>
                                      <w:marBottom w:val="0"/>
                                      <w:divBdr>
                                        <w:top w:val="none" w:sz="0" w:space="0" w:color="auto"/>
                                        <w:left w:val="none" w:sz="0" w:space="0" w:color="auto"/>
                                        <w:bottom w:val="none" w:sz="0" w:space="0" w:color="auto"/>
                                        <w:right w:val="none" w:sz="0" w:space="0" w:color="auto"/>
                                      </w:divBdr>
                                    </w:div>
                                    <w:div w:id="128207877">
                                      <w:marLeft w:val="0"/>
                                      <w:marRight w:val="0"/>
                                      <w:marTop w:val="0"/>
                                      <w:marBottom w:val="0"/>
                                      <w:divBdr>
                                        <w:top w:val="none" w:sz="0" w:space="0" w:color="auto"/>
                                        <w:left w:val="none" w:sz="0" w:space="0" w:color="auto"/>
                                        <w:bottom w:val="none" w:sz="0" w:space="0" w:color="auto"/>
                                        <w:right w:val="none" w:sz="0" w:space="0" w:color="auto"/>
                                      </w:divBdr>
                                    </w:div>
                                    <w:div w:id="1903249125">
                                      <w:marLeft w:val="0"/>
                                      <w:marRight w:val="0"/>
                                      <w:marTop w:val="0"/>
                                      <w:marBottom w:val="0"/>
                                      <w:divBdr>
                                        <w:top w:val="none" w:sz="0" w:space="0" w:color="auto"/>
                                        <w:left w:val="none" w:sz="0" w:space="0" w:color="auto"/>
                                        <w:bottom w:val="none" w:sz="0" w:space="0" w:color="auto"/>
                                        <w:right w:val="none" w:sz="0" w:space="0" w:color="auto"/>
                                      </w:divBdr>
                                    </w:div>
                                    <w:div w:id="1752121529">
                                      <w:marLeft w:val="0"/>
                                      <w:marRight w:val="0"/>
                                      <w:marTop w:val="0"/>
                                      <w:marBottom w:val="0"/>
                                      <w:divBdr>
                                        <w:top w:val="none" w:sz="0" w:space="0" w:color="auto"/>
                                        <w:left w:val="none" w:sz="0" w:space="0" w:color="auto"/>
                                        <w:bottom w:val="none" w:sz="0" w:space="0" w:color="auto"/>
                                        <w:right w:val="none" w:sz="0" w:space="0" w:color="auto"/>
                                      </w:divBdr>
                                    </w:div>
                                    <w:div w:id="598410564">
                                      <w:marLeft w:val="0"/>
                                      <w:marRight w:val="0"/>
                                      <w:marTop w:val="0"/>
                                      <w:marBottom w:val="0"/>
                                      <w:divBdr>
                                        <w:top w:val="none" w:sz="0" w:space="0" w:color="auto"/>
                                        <w:left w:val="none" w:sz="0" w:space="0" w:color="auto"/>
                                        <w:bottom w:val="none" w:sz="0" w:space="0" w:color="auto"/>
                                        <w:right w:val="none" w:sz="0" w:space="0" w:color="auto"/>
                                      </w:divBdr>
                                    </w:div>
                                    <w:div w:id="129978295">
                                      <w:marLeft w:val="0"/>
                                      <w:marRight w:val="0"/>
                                      <w:marTop w:val="0"/>
                                      <w:marBottom w:val="0"/>
                                      <w:divBdr>
                                        <w:top w:val="none" w:sz="0" w:space="0" w:color="auto"/>
                                        <w:left w:val="none" w:sz="0" w:space="0" w:color="auto"/>
                                        <w:bottom w:val="none" w:sz="0" w:space="0" w:color="auto"/>
                                        <w:right w:val="none" w:sz="0" w:space="0" w:color="auto"/>
                                      </w:divBdr>
                                    </w:div>
                                    <w:div w:id="1016267684">
                                      <w:marLeft w:val="0"/>
                                      <w:marRight w:val="0"/>
                                      <w:marTop w:val="0"/>
                                      <w:marBottom w:val="0"/>
                                      <w:divBdr>
                                        <w:top w:val="none" w:sz="0" w:space="0" w:color="auto"/>
                                        <w:left w:val="none" w:sz="0" w:space="0" w:color="auto"/>
                                        <w:bottom w:val="none" w:sz="0" w:space="0" w:color="auto"/>
                                        <w:right w:val="none" w:sz="0" w:space="0" w:color="auto"/>
                                      </w:divBdr>
                                    </w:div>
                                    <w:div w:id="662396120">
                                      <w:marLeft w:val="0"/>
                                      <w:marRight w:val="0"/>
                                      <w:marTop w:val="0"/>
                                      <w:marBottom w:val="0"/>
                                      <w:divBdr>
                                        <w:top w:val="none" w:sz="0" w:space="0" w:color="auto"/>
                                        <w:left w:val="none" w:sz="0" w:space="0" w:color="auto"/>
                                        <w:bottom w:val="none" w:sz="0" w:space="0" w:color="auto"/>
                                        <w:right w:val="none" w:sz="0" w:space="0" w:color="auto"/>
                                      </w:divBdr>
                                    </w:div>
                                    <w:div w:id="1728994914">
                                      <w:marLeft w:val="0"/>
                                      <w:marRight w:val="0"/>
                                      <w:marTop w:val="0"/>
                                      <w:marBottom w:val="0"/>
                                      <w:divBdr>
                                        <w:top w:val="none" w:sz="0" w:space="0" w:color="auto"/>
                                        <w:left w:val="none" w:sz="0" w:space="0" w:color="auto"/>
                                        <w:bottom w:val="none" w:sz="0" w:space="0" w:color="auto"/>
                                        <w:right w:val="none" w:sz="0" w:space="0" w:color="auto"/>
                                      </w:divBdr>
                                    </w:div>
                                    <w:div w:id="2019455359">
                                      <w:marLeft w:val="0"/>
                                      <w:marRight w:val="0"/>
                                      <w:marTop w:val="0"/>
                                      <w:marBottom w:val="0"/>
                                      <w:divBdr>
                                        <w:top w:val="none" w:sz="0" w:space="0" w:color="auto"/>
                                        <w:left w:val="none" w:sz="0" w:space="0" w:color="auto"/>
                                        <w:bottom w:val="none" w:sz="0" w:space="0" w:color="auto"/>
                                        <w:right w:val="none" w:sz="0" w:space="0" w:color="auto"/>
                                      </w:divBdr>
                                    </w:div>
                                    <w:div w:id="1103913050">
                                      <w:marLeft w:val="0"/>
                                      <w:marRight w:val="0"/>
                                      <w:marTop w:val="0"/>
                                      <w:marBottom w:val="0"/>
                                      <w:divBdr>
                                        <w:top w:val="none" w:sz="0" w:space="0" w:color="auto"/>
                                        <w:left w:val="none" w:sz="0" w:space="0" w:color="auto"/>
                                        <w:bottom w:val="none" w:sz="0" w:space="0" w:color="auto"/>
                                        <w:right w:val="none" w:sz="0" w:space="0" w:color="auto"/>
                                      </w:divBdr>
                                    </w:div>
                                    <w:div w:id="1898198186">
                                      <w:marLeft w:val="0"/>
                                      <w:marRight w:val="0"/>
                                      <w:marTop w:val="0"/>
                                      <w:marBottom w:val="0"/>
                                      <w:divBdr>
                                        <w:top w:val="none" w:sz="0" w:space="0" w:color="auto"/>
                                        <w:left w:val="none" w:sz="0" w:space="0" w:color="auto"/>
                                        <w:bottom w:val="none" w:sz="0" w:space="0" w:color="auto"/>
                                        <w:right w:val="none" w:sz="0" w:space="0" w:color="auto"/>
                                      </w:divBdr>
                                    </w:div>
                                    <w:div w:id="1780417663">
                                      <w:marLeft w:val="0"/>
                                      <w:marRight w:val="0"/>
                                      <w:marTop w:val="0"/>
                                      <w:marBottom w:val="0"/>
                                      <w:divBdr>
                                        <w:top w:val="none" w:sz="0" w:space="0" w:color="auto"/>
                                        <w:left w:val="none" w:sz="0" w:space="0" w:color="auto"/>
                                        <w:bottom w:val="none" w:sz="0" w:space="0" w:color="auto"/>
                                        <w:right w:val="none" w:sz="0" w:space="0" w:color="auto"/>
                                      </w:divBdr>
                                    </w:div>
                                    <w:div w:id="1975089634">
                                      <w:marLeft w:val="0"/>
                                      <w:marRight w:val="0"/>
                                      <w:marTop w:val="0"/>
                                      <w:marBottom w:val="0"/>
                                      <w:divBdr>
                                        <w:top w:val="none" w:sz="0" w:space="0" w:color="auto"/>
                                        <w:left w:val="none" w:sz="0" w:space="0" w:color="auto"/>
                                        <w:bottom w:val="none" w:sz="0" w:space="0" w:color="auto"/>
                                        <w:right w:val="none" w:sz="0" w:space="0" w:color="auto"/>
                                      </w:divBdr>
                                    </w:div>
                                    <w:div w:id="1891072101">
                                      <w:marLeft w:val="0"/>
                                      <w:marRight w:val="0"/>
                                      <w:marTop w:val="0"/>
                                      <w:marBottom w:val="0"/>
                                      <w:divBdr>
                                        <w:top w:val="none" w:sz="0" w:space="0" w:color="auto"/>
                                        <w:left w:val="none" w:sz="0" w:space="0" w:color="auto"/>
                                        <w:bottom w:val="none" w:sz="0" w:space="0" w:color="auto"/>
                                        <w:right w:val="none" w:sz="0" w:space="0" w:color="auto"/>
                                      </w:divBdr>
                                    </w:div>
                                    <w:div w:id="1722899793">
                                      <w:marLeft w:val="0"/>
                                      <w:marRight w:val="0"/>
                                      <w:marTop w:val="0"/>
                                      <w:marBottom w:val="0"/>
                                      <w:divBdr>
                                        <w:top w:val="none" w:sz="0" w:space="0" w:color="auto"/>
                                        <w:left w:val="none" w:sz="0" w:space="0" w:color="auto"/>
                                        <w:bottom w:val="none" w:sz="0" w:space="0" w:color="auto"/>
                                        <w:right w:val="none" w:sz="0" w:space="0" w:color="auto"/>
                                      </w:divBdr>
                                    </w:div>
                                    <w:div w:id="415978438">
                                      <w:marLeft w:val="0"/>
                                      <w:marRight w:val="0"/>
                                      <w:marTop w:val="0"/>
                                      <w:marBottom w:val="0"/>
                                      <w:divBdr>
                                        <w:top w:val="none" w:sz="0" w:space="0" w:color="auto"/>
                                        <w:left w:val="none" w:sz="0" w:space="0" w:color="auto"/>
                                        <w:bottom w:val="none" w:sz="0" w:space="0" w:color="auto"/>
                                        <w:right w:val="none" w:sz="0" w:space="0" w:color="auto"/>
                                      </w:divBdr>
                                    </w:div>
                                    <w:div w:id="2139104592">
                                      <w:marLeft w:val="0"/>
                                      <w:marRight w:val="0"/>
                                      <w:marTop w:val="0"/>
                                      <w:marBottom w:val="0"/>
                                      <w:divBdr>
                                        <w:top w:val="none" w:sz="0" w:space="0" w:color="auto"/>
                                        <w:left w:val="none" w:sz="0" w:space="0" w:color="auto"/>
                                        <w:bottom w:val="none" w:sz="0" w:space="0" w:color="auto"/>
                                        <w:right w:val="none" w:sz="0" w:space="0" w:color="auto"/>
                                      </w:divBdr>
                                    </w:div>
                                    <w:div w:id="53238530">
                                      <w:marLeft w:val="0"/>
                                      <w:marRight w:val="0"/>
                                      <w:marTop w:val="0"/>
                                      <w:marBottom w:val="0"/>
                                      <w:divBdr>
                                        <w:top w:val="none" w:sz="0" w:space="0" w:color="auto"/>
                                        <w:left w:val="none" w:sz="0" w:space="0" w:color="auto"/>
                                        <w:bottom w:val="none" w:sz="0" w:space="0" w:color="auto"/>
                                        <w:right w:val="none" w:sz="0" w:space="0" w:color="auto"/>
                                      </w:divBdr>
                                    </w:div>
                                    <w:div w:id="223756743">
                                      <w:marLeft w:val="0"/>
                                      <w:marRight w:val="0"/>
                                      <w:marTop w:val="0"/>
                                      <w:marBottom w:val="0"/>
                                      <w:divBdr>
                                        <w:top w:val="none" w:sz="0" w:space="0" w:color="auto"/>
                                        <w:left w:val="none" w:sz="0" w:space="0" w:color="auto"/>
                                        <w:bottom w:val="none" w:sz="0" w:space="0" w:color="auto"/>
                                        <w:right w:val="none" w:sz="0" w:space="0" w:color="auto"/>
                                      </w:divBdr>
                                    </w:div>
                                    <w:div w:id="82191558">
                                      <w:marLeft w:val="0"/>
                                      <w:marRight w:val="0"/>
                                      <w:marTop w:val="0"/>
                                      <w:marBottom w:val="0"/>
                                      <w:divBdr>
                                        <w:top w:val="none" w:sz="0" w:space="0" w:color="auto"/>
                                        <w:left w:val="none" w:sz="0" w:space="0" w:color="auto"/>
                                        <w:bottom w:val="none" w:sz="0" w:space="0" w:color="auto"/>
                                        <w:right w:val="none" w:sz="0" w:space="0" w:color="auto"/>
                                      </w:divBdr>
                                    </w:div>
                                    <w:div w:id="1151869606">
                                      <w:marLeft w:val="0"/>
                                      <w:marRight w:val="0"/>
                                      <w:marTop w:val="0"/>
                                      <w:marBottom w:val="0"/>
                                      <w:divBdr>
                                        <w:top w:val="none" w:sz="0" w:space="0" w:color="auto"/>
                                        <w:left w:val="none" w:sz="0" w:space="0" w:color="auto"/>
                                        <w:bottom w:val="none" w:sz="0" w:space="0" w:color="auto"/>
                                        <w:right w:val="none" w:sz="0" w:space="0" w:color="auto"/>
                                      </w:divBdr>
                                    </w:div>
                                    <w:div w:id="1313561476">
                                      <w:marLeft w:val="0"/>
                                      <w:marRight w:val="0"/>
                                      <w:marTop w:val="0"/>
                                      <w:marBottom w:val="0"/>
                                      <w:divBdr>
                                        <w:top w:val="none" w:sz="0" w:space="0" w:color="auto"/>
                                        <w:left w:val="none" w:sz="0" w:space="0" w:color="auto"/>
                                        <w:bottom w:val="none" w:sz="0" w:space="0" w:color="auto"/>
                                        <w:right w:val="none" w:sz="0" w:space="0" w:color="auto"/>
                                      </w:divBdr>
                                    </w:div>
                                    <w:div w:id="1785809090">
                                      <w:marLeft w:val="0"/>
                                      <w:marRight w:val="0"/>
                                      <w:marTop w:val="0"/>
                                      <w:marBottom w:val="0"/>
                                      <w:divBdr>
                                        <w:top w:val="none" w:sz="0" w:space="0" w:color="auto"/>
                                        <w:left w:val="none" w:sz="0" w:space="0" w:color="auto"/>
                                        <w:bottom w:val="none" w:sz="0" w:space="0" w:color="auto"/>
                                        <w:right w:val="none" w:sz="0" w:space="0" w:color="auto"/>
                                      </w:divBdr>
                                    </w:div>
                                    <w:div w:id="1297029588">
                                      <w:marLeft w:val="0"/>
                                      <w:marRight w:val="0"/>
                                      <w:marTop w:val="0"/>
                                      <w:marBottom w:val="0"/>
                                      <w:divBdr>
                                        <w:top w:val="none" w:sz="0" w:space="0" w:color="auto"/>
                                        <w:left w:val="none" w:sz="0" w:space="0" w:color="auto"/>
                                        <w:bottom w:val="none" w:sz="0" w:space="0" w:color="auto"/>
                                        <w:right w:val="none" w:sz="0" w:space="0" w:color="auto"/>
                                      </w:divBdr>
                                    </w:div>
                                    <w:div w:id="2037340061">
                                      <w:marLeft w:val="0"/>
                                      <w:marRight w:val="0"/>
                                      <w:marTop w:val="0"/>
                                      <w:marBottom w:val="0"/>
                                      <w:divBdr>
                                        <w:top w:val="none" w:sz="0" w:space="0" w:color="auto"/>
                                        <w:left w:val="none" w:sz="0" w:space="0" w:color="auto"/>
                                        <w:bottom w:val="none" w:sz="0" w:space="0" w:color="auto"/>
                                        <w:right w:val="none" w:sz="0" w:space="0" w:color="auto"/>
                                      </w:divBdr>
                                    </w:div>
                                    <w:div w:id="1121151744">
                                      <w:marLeft w:val="0"/>
                                      <w:marRight w:val="0"/>
                                      <w:marTop w:val="0"/>
                                      <w:marBottom w:val="0"/>
                                      <w:divBdr>
                                        <w:top w:val="none" w:sz="0" w:space="0" w:color="auto"/>
                                        <w:left w:val="none" w:sz="0" w:space="0" w:color="auto"/>
                                        <w:bottom w:val="none" w:sz="0" w:space="0" w:color="auto"/>
                                        <w:right w:val="none" w:sz="0" w:space="0" w:color="auto"/>
                                      </w:divBdr>
                                    </w:div>
                                    <w:div w:id="2136363918">
                                      <w:marLeft w:val="0"/>
                                      <w:marRight w:val="0"/>
                                      <w:marTop w:val="0"/>
                                      <w:marBottom w:val="0"/>
                                      <w:divBdr>
                                        <w:top w:val="none" w:sz="0" w:space="0" w:color="auto"/>
                                        <w:left w:val="none" w:sz="0" w:space="0" w:color="auto"/>
                                        <w:bottom w:val="none" w:sz="0" w:space="0" w:color="auto"/>
                                        <w:right w:val="none" w:sz="0" w:space="0" w:color="auto"/>
                                      </w:divBdr>
                                    </w:div>
                                    <w:div w:id="374158033">
                                      <w:marLeft w:val="0"/>
                                      <w:marRight w:val="0"/>
                                      <w:marTop w:val="0"/>
                                      <w:marBottom w:val="0"/>
                                      <w:divBdr>
                                        <w:top w:val="none" w:sz="0" w:space="0" w:color="auto"/>
                                        <w:left w:val="none" w:sz="0" w:space="0" w:color="auto"/>
                                        <w:bottom w:val="none" w:sz="0" w:space="0" w:color="auto"/>
                                        <w:right w:val="none" w:sz="0" w:space="0" w:color="auto"/>
                                      </w:divBdr>
                                    </w:div>
                                    <w:div w:id="47993961">
                                      <w:marLeft w:val="0"/>
                                      <w:marRight w:val="0"/>
                                      <w:marTop w:val="0"/>
                                      <w:marBottom w:val="0"/>
                                      <w:divBdr>
                                        <w:top w:val="none" w:sz="0" w:space="0" w:color="auto"/>
                                        <w:left w:val="none" w:sz="0" w:space="0" w:color="auto"/>
                                        <w:bottom w:val="none" w:sz="0" w:space="0" w:color="auto"/>
                                        <w:right w:val="none" w:sz="0" w:space="0" w:color="auto"/>
                                      </w:divBdr>
                                    </w:div>
                                    <w:div w:id="1629126098">
                                      <w:marLeft w:val="0"/>
                                      <w:marRight w:val="0"/>
                                      <w:marTop w:val="0"/>
                                      <w:marBottom w:val="0"/>
                                      <w:divBdr>
                                        <w:top w:val="none" w:sz="0" w:space="0" w:color="auto"/>
                                        <w:left w:val="none" w:sz="0" w:space="0" w:color="auto"/>
                                        <w:bottom w:val="none" w:sz="0" w:space="0" w:color="auto"/>
                                        <w:right w:val="none" w:sz="0" w:space="0" w:color="auto"/>
                                      </w:divBdr>
                                    </w:div>
                                    <w:div w:id="487988506">
                                      <w:marLeft w:val="0"/>
                                      <w:marRight w:val="0"/>
                                      <w:marTop w:val="0"/>
                                      <w:marBottom w:val="0"/>
                                      <w:divBdr>
                                        <w:top w:val="none" w:sz="0" w:space="0" w:color="auto"/>
                                        <w:left w:val="none" w:sz="0" w:space="0" w:color="auto"/>
                                        <w:bottom w:val="none" w:sz="0" w:space="0" w:color="auto"/>
                                        <w:right w:val="none" w:sz="0" w:space="0" w:color="auto"/>
                                      </w:divBdr>
                                    </w:div>
                                    <w:div w:id="283194133">
                                      <w:marLeft w:val="0"/>
                                      <w:marRight w:val="0"/>
                                      <w:marTop w:val="0"/>
                                      <w:marBottom w:val="0"/>
                                      <w:divBdr>
                                        <w:top w:val="none" w:sz="0" w:space="0" w:color="auto"/>
                                        <w:left w:val="none" w:sz="0" w:space="0" w:color="auto"/>
                                        <w:bottom w:val="none" w:sz="0" w:space="0" w:color="auto"/>
                                        <w:right w:val="none" w:sz="0" w:space="0" w:color="auto"/>
                                      </w:divBdr>
                                    </w:div>
                                    <w:div w:id="1121264907">
                                      <w:marLeft w:val="0"/>
                                      <w:marRight w:val="0"/>
                                      <w:marTop w:val="0"/>
                                      <w:marBottom w:val="0"/>
                                      <w:divBdr>
                                        <w:top w:val="none" w:sz="0" w:space="0" w:color="auto"/>
                                        <w:left w:val="none" w:sz="0" w:space="0" w:color="auto"/>
                                        <w:bottom w:val="none" w:sz="0" w:space="0" w:color="auto"/>
                                        <w:right w:val="none" w:sz="0" w:space="0" w:color="auto"/>
                                      </w:divBdr>
                                    </w:div>
                                    <w:div w:id="711424665">
                                      <w:marLeft w:val="0"/>
                                      <w:marRight w:val="0"/>
                                      <w:marTop w:val="0"/>
                                      <w:marBottom w:val="0"/>
                                      <w:divBdr>
                                        <w:top w:val="none" w:sz="0" w:space="0" w:color="auto"/>
                                        <w:left w:val="none" w:sz="0" w:space="0" w:color="auto"/>
                                        <w:bottom w:val="none" w:sz="0" w:space="0" w:color="auto"/>
                                        <w:right w:val="none" w:sz="0" w:space="0" w:color="auto"/>
                                      </w:divBdr>
                                    </w:div>
                                    <w:div w:id="2122411599">
                                      <w:marLeft w:val="0"/>
                                      <w:marRight w:val="0"/>
                                      <w:marTop w:val="0"/>
                                      <w:marBottom w:val="0"/>
                                      <w:divBdr>
                                        <w:top w:val="none" w:sz="0" w:space="0" w:color="auto"/>
                                        <w:left w:val="none" w:sz="0" w:space="0" w:color="auto"/>
                                        <w:bottom w:val="none" w:sz="0" w:space="0" w:color="auto"/>
                                        <w:right w:val="none" w:sz="0" w:space="0" w:color="auto"/>
                                      </w:divBdr>
                                    </w:div>
                                    <w:div w:id="1537082351">
                                      <w:marLeft w:val="0"/>
                                      <w:marRight w:val="0"/>
                                      <w:marTop w:val="0"/>
                                      <w:marBottom w:val="0"/>
                                      <w:divBdr>
                                        <w:top w:val="none" w:sz="0" w:space="0" w:color="auto"/>
                                        <w:left w:val="none" w:sz="0" w:space="0" w:color="auto"/>
                                        <w:bottom w:val="none" w:sz="0" w:space="0" w:color="auto"/>
                                        <w:right w:val="none" w:sz="0" w:space="0" w:color="auto"/>
                                      </w:divBdr>
                                      <w:divsChild>
                                        <w:div w:id="2174097">
                                          <w:marLeft w:val="0"/>
                                          <w:marRight w:val="0"/>
                                          <w:marTop w:val="0"/>
                                          <w:marBottom w:val="150"/>
                                          <w:divBdr>
                                            <w:top w:val="none" w:sz="0" w:space="0" w:color="auto"/>
                                            <w:left w:val="none" w:sz="0" w:space="0" w:color="auto"/>
                                            <w:bottom w:val="none" w:sz="0" w:space="0" w:color="auto"/>
                                            <w:right w:val="none" w:sz="0" w:space="0" w:color="auto"/>
                                          </w:divBdr>
                                        </w:div>
                                      </w:divsChild>
                                    </w:div>
                                    <w:div w:id="1230648257">
                                      <w:marLeft w:val="0"/>
                                      <w:marRight w:val="0"/>
                                      <w:marTop w:val="0"/>
                                      <w:marBottom w:val="0"/>
                                      <w:divBdr>
                                        <w:top w:val="none" w:sz="0" w:space="0" w:color="auto"/>
                                        <w:left w:val="none" w:sz="0" w:space="0" w:color="auto"/>
                                        <w:bottom w:val="none" w:sz="0" w:space="0" w:color="auto"/>
                                        <w:right w:val="none" w:sz="0" w:space="0" w:color="auto"/>
                                      </w:divBdr>
                                      <w:divsChild>
                                        <w:div w:id="1920627308">
                                          <w:marLeft w:val="0"/>
                                          <w:marRight w:val="0"/>
                                          <w:marTop w:val="150"/>
                                          <w:marBottom w:val="150"/>
                                          <w:divBdr>
                                            <w:top w:val="none" w:sz="0" w:space="0" w:color="auto"/>
                                            <w:left w:val="none" w:sz="0" w:space="0" w:color="auto"/>
                                            <w:bottom w:val="none" w:sz="0" w:space="0" w:color="auto"/>
                                            <w:right w:val="none" w:sz="0" w:space="0" w:color="auto"/>
                                          </w:divBdr>
                                        </w:div>
                                      </w:divsChild>
                                    </w:div>
                                    <w:div w:id="99422608">
                                      <w:marLeft w:val="0"/>
                                      <w:marRight w:val="0"/>
                                      <w:marTop w:val="0"/>
                                      <w:marBottom w:val="0"/>
                                      <w:divBdr>
                                        <w:top w:val="none" w:sz="0" w:space="0" w:color="auto"/>
                                        <w:left w:val="none" w:sz="0" w:space="0" w:color="auto"/>
                                        <w:bottom w:val="none" w:sz="0" w:space="0" w:color="auto"/>
                                        <w:right w:val="none" w:sz="0" w:space="0" w:color="auto"/>
                                      </w:divBdr>
                                    </w:div>
                                    <w:div w:id="1458571159">
                                      <w:marLeft w:val="0"/>
                                      <w:marRight w:val="0"/>
                                      <w:marTop w:val="0"/>
                                      <w:marBottom w:val="150"/>
                                      <w:divBdr>
                                        <w:top w:val="none" w:sz="0" w:space="0" w:color="auto"/>
                                        <w:left w:val="none" w:sz="0" w:space="0" w:color="auto"/>
                                        <w:bottom w:val="none" w:sz="0" w:space="0" w:color="auto"/>
                                        <w:right w:val="none" w:sz="0" w:space="0" w:color="auto"/>
                                      </w:divBdr>
                                    </w:div>
                                    <w:div w:id="1128472526">
                                      <w:marLeft w:val="0"/>
                                      <w:marRight w:val="0"/>
                                      <w:marTop w:val="0"/>
                                      <w:marBottom w:val="0"/>
                                      <w:divBdr>
                                        <w:top w:val="none" w:sz="0" w:space="0" w:color="auto"/>
                                        <w:left w:val="none" w:sz="0" w:space="0" w:color="auto"/>
                                        <w:bottom w:val="none" w:sz="0" w:space="0" w:color="auto"/>
                                        <w:right w:val="none" w:sz="0" w:space="0" w:color="auto"/>
                                      </w:divBdr>
                                    </w:div>
                                    <w:div w:id="698551828">
                                      <w:marLeft w:val="0"/>
                                      <w:marRight w:val="0"/>
                                      <w:marTop w:val="0"/>
                                      <w:marBottom w:val="0"/>
                                      <w:divBdr>
                                        <w:top w:val="none" w:sz="0" w:space="0" w:color="auto"/>
                                        <w:left w:val="none" w:sz="0" w:space="0" w:color="auto"/>
                                        <w:bottom w:val="none" w:sz="0" w:space="0" w:color="auto"/>
                                        <w:right w:val="none" w:sz="0" w:space="0" w:color="auto"/>
                                      </w:divBdr>
                                    </w:div>
                                    <w:div w:id="628168587">
                                      <w:marLeft w:val="0"/>
                                      <w:marRight w:val="0"/>
                                      <w:marTop w:val="0"/>
                                      <w:marBottom w:val="0"/>
                                      <w:divBdr>
                                        <w:top w:val="none" w:sz="0" w:space="0" w:color="auto"/>
                                        <w:left w:val="none" w:sz="0" w:space="0" w:color="auto"/>
                                        <w:bottom w:val="none" w:sz="0" w:space="0" w:color="auto"/>
                                        <w:right w:val="none" w:sz="0" w:space="0" w:color="auto"/>
                                      </w:divBdr>
                                    </w:div>
                                    <w:div w:id="1333799260">
                                      <w:marLeft w:val="0"/>
                                      <w:marRight w:val="0"/>
                                      <w:marTop w:val="0"/>
                                      <w:marBottom w:val="0"/>
                                      <w:divBdr>
                                        <w:top w:val="none" w:sz="0" w:space="0" w:color="auto"/>
                                        <w:left w:val="none" w:sz="0" w:space="0" w:color="auto"/>
                                        <w:bottom w:val="none" w:sz="0" w:space="0" w:color="auto"/>
                                        <w:right w:val="none" w:sz="0" w:space="0" w:color="auto"/>
                                      </w:divBdr>
                                    </w:div>
                                    <w:div w:id="852844534">
                                      <w:marLeft w:val="0"/>
                                      <w:marRight w:val="0"/>
                                      <w:marTop w:val="0"/>
                                      <w:marBottom w:val="0"/>
                                      <w:divBdr>
                                        <w:top w:val="none" w:sz="0" w:space="0" w:color="auto"/>
                                        <w:left w:val="none" w:sz="0" w:space="0" w:color="auto"/>
                                        <w:bottom w:val="none" w:sz="0" w:space="0" w:color="auto"/>
                                        <w:right w:val="none" w:sz="0" w:space="0" w:color="auto"/>
                                      </w:divBdr>
                                    </w:div>
                                    <w:div w:id="224486094">
                                      <w:marLeft w:val="0"/>
                                      <w:marRight w:val="0"/>
                                      <w:marTop w:val="0"/>
                                      <w:marBottom w:val="0"/>
                                      <w:divBdr>
                                        <w:top w:val="none" w:sz="0" w:space="0" w:color="auto"/>
                                        <w:left w:val="none" w:sz="0" w:space="0" w:color="auto"/>
                                        <w:bottom w:val="none" w:sz="0" w:space="0" w:color="auto"/>
                                        <w:right w:val="none" w:sz="0" w:space="0" w:color="auto"/>
                                      </w:divBdr>
                                    </w:div>
                                    <w:div w:id="406533748">
                                      <w:marLeft w:val="0"/>
                                      <w:marRight w:val="0"/>
                                      <w:marTop w:val="0"/>
                                      <w:marBottom w:val="0"/>
                                      <w:divBdr>
                                        <w:top w:val="none" w:sz="0" w:space="0" w:color="auto"/>
                                        <w:left w:val="none" w:sz="0" w:space="0" w:color="auto"/>
                                        <w:bottom w:val="none" w:sz="0" w:space="0" w:color="auto"/>
                                        <w:right w:val="none" w:sz="0" w:space="0" w:color="auto"/>
                                      </w:divBdr>
                                    </w:div>
                                    <w:div w:id="708803927">
                                      <w:marLeft w:val="0"/>
                                      <w:marRight w:val="0"/>
                                      <w:marTop w:val="0"/>
                                      <w:marBottom w:val="0"/>
                                      <w:divBdr>
                                        <w:top w:val="none" w:sz="0" w:space="0" w:color="auto"/>
                                        <w:left w:val="none" w:sz="0" w:space="0" w:color="auto"/>
                                        <w:bottom w:val="none" w:sz="0" w:space="0" w:color="auto"/>
                                        <w:right w:val="none" w:sz="0" w:space="0" w:color="auto"/>
                                      </w:divBdr>
                                    </w:div>
                                    <w:div w:id="788472062">
                                      <w:marLeft w:val="0"/>
                                      <w:marRight w:val="0"/>
                                      <w:marTop w:val="0"/>
                                      <w:marBottom w:val="0"/>
                                      <w:divBdr>
                                        <w:top w:val="none" w:sz="0" w:space="0" w:color="auto"/>
                                        <w:left w:val="none" w:sz="0" w:space="0" w:color="auto"/>
                                        <w:bottom w:val="none" w:sz="0" w:space="0" w:color="auto"/>
                                        <w:right w:val="none" w:sz="0" w:space="0" w:color="auto"/>
                                      </w:divBdr>
                                    </w:div>
                                    <w:div w:id="1411658463">
                                      <w:marLeft w:val="0"/>
                                      <w:marRight w:val="0"/>
                                      <w:marTop w:val="0"/>
                                      <w:marBottom w:val="0"/>
                                      <w:divBdr>
                                        <w:top w:val="none" w:sz="0" w:space="0" w:color="auto"/>
                                        <w:left w:val="none" w:sz="0" w:space="0" w:color="auto"/>
                                        <w:bottom w:val="none" w:sz="0" w:space="0" w:color="auto"/>
                                        <w:right w:val="none" w:sz="0" w:space="0" w:color="auto"/>
                                      </w:divBdr>
                                    </w:div>
                                    <w:div w:id="525410899">
                                      <w:marLeft w:val="0"/>
                                      <w:marRight w:val="0"/>
                                      <w:marTop w:val="0"/>
                                      <w:marBottom w:val="0"/>
                                      <w:divBdr>
                                        <w:top w:val="none" w:sz="0" w:space="0" w:color="auto"/>
                                        <w:left w:val="none" w:sz="0" w:space="0" w:color="auto"/>
                                        <w:bottom w:val="none" w:sz="0" w:space="0" w:color="auto"/>
                                        <w:right w:val="none" w:sz="0" w:space="0" w:color="auto"/>
                                      </w:divBdr>
                                    </w:div>
                                    <w:div w:id="1602569447">
                                      <w:marLeft w:val="0"/>
                                      <w:marRight w:val="0"/>
                                      <w:marTop w:val="0"/>
                                      <w:marBottom w:val="0"/>
                                      <w:divBdr>
                                        <w:top w:val="none" w:sz="0" w:space="0" w:color="auto"/>
                                        <w:left w:val="none" w:sz="0" w:space="0" w:color="auto"/>
                                        <w:bottom w:val="none" w:sz="0" w:space="0" w:color="auto"/>
                                        <w:right w:val="none" w:sz="0" w:space="0" w:color="auto"/>
                                      </w:divBdr>
                                    </w:div>
                                    <w:div w:id="13698436">
                                      <w:marLeft w:val="0"/>
                                      <w:marRight w:val="0"/>
                                      <w:marTop w:val="0"/>
                                      <w:marBottom w:val="0"/>
                                      <w:divBdr>
                                        <w:top w:val="none" w:sz="0" w:space="0" w:color="auto"/>
                                        <w:left w:val="none" w:sz="0" w:space="0" w:color="auto"/>
                                        <w:bottom w:val="none" w:sz="0" w:space="0" w:color="auto"/>
                                        <w:right w:val="none" w:sz="0" w:space="0" w:color="auto"/>
                                      </w:divBdr>
                                    </w:div>
                                    <w:div w:id="616136496">
                                      <w:marLeft w:val="0"/>
                                      <w:marRight w:val="0"/>
                                      <w:marTop w:val="0"/>
                                      <w:marBottom w:val="0"/>
                                      <w:divBdr>
                                        <w:top w:val="none" w:sz="0" w:space="0" w:color="auto"/>
                                        <w:left w:val="none" w:sz="0" w:space="0" w:color="auto"/>
                                        <w:bottom w:val="none" w:sz="0" w:space="0" w:color="auto"/>
                                        <w:right w:val="none" w:sz="0" w:space="0" w:color="auto"/>
                                      </w:divBdr>
                                    </w:div>
                                    <w:div w:id="2092310361">
                                      <w:marLeft w:val="0"/>
                                      <w:marRight w:val="0"/>
                                      <w:marTop w:val="0"/>
                                      <w:marBottom w:val="0"/>
                                      <w:divBdr>
                                        <w:top w:val="none" w:sz="0" w:space="0" w:color="auto"/>
                                        <w:left w:val="none" w:sz="0" w:space="0" w:color="auto"/>
                                        <w:bottom w:val="none" w:sz="0" w:space="0" w:color="auto"/>
                                        <w:right w:val="none" w:sz="0" w:space="0" w:color="auto"/>
                                      </w:divBdr>
                                    </w:div>
                                    <w:div w:id="9101932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006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36573">
          <w:marLeft w:val="0"/>
          <w:marRight w:val="0"/>
          <w:marTop w:val="0"/>
          <w:marBottom w:val="0"/>
          <w:divBdr>
            <w:top w:val="none" w:sz="0" w:space="0" w:color="auto"/>
            <w:left w:val="none" w:sz="0" w:space="0" w:color="auto"/>
            <w:bottom w:val="none" w:sz="0" w:space="0" w:color="auto"/>
            <w:right w:val="none" w:sz="0" w:space="0" w:color="auto"/>
          </w:divBdr>
          <w:divsChild>
            <w:div w:id="391584711">
              <w:marLeft w:val="-225"/>
              <w:marRight w:val="-225"/>
              <w:marTop w:val="0"/>
              <w:marBottom w:val="0"/>
              <w:divBdr>
                <w:top w:val="none" w:sz="0" w:space="0" w:color="auto"/>
                <w:left w:val="none" w:sz="0" w:space="0" w:color="auto"/>
                <w:bottom w:val="none" w:sz="0" w:space="0" w:color="auto"/>
                <w:right w:val="none" w:sz="0" w:space="0" w:color="auto"/>
              </w:divBdr>
              <w:divsChild>
                <w:div w:id="98183911">
                  <w:marLeft w:val="0"/>
                  <w:marRight w:val="0"/>
                  <w:marTop w:val="0"/>
                  <w:marBottom w:val="0"/>
                  <w:divBdr>
                    <w:top w:val="none" w:sz="0" w:space="0" w:color="auto"/>
                    <w:left w:val="none" w:sz="0" w:space="0" w:color="auto"/>
                    <w:bottom w:val="none" w:sz="0" w:space="0" w:color="auto"/>
                    <w:right w:val="none" w:sz="0" w:space="0" w:color="auto"/>
                  </w:divBdr>
                </w:div>
                <w:div w:id="821114928">
                  <w:marLeft w:val="0"/>
                  <w:marRight w:val="0"/>
                  <w:marTop w:val="0"/>
                  <w:marBottom w:val="0"/>
                  <w:divBdr>
                    <w:top w:val="none" w:sz="0" w:space="0" w:color="auto"/>
                    <w:left w:val="none" w:sz="0" w:space="0" w:color="auto"/>
                    <w:bottom w:val="none" w:sz="0" w:space="0" w:color="auto"/>
                    <w:right w:val="none" w:sz="0" w:space="0" w:color="auto"/>
                  </w:divBdr>
                  <w:divsChild>
                    <w:div w:id="37362981">
                      <w:marLeft w:val="0"/>
                      <w:marRight w:val="0"/>
                      <w:marTop w:val="0"/>
                      <w:marBottom w:val="0"/>
                      <w:divBdr>
                        <w:top w:val="none" w:sz="0" w:space="0" w:color="auto"/>
                        <w:left w:val="none" w:sz="0" w:space="0" w:color="auto"/>
                        <w:bottom w:val="none" w:sz="0" w:space="0" w:color="auto"/>
                        <w:right w:val="none" w:sz="0" w:space="0" w:color="auto"/>
                      </w:divBdr>
                      <w:divsChild>
                        <w:div w:id="1915432281">
                          <w:marLeft w:val="0"/>
                          <w:marRight w:val="0"/>
                          <w:marTop w:val="0"/>
                          <w:marBottom w:val="0"/>
                          <w:divBdr>
                            <w:top w:val="none" w:sz="0" w:space="0" w:color="auto"/>
                            <w:left w:val="none" w:sz="0" w:space="0" w:color="auto"/>
                            <w:bottom w:val="none" w:sz="0" w:space="0" w:color="auto"/>
                            <w:right w:val="none" w:sz="0" w:space="0" w:color="auto"/>
                          </w:divBdr>
                        </w:div>
                        <w:div w:id="9714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541-2019-%D0%BF" TargetMode="External"/><Relationship Id="rId18" Type="http://schemas.openxmlformats.org/officeDocument/2006/relationships/hyperlink" Target="https://zakon.rada.gov.ua/laws/show/196-2015-%D0%BF/conv" TargetMode="External"/><Relationship Id="rId26" Type="http://schemas.openxmlformats.org/officeDocument/2006/relationships/hyperlink" Target="https://zakon.rada.gov.ua/laws/show/5018-17" TargetMode="External"/><Relationship Id="rId39" Type="http://schemas.openxmlformats.org/officeDocument/2006/relationships/hyperlink" Target="https://zakon.rada.gov.ua/laws/show/299-2021-%D0%BF" TargetMode="External"/><Relationship Id="rId21" Type="http://schemas.openxmlformats.org/officeDocument/2006/relationships/hyperlink" Target="https://zakon.rada.gov.ua/laws/show/196-2015-%D0%BF/conv" TargetMode="External"/><Relationship Id="rId34" Type="http://schemas.openxmlformats.org/officeDocument/2006/relationships/hyperlink" Target="https://zakon.rada.gov.ua/laws/show/457-2019-%D0%BF" TargetMode="External"/><Relationship Id="rId42" Type="http://schemas.openxmlformats.org/officeDocument/2006/relationships/hyperlink" Target="https://zakon.rada.gov.ua/laws/show/574-2018-%D0%BF" TargetMode="External"/><Relationship Id="rId47" Type="http://schemas.openxmlformats.org/officeDocument/2006/relationships/hyperlink" Target="https://zakon.rada.gov.ua/laws/show/299-2021-%D0%BF" TargetMode="External"/><Relationship Id="rId50" Type="http://schemas.openxmlformats.org/officeDocument/2006/relationships/hyperlink" Target="https://zakon.rada.gov.ua/laws/show/916-2019-%D0%BF" TargetMode="External"/><Relationship Id="rId55" Type="http://schemas.openxmlformats.org/officeDocument/2006/relationships/hyperlink" Target="https://zakon.rada.gov.ua/laws/show/656-2012-%D0%BF" TargetMode="External"/><Relationship Id="rId7" Type="http://schemas.openxmlformats.org/officeDocument/2006/relationships/hyperlink" Target="https://zakon.rada.gov.ua/laws/show/766-2016-%D0%BF" TargetMode="External"/><Relationship Id="rId12" Type="http://schemas.openxmlformats.org/officeDocument/2006/relationships/hyperlink" Target="https://zakon.rada.gov.ua/laws/show/457-2019-%D0%BF" TargetMode="External"/><Relationship Id="rId17" Type="http://schemas.openxmlformats.org/officeDocument/2006/relationships/hyperlink" Target="https://zakon.rada.gov.ua/laws/show/2456-17" TargetMode="External"/><Relationship Id="rId25" Type="http://schemas.openxmlformats.org/officeDocument/2006/relationships/hyperlink" Target="https://zakon.rada.gov.ua/laws/show/156-19" TargetMode="External"/><Relationship Id="rId33" Type="http://schemas.openxmlformats.org/officeDocument/2006/relationships/hyperlink" Target="https://zakon.rada.gov.ua/laws/show/299-2021-%D0%BF" TargetMode="External"/><Relationship Id="rId38" Type="http://schemas.openxmlformats.org/officeDocument/2006/relationships/hyperlink" Target="https://zakon.rada.gov.ua/laws/show/299-2021-%D0%BF" TargetMode="External"/><Relationship Id="rId46" Type="http://schemas.openxmlformats.org/officeDocument/2006/relationships/hyperlink" Target="https://zakon.rada.gov.ua/laws/show/1070-2019-%D0%BF"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299-2021-%D0%BF" TargetMode="External"/><Relationship Id="rId20" Type="http://schemas.openxmlformats.org/officeDocument/2006/relationships/hyperlink" Target="https://zakon.rada.gov.ua/laws/show/299-2021-%D0%BF" TargetMode="External"/><Relationship Id="rId29" Type="http://schemas.openxmlformats.org/officeDocument/2006/relationships/hyperlink" Target="https://zakon.rada.gov.ua/laws/show/196-2015-%D0%BF/conv" TargetMode="External"/><Relationship Id="rId41" Type="http://schemas.openxmlformats.org/officeDocument/2006/relationships/hyperlink" Target="https://zakon.rada.gov.ua/laws/show/299-2021-%D0%BF" TargetMode="External"/><Relationship Id="rId54" Type="http://schemas.openxmlformats.org/officeDocument/2006/relationships/hyperlink" Target="https://zakon.rada.gov.ua/laws/show/371-2020-%D0%BF" TargetMode="External"/><Relationship Id="rId1" Type="http://schemas.openxmlformats.org/officeDocument/2006/relationships/numbering" Target="numbering.xml"/><Relationship Id="rId6" Type="http://schemas.openxmlformats.org/officeDocument/2006/relationships/hyperlink" Target="https://zakon.rada.gov.ua/laws/show/486-2015-%D0%BF" TargetMode="External"/><Relationship Id="rId11" Type="http://schemas.openxmlformats.org/officeDocument/2006/relationships/hyperlink" Target="https://zakon.rada.gov.ua/laws/show/574-2018-%D0%BF" TargetMode="External"/><Relationship Id="rId24" Type="http://schemas.openxmlformats.org/officeDocument/2006/relationships/hyperlink" Target="https://zakon.rada.gov.ua/laws/show/2456-17" TargetMode="External"/><Relationship Id="rId32" Type="http://schemas.openxmlformats.org/officeDocument/2006/relationships/hyperlink" Target="https://zakon.rada.gov.ua/laws/show/766-2016-%D0%BF" TargetMode="External"/><Relationship Id="rId37" Type="http://schemas.openxmlformats.org/officeDocument/2006/relationships/hyperlink" Target="https://zakon.rada.gov.ua/laws/show/299-2021-%D0%BF" TargetMode="External"/><Relationship Id="rId40" Type="http://schemas.openxmlformats.org/officeDocument/2006/relationships/hyperlink" Target="https://zakon.rada.gov.ua/laws/show/457-2019-%D0%BF" TargetMode="External"/><Relationship Id="rId45" Type="http://schemas.openxmlformats.org/officeDocument/2006/relationships/hyperlink" Target="https://zakon.rada.gov.ua/laws/show/1764-2001-%D0%BF" TargetMode="External"/><Relationship Id="rId53" Type="http://schemas.openxmlformats.org/officeDocument/2006/relationships/hyperlink" Target="https://zakon.rada.gov.ua/laws/show/916-2019-%D0%BF" TargetMode="External"/><Relationship Id="rId58"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s://zakon.rada.gov.ua/laws/show/371-2020-%D0%BF" TargetMode="External"/><Relationship Id="rId23" Type="http://schemas.openxmlformats.org/officeDocument/2006/relationships/hyperlink" Target="https://zakon.rada.gov.ua/laws/show/2456-17" TargetMode="External"/><Relationship Id="rId28" Type="http://schemas.openxmlformats.org/officeDocument/2006/relationships/hyperlink" Target="https://zakon.rada.gov.ua/laws/show/695-2020-%D0%BF" TargetMode="External"/><Relationship Id="rId36" Type="http://schemas.openxmlformats.org/officeDocument/2006/relationships/hyperlink" Target="https://zakon.rada.gov.ua/laws/show/2456-17" TargetMode="External"/><Relationship Id="rId49" Type="http://schemas.openxmlformats.org/officeDocument/2006/relationships/hyperlink" Target="https://zakon.rada.gov.ua/laws/show/1070-2016-%D0%BF" TargetMode="External"/><Relationship Id="rId57" Type="http://schemas.openxmlformats.org/officeDocument/2006/relationships/hyperlink" Target="https://zakon.rada.gov.ua/laws/show/576-2013-%D0%BF" TargetMode="External"/><Relationship Id="rId10" Type="http://schemas.openxmlformats.org/officeDocument/2006/relationships/hyperlink" Target="https://zakon.rada.gov.ua/laws/show/251-2017-%D0%BF" TargetMode="External"/><Relationship Id="rId19" Type="http://schemas.openxmlformats.org/officeDocument/2006/relationships/hyperlink" Target="https://zakon.rada.gov.ua/laws/show/457-2019-%D0%BF" TargetMode="External"/><Relationship Id="rId31" Type="http://schemas.openxmlformats.org/officeDocument/2006/relationships/hyperlink" Target="https://zakon.rada.gov.ua/laws/show/299-2021-%D0%BF" TargetMode="External"/><Relationship Id="rId44" Type="http://schemas.openxmlformats.org/officeDocument/2006/relationships/hyperlink" Target="https://zakon.rada.gov.ua/laws/show/1070-2016-%D0%BF" TargetMode="External"/><Relationship Id="rId52" Type="http://schemas.openxmlformats.org/officeDocument/2006/relationships/hyperlink" Target="https://zakon.rada.gov.ua/laws/show/66-2017-%D0%BF" TargetMode="External"/><Relationship Id="rId4" Type="http://schemas.openxmlformats.org/officeDocument/2006/relationships/webSettings" Target="webSettings.xml"/><Relationship Id="rId9" Type="http://schemas.openxmlformats.org/officeDocument/2006/relationships/hyperlink" Target="https://zakon.rada.gov.ua/laws/show/66-2017-%D0%BF" TargetMode="External"/><Relationship Id="rId14" Type="http://schemas.openxmlformats.org/officeDocument/2006/relationships/hyperlink" Target="https://zakon.rada.gov.ua/laws/show/916-2019-%D0%BF" TargetMode="External"/><Relationship Id="rId22" Type="http://schemas.openxmlformats.org/officeDocument/2006/relationships/hyperlink" Target="https://zakon.rada.gov.ua/laws/show/299-2021-%D0%BF" TargetMode="External"/><Relationship Id="rId27" Type="http://schemas.openxmlformats.org/officeDocument/2006/relationships/hyperlink" Target="https://zakon.rada.gov.ua/laws/show/1508-18" TargetMode="External"/><Relationship Id="rId30" Type="http://schemas.openxmlformats.org/officeDocument/2006/relationships/hyperlink" Target="https://zakon.rada.gov.ua/laws/show/299-2021-%D0%BF" TargetMode="External"/><Relationship Id="rId35" Type="http://schemas.openxmlformats.org/officeDocument/2006/relationships/hyperlink" Target="https://zakon.rada.gov.ua/laws/show/2456-17" TargetMode="External"/><Relationship Id="rId43" Type="http://schemas.openxmlformats.org/officeDocument/2006/relationships/hyperlink" Target="https://zakon.rada.gov.ua/laws/show/1070-2016-%D0%BF" TargetMode="External"/><Relationship Id="rId48" Type="http://schemas.openxmlformats.org/officeDocument/2006/relationships/hyperlink" Target="https://zakon.rada.gov.ua/laws/show/66-2017-%D0%BF" TargetMode="External"/><Relationship Id="rId56" Type="http://schemas.openxmlformats.org/officeDocument/2006/relationships/hyperlink" Target="https://zakon.rada.gov.ua/laws/show/30-2013-%D0%BF" TargetMode="External"/><Relationship Id="rId8" Type="http://schemas.openxmlformats.org/officeDocument/2006/relationships/hyperlink" Target="https://zakon.rada.gov.ua/laws/show/1070-2016-%D0%BF" TargetMode="External"/><Relationship Id="rId51" Type="http://schemas.openxmlformats.org/officeDocument/2006/relationships/hyperlink" Target="https://zakon.rada.gov.ua/laws/show/371-2020-%D0%B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18049</Words>
  <Characters>10288</Characters>
  <Application>Microsoft Office Word</Application>
  <DocSecurity>0</DocSecurity>
  <Lines>85</Lines>
  <Paragraphs>56</Paragraphs>
  <ScaleCrop>false</ScaleCrop>
  <Company>Reanimator Extreme Edition</Company>
  <LinksUpToDate>false</LinksUpToDate>
  <CharactersWithSpaces>28281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Flissak</dc:creator>
  <cp:lastModifiedBy>Flissak</cp:lastModifiedBy>
  <cp:revision>1</cp:revision>
  <dcterms:created xsi:type="dcterms:W3CDTF">2021-10-21T11:54:00Z</dcterms:created>
  <dcterms:modified xsi:type="dcterms:W3CDTF">2021-10-21T12:00:00Z</dcterms:modified>
</cp:coreProperties>
</file>