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8ED" w:rsidRPr="007C464D" w:rsidRDefault="00F908ED" w:rsidP="00805357">
      <w:pPr>
        <w:spacing w:after="0" w:line="240" w:lineRule="auto"/>
        <w:ind w:firstLine="5245"/>
        <w:rPr>
          <w:rFonts w:ascii="Times New Roman" w:eastAsia="Times New Roman" w:hAnsi="Times New Roman"/>
          <w:color w:val="000000"/>
          <w:sz w:val="28"/>
          <w:szCs w:val="28"/>
          <w:lang w:eastAsia="ru-RU"/>
        </w:rPr>
      </w:pPr>
      <w:bookmarkStart w:id="0" w:name="_GoBack"/>
      <w:bookmarkEnd w:id="0"/>
      <w:r w:rsidRPr="007C464D">
        <w:rPr>
          <w:rFonts w:ascii="Times New Roman" w:eastAsia="Times New Roman" w:hAnsi="Times New Roman"/>
          <w:color w:val="000000"/>
          <w:sz w:val="28"/>
          <w:szCs w:val="28"/>
          <w:lang w:eastAsia="ru-RU"/>
        </w:rPr>
        <w:t>ЗАТВЕРДЖЕНО</w:t>
      </w:r>
    </w:p>
    <w:p w:rsidR="00F908ED" w:rsidRDefault="00805357" w:rsidP="00805357">
      <w:pPr>
        <w:spacing w:after="0" w:line="240" w:lineRule="auto"/>
        <w:ind w:firstLine="5245"/>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Розпорядження</w:t>
      </w:r>
      <w:r w:rsidR="00722B5D">
        <w:rPr>
          <w:rFonts w:ascii="Times New Roman" w:eastAsia="Times New Roman" w:hAnsi="Times New Roman"/>
          <w:color w:val="000000"/>
          <w:sz w:val="28"/>
          <w:szCs w:val="28"/>
          <w:lang w:eastAsia="ru-RU"/>
        </w:rPr>
        <w:t>м голови</w:t>
      </w:r>
      <w:r>
        <w:rPr>
          <w:rFonts w:ascii="Times New Roman" w:eastAsia="Times New Roman" w:hAnsi="Times New Roman"/>
          <w:color w:val="000000"/>
          <w:sz w:val="28"/>
          <w:szCs w:val="28"/>
          <w:lang w:eastAsia="ru-RU"/>
        </w:rPr>
        <w:t xml:space="preserve"> </w:t>
      </w:r>
    </w:p>
    <w:p w:rsidR="00E51BB2" w:rsidRPr="007C464D" w:rsidRDefault="00E51BB2" w:rsidP="00805357">
      <w:pPr>
        <w:spacing w:after="0" w:line="240" w:lineRule="auto"/>
        <w:ind w:firstLine="5245"/>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Тернопільської обласної</w:t>
      </w:r>
    </w:p>
    <w:p w:rsidR="00F908ED" w:rsidRPr="007C464D" w:rsidRDefault="00C821AA" w:rsidP="00805357">
      <w:pPr>
        <w:spacing w:after="0" w:line="240" w:lineRule="auto"/>
        <w:ind w:firstLine="5245"/>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державної</w:t>
      </w:r>
      <w:r w:rsidR="00582DD7" w:rsidRPr="007C464D">
        <w:rPr>
          <w:rFonts w:ascii="Times New Roman" w:eastAsia="Times New Roman" w:hAnsi="Times New Roman"/>
          <w:color w:val="000000"/>
          <w:sz w:val="28"/>
          <w:szCs w:val="28"/>
          <w:lang w:eastAsia="ru-RU"/>
        </w:rPr>
        <w:t xml:space="preserve"> адміністрації</w:t>
      </w:r>
    </w:p>
    <w:p w:rsidR="00F908ED" w:rsidRPr="007C464D" w:rsidRDefault="00C77CD9" w:rsidP="00805357">
      <w:pPr>
        <w:tabs>
          <w:tab w:val="left" w:pos="5760"/>
          <w:tab w:val="left" w:pos="7260"/>
          <w:tab w:val="left" w:pos="10995"/>
        </w:tabs>
        <w:spacing w:after="0" w:line="240" w:lineRule="auto"/>
        <w:ind w:firstLine="5245"/>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_______</w:t>
      </w:r>
      <w:r w:rsidR="00F908ED" w:rsidRPr="007C464D">
        <w:rPr>
          <w:rFonts w:ascii="Times New Roman" w:eastAsia="Times New Roman" w:hAnsi="Times New Roman"/>
          <w:color w:val="000000"/>
          <w:sz w:val="28"/>
          <w:szCs w:val="28"/>
          <w:lang w:eastAsia="ru-RU"/>
        </w:rPr>
        <w:t>_______№ _</w:t>
      </w:r>
      <w:r w:rsidRPr="007C464D">
        <w:rPr>
          <w:rFonts w:ascii="Times New Roman" w:eastAsia="Times New Roman" w:hAnsi="Times New Roman"/>
          <w:color w:val="000000"/>
          <w:sz w:val="28"/>
          <w:szCs w:val="28"/>
          <w:lang w:eastAsia="ru-RU"/>
        </w:rPr>
        <w:t>__</w:t>
      </w:r>
      <w:r w:rsidR="00F908ED" w:rsidRPr="007C464D">
        <w:rPr>
          <w:rFonts w:ascii="Times New Roman" w:eastAsia="Times New Roman" w:hAnsi="Times New Roman"/>
          <w:color w:val="000000"/>
          <w:sz w:val="28"/>
          <w:szCs w:val="28"/>
          <w:lang w:eastAsia="ru-RU"/>
        </w:rPr>
        <w:t>_________</w:t>
      </w:r>
    </w:p>
    <w:p w:rsidR="002432ED" w:rsidRPr="007C464D" w:rsidRDefault="002432ED" w:rsidP="002432ED">
      <w:pPr>
        <w:keepNext/>
        <w:keepLines/>
        <w:spacing w:after="0" w:line="240" w:lineRule="auto"/>
        <w:jc w:val="center"/>
        <w:rPr>
          <w:rFonts w:ascii="Times New Roman" w:eastAsia="Times New Roman" w:hAnsi="Times New Roman"/>
          <w:b/>
          <w:color w:val="000000"/>
          <w:sz w:val="28"/>
          <w:szCs w:val="28"/>
          <w:lang w:eastAsia="ru-RU"/>
        </w:rPr>
      </w:pPr>
    </w:p>
    <w:p w:rsidR="00F908ED" w:rsidRPr="007C464D" w:rsidRDefault="00F908ED" w:rsidP="002432ED">
      <w:pPr>
        <w:keepNext/>
        <w:keepLines/>
        <w:spacing w:after="0" w:line="240" w:lineRule="auto"/>
        <w:jc w:val="center"/>
        <w:rPr>
          <w:rFonts w:ascii="Times New Roman" w:eastAsia="Times New Roman" w:hAnsi="Times New Roman"/>
          <w:b/>
          <w:color w:val="000000"/>
          <w:sz w:val="28"/>
          <w:szCs w:val="28"/>
          <w:lang w:eastAsia="ru-RU"/>
        </w:rPr>
      </w:pPr>
      <w:r w:rsidRPr="007C464D">
        <w:rPr>
          <w:rFonts w:ascii="Times New Roman" w:eastAsia="Times New Roman" w:hAnsi="Times New Roman"/>
          <w:b/>
          <w:color w:val="000000"/>
          <w:sz w:val="28"/>
          <w:szCs w:val="28"/>
          <w:lang w:eastAsia="ru-RU"/>
        </w:rPr>
        <w:t>ПОЛОЖЕННЯ</w:t>
      </w:r>
    </w:p>
    <w:p w:rsidR="003B273C" w:rsidRPr="007C464D" w:rsidRDefault="00F908ED" w:rsidP="002432ED">
      <w:pPr>
        <w:spacing w:after="0" w:line="240" w:lineRule="auto"/>
        <w:jc w:val="center"/>
        <w:rPr>
          <w:rFonts w:ascii="Times New Roman" w:eastAsia="Times New Roman" w:hAnsi="Times New Roman"/>
          <w:b/>
          <w:color w:val="000000"/>
          <w:sz w:val="28"/>
          <w:szCs w:val="28"/>
          <w:lang w:eastAsia="ru-RU"/>
        </w:rPr>
      </w:pPr>
      <w:bookmarkStart w:id="1" w:name="_heading=h.4d34og8"/>
      <w:bookmarkEnd w:id="1"/>
      <w:r w:rsidRPr="007C464D">
        <w:rPr>
          <w:rFonts w:ascii="Times New Roman" w:eastAsia="Times New Roman" w:hAnsi="Times New Roman"/>
          <w:b/>
          <w:color w:val="000000"/>
          <w:sz w:val="28"/>
          <w:szCs w:val="28"/>
          <w:lang w:eastAsia="ru-RU"/>
        </w:rPr>
        <w:t>про умови проведення конкурсу з відбору інвестора</w:t>
      </w:r>
      <w:r w:rsidR="00F01262" w:rsidRPr="007C464D">
        <w:rPr>
          <w:rFonts w:ascii="Times New Roman" w:eastAsia="Times New Roman" w:hAnsi="Times New Roman"/>
          <w:b/>
          <w:color w:val="000000"/>
          <w:sz w:val="28"/>
          <w:szCs w:val="28"/>
          <w:lang w:eastAsia="ru-RU"/>
        </w:rPr>
        <w:t>(</w:t>
      </w:r>
      <w:r w:rsidR="00D37A23" w:rsidRPr="007C464D">
        <w:rPr>
          <w:rFonts w:ascii="Times New Roman" w:eastAsia="Times New Roman" w:hAnsi="Times New Roman"/>
          <w:b/>
          <w:color w:val="000000"/>
          <w:sz w:val="28"/>
          <w:szCs w:val="28"/>
          <w:lang w:eastAsia="ru-RU"/>
        </w:rPr>
        <w:t>оператор</w:t>
      </w:r>
      <w:r w:rsidR="00BB494C" w:rsidRPr="007C464D">
        <w:rPr>
          <w:rFonts w:ascii="Times New Roman" w:eastAsia="Times New Roman" w:hAnsi="Times New Roman"/>
          <w:b/>
          <w:color w:val="000000"/>
          <w:sz w:val="28"/>
          <w:szCs w:val="28"/>
          <w:lang w:eastAsia="ru-RU"/>
        </w:rPr>
        <w:t>а)</w:t>
      </w:r>
    </w:p>
    <w:p w:rsidR="003B273C" w:rsidRPr="007C464D" w:rsidRDefault="00F908ED" w:rsidP="002432ED">
      <w:pPr>
        <w:spacing w:after="0" w:line="240" w:lineRule="auto"/>
        <w:jc w:val="center"/>
        <w:rPr>
          <w:rFonts w:ascii="Times New Roman" w:eastAsia="Times New Roman" w:hAnsi="Times New Roman"/>
          <w:b/>
          <w:color w:val="000000"/>
          <w:sz w:val="28"/>
          <w:szCs w:val="28"/>
          <w:lang w:eastAsia="ru-RU"/>
        </w:rPr>
      </w:pPr>
      <w:r w:rsidRPr="007C464D">
        <w:rPr>
          <w:rFonts w:ascii="Times New Roman" w:eastAsia="Times New Roman" w:hAnsi="Times New Roman"/>
          <w:b/>
          <w:color w:val="000000"/>
          <w:sz w:val="28"/>
          <w:szCs w:val="28"/>
          <w:lang w:eastAsia="ru-RU"/>
        </w:rPr>
        <w:t>для впровадження автоматизовано</w:t>
      </w:r>
      <w:r w:rsidR="003B273C" w:rsidRPr="007C464D">
        <w:rPr>
          <w:rFonts w:ascii="Times New Roman" w:eastAsia="Times New Roman" w:hAnsi="Times New Roman"/>
          <w:b/>
          <w:color w:val="000000"/>
          <w:sz w:val="28"/>
          <w:szCs w:val="28"/>
          <w:lang w:eastAsia="ru-RU"/>
        </w:rPr>
        <w:t>ї системи обліку оплати проїзду</w:t>
      </w:r>
    </w:p>
    <w:p w:rsidR="003B273C" w:rsidRPr="007C464D" w:rsidRDefault="00E51BB2" w:rsidP="002432ED">
      <w:pPr>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на</w:t>
      </w:r>
      <w:r w:rsidR="00722B5D">
        <w:rPr>
          <w:rFonts w:ascii="Times New Roman" w:eastAsia="Times New Roman" w:hAnsi="Times New Roman"/>
          <w:b/>
          <w:color w:val="000000"/>
          <w:sz w:val="28"/>
          <w:szCs w:val="28"/>
          <w:lang w:eastAsia="ru-RU"/>
        </w:rPr>
        <w:t xml:space="preserve"> </w:t>
      </w:r>
      <w:r w:rsidR="00FF2437" w:rsidRPr="007C464D">
        <w:rPr>
          <w:rFonts w:ascii="Times New Roman" w:eastAsia="Times New Roman" w:hAnsi="Times New Roman"/>
          <w:b/>
          <w:color w:val="000000"/>
          <w:sz w:val="28"/>
          <w:szCs w:val="28"/>
          <w:lang w:eastAsia="ru-RU"/>
        </w:rPr>
        <w:t xml:space="preserve">міжміських </w:t>
      </w:r>
      <w:r w:rsidR="00FF2437">
        <w:rPr>
          <w:rFonts w:ascii="Times New Roman" w:eastAsia="Times New Roman" w:hAnsi="Times New Roman"/>
          <w:b/>
          <w:color w:val="000000"/>
          <w:sz w:val="28"/>
          <w:szCs w:val="28"/>
          <w:lang w:eastAsia="ru-RU"/>
        </w:rPr>
        <w:t>і</w:t>
      </w:r>
      <w:r w:rsidR="00722B5D">
        <w:rPr>
          <w:rFonts w:ascii="Times New Roman" w:eastAsia="Times New Roman" w:hAnsi="Times New Roman"/>
          <w:b/>
          <w:color w:val="000000"/>
          <w:sz w:val="28"/>
          <w:szCs w:val="28"/>
          <w:lang w:eastAsia="ru-RU"/>
        </w:rPr>
        <w:t xml:space="preserve"> </w:t>
      </w:r>
      <w:r w:rsidR="00FF2437" w:rsidRPr="007C464D">
        <w:rPr>
          <w:rFonts w:ascii="Times New Roman" w:eastAsia="Times New Roman" w:hAnsi="Times New Roman"/>
          <w:b/>
          <w:color w:val="000000"/>
          <w:sz w:val="28"/>
          <w:szCs w:val="28"/>
          <w:lang w:eastAsia="ru-RU"/>
        </w:rPr>
        <w:t xml:space="preserve">приміських </w:t>
      </w:r>
      <w:r w:rsidR="003B273C" w:rsidRPr="007C464D">
        <w:rPr>
          <w:rFonts w:ascii="Times New Roman" w:eastAsia="Times New Roman" w:hAnsi="Times New Roman"/>
          <w:b/>
          <w:color w:val="000000"/>
          <w:sz w:val="28"/>
          <w:szCs w:val="28"/>
          <w:lang w:eastAsia="ru-RU"/>
        </w:rPr>
        <w:t>автобусних маршрутах загального</w:t>
      </w:r>
    </w:p>
    <w:p w:rsidR="00F908ED" w:rsidRPr="007C464D" w:rsidRDefault="00F908ED" w:rsidP="003B273C">
      <w:pPr>
        <w:spacing w:after="0" w:line="240" w:lineRule="auto"/>
        <w:jc w:val="center"/>
        <w:rPr>
          <w:rFonts w:ascii="Times New Roman" w:eastAsia="Times New Roman" w:hAnsi="Times New Roman"/>
          <w:b/>
          <w:color w:val="000000"/>
          <w:sz w:val="28"/>
          <w:szCs w:val="28"/>
          <w:lang w:eastAsia="ru-RU"/>
        </w:rPr>
      </w:pPr>
      <w:r w:rsidRPr="007C464D">
        <w:rPr>
          <w:rFonts w:ascii="Times New Roman" w:eastAsia="Times New Roman" w:hAnsi="Times New Roman"/>
          <w:b/>
          <w:color w:val="000000"/>
          <w:sz w:val="28"/>
          <w:szCs w:val="28"/>
          <w:lang w:eastAsia="ru-RU"/>
        </w:rPr>
        <w:t>користування</w:t>
      </w:r>
      <w:r w:rsidR="00FF2437">
        <w:rPr>
          <w:rFonts w:ascii="Times New Roman" w:eastAsia="Times New Roman" w:hAnsi="Times New Roman"/>
          <w:b/>
          <w:color w:val="000000"/>
          <w:sz w:val="28"/>
          <w:szCs w:val="28"/>
          <w:lang w:eastAsia="ru-RU"/>
        </w:rPr>
        <w:t>, що проходять територією двох або більше територіальних громад та не виходять за межі території</w:t>
      </w:r>
      <w:r w:rsidR="00722B5D">
        <w:rPr>
          <w:rFonts w:ascii="Times New Roman" w:eastAsia="Times New Roman" w:hAnsi="Times New Roman"/>
          <w:b/>
          <w:color w:val="000000"/>
          <w:sz w:val="28"/>
          <w:szCs w:val="28"/>
          <w:lang w:eastAsia="ru-RU"/>
        </w:rPr>
        <w:t xml:space="preserve"> </w:t>
      </w:r>
      <w:r w:rsidR="00E51BB2">
        <w:rPr>
          <w:rFonts w:ascii="Times New Roman" w:eastAsia="Times New Roman" w:hAnsi="Times New Roman"/>
          <w:b/>
          <w:color w:val="000000"/>
          <w:sz w:val="28"/>
          <w:szCs w:val="28"/>
          <w:lang w:eastAsia="ru-RU"/>
        </w:rPr>
        <w:t>Тернопільської</w:t>
      </w:r>
      <w:r w:rsidRPr="007C464D">
        <w:rPr>
          <w:rFonts w:ascii="Times New Roman" w:eastAsia="Times New Roman" w:hAnsi="Times New Roman"/>
          <w:b/>
          <w:color w:val="000000"/>
          <w:sz w:val="28"/>
          <w:szCs w:val="28"/>
          <w:lang w:eastAsia="ru-RU"/>
        </w:rPr>
        <w:t xml:space="preserve"> області </w:t>
      </w:r>
    </w:p>
    <w:p w:rsidR="003B273C" w:rsidRPr="007C464D" w:rsidRDefault="003B273C" w:rsidP="003B273C">
      <w:pPr>
        <w:pStyle w:val="a9"/>
        <w:spacing w:after="0" w:line="240" w:lineRule="auto"/>
        <w:ind w:left="0" w:right="-585"/>
        <w:rPr>
          <w:rFonts w:ascii="Times New Roman" w:eastAsia="Times New Roman" w:hAnsi="Times New Roman"/>
          <w:color w:val="000000"/>
          <w:sz w:val="28"/>
          <w:szCs w:val="28"/>
          <w:lang w:eastAsia="ru-RU"/>
        </w:rPr>
      </w:pPr>
    </w:p>
    <w:p w:rsidR="00F908ED" w:rsidRPr="007C464D" w:rsidRDefault="004E6E9C" w:rsidP="003B273C">
      <w:pPr>
        <w:pStyle w:val="a9"/>
        <w:spacing w:after="0" w:line="240" w:lineRule="auto"/>
        <w:ind w:left="0" w:right="-585"/>
        <w:jc w:val="center"/>
        <w:rPr>
          <w:rFonts w:ascii="Times New Roman" w:eastAsia="Times New Roman" w:hAnsi="Times New Roman"/>
          <w:b/>
          <w:color w:val="000000"/>
          <w:sz w:val="28"/>
          <w:szCs w:val="28"/>
          <w:lang w:eastAsia="ru-RU"/>
        </w:rPr>
      </w:pPr>
      <w:r w:rsidRPr="007C464D">
        <w:rPr>
          <w:rFonts w:ascii="Times New Roman" w:eastAsia="Times New Roman" w:hAnsi="Times New Roman"/>
          <w:b/>
          <w:color w:val="000000"/>
          <w:sz w:val="28"/>
          <w:szCs w:val="28"/>
          <w:lang w:eastAsia="ru-RU"/>
        </w:rPr>
        <w:t>І</w:t>
      </w:r>
      <w:r w:rsidR="003B273C" w:rsidRPr="007C464D">
        <w:rPr>
          <w:rFonts w:ascii="Times New Roman" w:eastAsia="Times New Roman" w:hAnsi="Times New Roman"/>
          <w:b/>
          <w:color w:val="000000"/>
          <w:sz w:val="28"/>
          <w:szCs w:val="28"/>
          <w:lang w:eastAsia="ru-RU"/>
        </w:rPr>
        <w:t>.</w:t>
      </w:r>
      <w:r w:rsidR="00F908ED" w:rsidRPr="007C464D">
        <w:rPr>
          <w:rFonts w:ascii="Times New Roman" w:eastAsia="Times New Roman" w:hAnsi="Times New Roman"/>
          <w:b/>
          <w:color w:val="000000"/>
          <w:sz w:val="28"/>
          <w:szCs w:val="28"/>
          <w:lang w:eastAsia="ru-RU"/>
        </w:rPr>
        <w:t>Загальні положення</w:t>
      </w:r>
    </w:p>
    <w:p w:rsidR="00DB5A88" w:rsidRPr="007C464D" w:rsidRDefault="00DB5A88" w:rsidP="00DB5A88">
      <w:pPr>
        <w:pStyle w:val="a9"/>
        <w:spacing w:after="0" w:line="240" w:lineRule="auto"/>
        <w:ind w:right="-585"/>
        <w:rPr>
          <w:rFonts w:ascii="Times New Roman" w:eastAsia="Times New Roman" w:hAnsi="Times New Roman"/>
          <w:color w:val="000000"/>
          <w:sz w:val="28"/>
          <w:szCs w:val="28"/>
          <w:lang w:eastAsia="ru-RU"/>
        </w:rPr>
      </w:pPr>
    </w:p>
    <w:p w:rsidR="00F908ED" w:rsidRPr="007C464D" w:rsidRDefault="00F908ED" w:rsidP="008C6002">
      <w:pPr>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 xml:space="preserve">1. Це Положення регулює умови проведення конкурсу з відбору інвестора </w:t>
      </w:r>
      <w:r w:rsidR="007439EA" w:rsidRPr="007C464D">
        <w:rPr>
          <w:rFonts w:ascii="Times New Roman" w:eastAsia="Times New Roman" w:hAnsi="Times New Roman"/>
          <w:color w:val="000000"/>
          <w:sz w:val="28"/>
          <w:szCs w:val="28"/>
          <w:lang w:eastAsia="ru-RU"/>
        </w:rPr>
        <w:t>(</w:t>
      </w:r>
      <w:r w:rsidR="00D37A23" w:rsidRPr="007C464D">
        <w:rPr>
          <w:rFonts w:ascii="Times New Roman" w:eastAsia="Times New Roman" w:hAnsi="Times New Roman"/>
          <w:color w:val="000000"/>
          <w:sz w:val="28"/>
          <w:szCs w:val="28"/>
          <w:lang w:eastAsia="ru-RU"/>
        </w:rPr>
        <w:t>оператор</w:t>
      </w:r>
      <w:r w:rsidR="007439EA" w:rsidRPr="007C464D">
        <w:rPr>
          <w:rFonts w:ascii="Times New Roman" w:eastAsia="Times New Roman" w:hAnsi="Times New Roman"/>
          <w:color w:val="000000"/>
          <w:sz w:val="28"/>
          <w:szCs w:val="28"/>
          <w:lang w:eastAsia="ru-RU"/>
        </w:rPr>
        <w:t xml:space="preserve">а) </w:t>
      </w:r>
      <w:r w:rsidRPr="007C464D">
        <w:rPr>
          <w:rFonts w:ascii="Times New Roman" w:eastAsia="Times New Roman" w:hAnsi="Times New Roman"/>
          <w:color w:val="000000"/>
          <w:sz w:val="28"/>
          <w:szCs w:val="28"/>
          <w:lang w:eastAsia="ru-RU"/>
        </w:rPr>
        <w:t xml:space="preserve">для впровадження автоматизованої системи обліку оплати проїзду </w:t>
      </w:r>
      <w:r w:rsidR="00E51BB2">
        <w:rPr>
          <w:rFonts w:ascii="Times New Roman" w:eastAsia="Times New Roman" w:hAnsi="Times New Roman"/>
          <w:color w:val="000000"/>
          <w:sz w:val="28"/>
          <w:szCs w:val="28"/>
          <w:lang w:eastAsia="ru-RU"/>
        </w:rPr>
        <w:t>(далі – АСООП) на</w:t>
      </w:r>
      <w:r w:rsidR="00722B5D">
        <w:rPr>
          <w:rFonts w:ascii="Times New Roman" w:eastAsia="Times New Roman" w:hAnsi="Times New Roman"/>
          <w:color w:val="000000"/>
          <w:sz w:val="28"/>
          <w:szCs w:val="28"/>
          <w:lang w:eastAsia="ru-RU"/>
        </w:rPr>
        <w:t xml:space="preserve"> </w:t>
      </w:r>
      <w:r w:rsidR="006B101C" w:rsidRPr="007C464D">
        <w:rPr>
          <w:rFonts w:ascii="Times New Roman" w:eastAsia="Times New Roman" w:hAnsi="Times New Roman"/>
          <w:sz w:val="28"/>
          <w:szCs w:val="28"/>
        </w:rPr>
        <w:t xml:space="preserve">міжміських </w:t>
      </w:r>
      <w:r w:rsidR="001E7E01" w:rsidRPr="007C464D">
        <w:rPr>
          <w:rFonts w:ascii="Times New Roman" w:eastAsia="Times New Roman" w:hAnsi="Times New Roman"/>
          <w:sz w:val="28"/>
          <w:szCs w:val="28"/>
        </w:rPr>
        <w:t xml:space="preserve">і </w:t>
      </w:r>
      <w:r w:rsidR="006B101C" w:rsidRPr="007C464D">
        <w:rPr>
          <w:rFonts w:ascii="Times New Roman" w:eastAsia="Times New Roman" w:hAnsi="Times New Roman"/>
          <w:sz w:val="28"/>
          <w:szCs w:val="28"/>
        </w:rPr>
        <w:t xml:space="preserve">приміських </w:t>
      </w:r>
      <w:r w:rsidR="001E7E01" w:rsidRPr="007C464D">
        <w:rPr>
          <w:rFonts w:ascii="Times New Roman" w:eastAsia="Times New Roman" w:hAnsi="Times New Roman"/>
          <w:sz w:val="28"/>
          <w:szCs w:val="28"/>
        </w:rPr>
        <w:t xml:space="preserve">автобусних маршрутах загального користування, що проходять територією двох або більше територіальних громад та не виходять за </w:t>
      </w:r>
      <w:r w:rsidR="00722B5D">
        <w:rPr>
          <w:rFonts w:ascii="Times New Roman" w:eastAsia="Times New Roman" w:hAnsi="Times New Roman"/>
          <w:sz w:val="28"/>
          <w:szCs w:val="28"/>
        </w:rPr>
        <w:t xml:space="preserve">межі території </w:t>
      </w:r>
      <w:r w:rsidR="00E51BB2">
        <w:rPr>
          <w:rFonts w:ascii="Times New Roman" w:eastAsia="Times New Roman" w:hAnsi="Times New Roman"/>
          <w:sz w:val="28"/>
          <w:szCs w:val="28"/>
        </w:rPr>
        <w:t>Тернопільської</w:t>
      </w:r>
      <w:r w:rsidR="001E7E01" w:rsidRPr="007C464D">
        <w:rPr>
          <w:rFonts w:ascii="Times New Roman" w:eastAsia="Times New Roman" w:hAnsi="Times New Roman"/>
          <w:sz w:val="28"/>
          <w:szCs w:val="28"/>
        </w:rPr>
        <w:t xml:space="preserve"> області</w:t>
      </w:r>
      <w:r w:rsidR="00C77CD9" w:rsidRPr="007C464D">
        <w:rPr>
          <w:rFonts w:ascii="Times New Roman" w:eastAsia="Times New Roman" w:hAnsi="Times New Roman"/>
          <w:color w:val="000000"/>
          <w:sz w:val="28"/>
          <w:szCs w:val="28"/>
          <w:lang w:eastAsia="ru-RU"/>
        </w:rPr>
        <w:t>, розроблене</w:t>
      </w:r>
      <w:r w:rsidRPr="007C464D">
        <w:rPr>
          <w:rFonts w:ascii="Times New Roman" w:eastAsia="Times New Roman" w:hAnsi="Times New Roman"/>
          <w:color w:val="000000"/>
          <w:sz w:val="28"/>
          <w:szCs w:val="28"/>
          <w:lang w:eastAsia="ru-RU"/>
        </w:rPr>
        <w:t xml:space="preserve"> на принципах відкритості, проз</w:t>
      </w:r>
      <w:r w:rsidR="00E51BB2">
        <w:rPr>
          <w:rFonts w:ascii="Times New Roman" w:eastAsia="Times New Roman" w:hAnsi="Times New Roman"/>
          <w:color w:val="000000"/>
          <w:sz w:val="28"/>
          <w:szCs w:val="28"/>
          <w:lang w:eastAsia="ru-RU"/>
        </w:rPr>
        <w:t xml:space="preserve">орості, дотримання конкуренції </w:t>
      </w:r>
      <w:r w:rsidRPr="007C464D">
        <w:rPr>
          <w:rFonts w:ascii="Times New Roman" w:eastAsia="Times New Roman" w:hAnsi="Times New Roman"/>
          <w:color w:val="000000"/>
          <w:sz w:val="28"/>
          <w:szCs w:val="28"/>
          <w:lang w:eastAsia="ru-RU"/>
        </w:rPr>
        <w:t>та об’єктивності</w:t>
      </w:r>
      <w:r w:rsidR="0017306B" w:rsidRPr="007C464D">
        <w:rPr>
          <w:rFonts w:ascii="Times New Roman" w:eastAsia="Times New Roman" w:hAnsi="Times New Roman"/>
          <w:color w:val="000000"/>
          <w:sz w:val="28"/>
          <w:szCs w:val="28"/>
          <w:lang w:eastAsia="ru-RU"/>
        </w:rPr>
        <w:t>,</w:t>
      </w:r>
      <w:r w:rsidRPr="007C464D">
        <w:rPr>
          <w:rFonts w:ascii="Times New Roman" w:eastAsia="Times New Roman" w:hAnsi="Times New Roman"/>
          <w:color w:val="000000"/>
          <w:sz w:val="28"/>
          <w:szCs w:val="28"/>
          <w:lang w:eastAsia="ru-RU"/>
        </w:rPr>
        <w:t xml:space="preserve"> визначає порядок організації, підготовки та проведення конкурсу з визначення </w:t>
      </w:r>
      <w:r w:rsidR="00764163">
        <w:rPr>
          <w:rFonts w:ascii="Times New Roman" w:eastAsia="Times New Roman" w:hAnsi="Times New Roman"/>
          <w:color w:val="000000"/>
          <w:sz w:val="28"/>
          <w:szCs w:val="28"/>
          <w:lang w:eastAsia="ru-RU"/>
        </w:rPr>
        <w:t>підприємства (переможця конкурсу), що запропонувало</w:t>
      </w:r>
      <w:r w:rsidRPr="007C464D">
        <w:rPr>
          <w:rFonts w:ascii="Times New Roman" w:eastAsia="Times New Roman" w:hAnsi="Times New Roman"/>
          <w:color w:val="000000"/>
          <w:sz w:val="28"/>
          <w:szCs w:val="28"/>
          <w:lang w:eastAsia="ru-RU"/>
        </w:rPr>
        <w:t xml:space="preserve"> найкращі умови реалізаці</w:t>
      </w:r>
      <w:r w:rsidR="00764163">
        <w:rPr>
          <w:rFonts w:ascii="Times New Roman" w:eastAsia="Times New Roman" w:hAnsi="Times New Roman"/>
          <w:color w:val="000000"/>
          <w:sz w:val="28"/>
          <w:szCs w:val="28"/>
          <w:lang w:eastAsia="ru-RU"/>
        </w:rPr>
        <w:t>ї інвестиційного проєкту та якому</w:t>
      </w:r>
      <w:r w:rsidRPr="007C464D">
        <w:rPr>
          <w:rFonts w:ascii="Times New Roman" w:eastAsia="Times New Roman" w:hAnsi="Times New Roman"/>
          <w:color w:val="000000"/>
          <w:sz w:val="28"/>
          <w:szCs w:val="28"/>
          <w:lang w:eastAsia="ru-RU"/>
        </w:rPr>
        <w:t xml:space="preserve"> буде надане право на укладання інвестиційного договору з реалізації цього інвестиційного проєкту (далі – конкурс). </w:t>
      </w:r>
    </w:p>
    <w:p w:rsidR="00F908ED" w:rsidRPr="007C464D" w:rsidRDefault="00370806" w:rsidP="008C6002">
      <w:pPr>
        <w:tabs>
          <w:tab w:val="left" w:pos="1260"/>
        </w:tab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Цим Положенням визначаю</w:t>
      </w:r>
      <w:r w:rsidR="00F908ED" w:rsidRPr="007C464D">
        <w:rPr>
          <w:rFonts w:ascii="Times New Roman" w:eastAsia="Times New Roman" w:hAnsi="Times New Roman"/>
          <w:color w:val="000000"/>
          <w:sz w:val="28"/>
          <w:szCs w:val="28"/>
          <w:lang w:eastAsia="ru-RU"/>
        </w:rPr>
        <w:t xml:space="preserve">ться </w:t>
      </w:r>
      <w:r>
        <w:rPr>
          <w:rFonts w:ascii="Times New Roman" w:eastAsia="Times New Roman" w:hAnsi="Times New Roman"/>
          <w:color w:val="000000"/>
          <w:sz w:val="28"/>
          <w:szCs w:val="28"/>
          <w:lang w:eastAsia="ru-RU"/>
        </w:rPr>
        <w:t>умови</w:t>
      </w:r>
      <w:r w:rsidR="00F908ED" w:rsidRPr="007C464D">
        <w:rPr>
          <w:rFonts w:ascii="Times New Roman" w:eastAsia="Times New Roman" w:hAnsi="Times New Roman"/>
          <w:color w:val="000000"/>
          <w:sz w:val="28"/>
          <w:szCs w:val="28"/>
          <w:lang w:eastAsia="ru-RU"/>
        </w:rPr>
        <w:t xml:space="preserve"> проведення конкурсу з відбору інвестора </w:t>
      </w:r>
      <w:r w:rsidR="007439EA" w:rsidRPr="007C464D">
        <w:rPr>
          <w:rFonts w:ascii="Times New Roman" w:eastAsia="Times New Roman" w:hAnsi="Times New Roman"/>
          <w:color w:val="000000"/>
          <w:sz w:val="28"/>
          <w:szCs w:val="28"/>
          <w:lang w:eastAsia="ru-RU"/>
        </w:rPr>
        <w:t>(</w:t>
      </w:r>
      <w:r w:rsidR="00D37A23" w:rsidRPr="007C464D">
        <w:rPr>
          <w:rFonts w:ascii="Times New Roman" w:eastAsia="Times New Roman" w:hAnsi="Times New Roman"/>
          <w:color w:val="000000"/>
          <w:sz w:val="28"/>
          <w:szCs w:val="28"/>
          <w:lang w:eastAsia="ru-RU"/>
        </w:rPr>
        <w:t>оператор</w:t>
      </w:r>
      <w:r w:rsidR="007439EA" w:rsidRPr="007C464D">
        <w:rPr>
          <w:rFonts w:ascii="Times New Roman" w:eastAsia="Times New Roman" w:hAnsi="Times New Roman"/>
          <w:color w:val="000000"/>
          <w:sz w:val="28"/>
          <w:szCs w:val="28"/>
          <w:lang w:eastAsia="ru-RU"/>
        </w:rPr>
        <w:t xml:space="preserve">а) </w:t>
      </w:r>
      <w:r w:rsidR="00F908ED" w:rsidRPr="007C464D">
        <w:rPr>
          <w:rFonts w:ascii="Times New Roman" w:eastAsia="Times New Roman" w:hAnsi="Times New Roman"/>
          <w:color w:val="000000"/>
          <w:sz w:val="28"/>
          <w:szCs w:val="28"/>
          <w:lang w:eastAsia="ru-RU"/>
        </w:rPr>
        <w:t xml:space="preserve">для впровадження </w:t>
      </w:r>
      <w:r w:rsidR="003E5288" w:rsidRPr="007C464D">
        <w:rPr>
          <w:rFonts w:ascii="Times New Roman" w:eastAsia="Times New Roman" w:hAnsi="Times New Roman"/>
          <w:color w:val="000000"/>
          <w:sz w:val="28"/>
          <w:szCs w:val="28"/>
          <w:lang w:eastAsia="ru-RU"/>
        </w:rPr>
        <w:t>АСООП</w:t>
      </w:r>
      <w:r w:rsidR="00722B5D">
        <w:rPr>
          <w:rFonts w:ascii="Times New Roman" w:eastAsia="Times New Roman" w:hAnsi="Times New Roman"/>
          <w:color w:val="000000"/>
          <w:sz w:val="28"/>
          <w:szCs w:val="28"/>
          <w:lang w:eastAsia="ru-RU"/>
        </w:rPr>
        <w:t xml:space="preserve"> </w:t>
      </w:r>
      <w:r w:rsidR="00E51BB2">
        <w:rPr>
          <w:rFonts w:ascii="Times New Roman" w:eastAsia="Times New Roman" w:hAnsi="Times New Roman"/>
          <w:color w:val="000000"/>
          <w:sz w:val="28"/>
          <w:szCs w:val="28"/>
          <w:lang w:eastAsia="ru-RU"/>
        </w:rPr>
        <w:t>на</w:t>
      </w:r>
      <w:r w:rsidR="00722B5D">
        <w:rPr>
          <w:rFonts w:ascii="Times New Roman" w:eastAsia="Times New Roman" w:hAnsi="Times New Roman"/>
          <w:color w:val="000000"/>
          <w:sz w:val="28"/>
          <w:szCs w:val="28"/>
          <w:lang w:eastAsia="ru-RU"/>
        </w:rPr>
        <w:t xml:space="preserve"> </w:t>
      </w:r>
      <w:r w:rsidR="006B101C" w:rsidRPr="007C464D">
        <w:rPr>
          <w:rFonts w:ascii="Times New Roman" w:eastAsia="Times New Roman" w:hAnsi="Times New Roman"/>
          <w:sz w:val="28"/>
          <w:szCs w:val="28"/>
        </w:rPr>
        <w:t xml:space="preserve">міжміських і </w:t>
      </w:r>
      <w:r w:rsidR="001E7E01" w:rsidRPr="007C464D">
        <w:rPr>
          <w:rFonts w:ascii="Times New Roman" w:eastAsia="Times New Roman" w:hAnsi="Times New Roman"/>
          <w:sz w:val="28"/>
          <w:szCs w:val="28"/>
        </w:rPr>
        <w:t xml:space="preserve">приміських автобусних маршрутах загального користування, що проходять територією двох або більше територіальних громад та не виходять за межі </w:t>
      </w:r>
      <w:r w:rsidR="006B101C">
        <w:rPr>
          <w:rFonts w:ascii="Times New Roman" w:eastAsia="Times New Roman" w:hAnsi="Times New Roman"/>
          <w:sz w:val="28"/>
          <w:szCs w:val="28"/>
        </w:rPr>
        <w:t xml:space="preserve">території </w:t>
      </w:r>
      <w:r w:rsidR="00E51BB2">
        <w:rPr>
          <w:rFonts w:ascii="Times New Roman" w:eastAsia="Times New Roman" w:hAnsi="Times New Roman"/>
          <w:sz w:val="28"/>
          <w:szCs w:val="28"/>
        </w:rPr>
        <w:t>Тернопільської</w:t>
      </w:r>
      <w:r w:rsidR="001E7E01" w:rsidRPr="007C464D">
        <w:rPr>
          <w:rFonts w:ascii="Times New Roman" w:eastAsia="Times New Roman" w:hAnsi="Times New Roman"/>
          <w:sz w:val="28"/>
          <w:szCs w:val="28"/>
        </w:rPr>
        <w:t xml:space="preserve"> області</w:t>
      </w:r>
      <w:r w:rsidR="0017306B" w:rsidRPr="007C464D">
        <w:rPr>
          <w:rFonts w:ascii="Times New Roman" w:eastAsia="Times New Roman" w:hAnsi="Times New Roman"/>
          <w:color w:val="000000"/>
          <w:sz w:val="28"/>
          <w:szCs w:val="28"/>
          <w:lang w:eastAsia="ru-RU"/>
        </w:rPr>
        <w:t xml:space="preserve">, що </w:t>
      </w:r>
      <w:r w:rsidR="00805357">
        <w:rPr>
          <w:rFonts w:ascii="Times New Roman" w:eastAsia="Times New Roman" w:hAnsi="Times New Roman"/>
          <w:color w:val="000000"/>
          <w:sz w:val="28"/>
          <w:szCs w:val="28"/>
          <w:lang w:eastAsia="ru-RU"/>
        </w:rPr>
        <w:t>забезпечить</w:t>
      </w:r>
      <w:r w:rsidR="00F908ED" w:rsidRPr="007C464D">
        <w:rPr>
          <w:rFonts w:ascii="Times New Roman" w:eastAsia="Times New Roman" w:hAnsi="Times New Roman"/>
          <w:color w:val="000000"/>
          <w:sz w:val="28"/>
          <w:szCs w:val="28"/>
          <w:lang w:eastAsia="ru-RU"/>
        </w:rPr>
        <w:t xml:space="preserve"> ефективне надання послуг з перевезення пасажирів громадським транспортом. </w:t>
      </w:r>
    </w:p>
    <w:p w:rsidR="00607FE2" w:rsidRPr="007C464D" w:rsidRDefault="00607FE2" w:rsidP="008C6002">
      <w:pPr>
        <w:tabs>
          <w:tab w:val="left" w:pos="1260"/>
        </w:tabs>
        <w:spacing w:after="0" w:line="240" w:lineRule="auto"/>
        <w:ind w:firstLine="567"/>
        <w:jc w:val="both"/>
        <w:rPr>
          <w:rFonts w:ascii="Times New Roman" w:eastAsia="Times New Roman" w:hAnsi="Times New Roman"/>
          <w:color w:val="000000"/>
          <w:sz w:val="28"/>
          <w:szCs w:val="28"/>
          <w:lang w:eastAsia="ru-RU"/>
        </w:rPr>
      </w:pPr>
    </w:p>
    <w:p w:rsidR="00F908ED" w:rsidRPr="007C464D" w:rsidRDefault="00F908ED" w:rsidP="008C6002">
      <w:pPr>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2. Терміни, які вживаються у цьому Положенні, мають таке значення:</w:t>
      </w:r>
    </w:p>
    <w:p w:rsidR="005E55E8" w:rsidRPr="007C464D" w:rsidRDefault="005E55E8" w:rsidP="005E55E8">
      <w:pPr>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автоматизоване робоче місце (</w:t>
      </w:r>
      <w:r w:rsidR="00F33A6E" w:rsidRPr="007C464D">
        <w:rPr>
          <w:rFonts w:ascii="Times New Roman" w:eastAsia="Times New Roman" w:hAnsi="Times New Roman"/>
          <w:color w:val="000000"/>
          <w:sz w:val="28"/>
          <w:szCs w:val="28"/>
          <w:lang w:eastAsia="ru-RU"/>
        </w:rPr>
        <w:t xml:space="preserve">далі – </w:t>
      </w:r>
      <w:r w:rsidRPr="007C464D">
        <w:rPr>
          <w:rFonts w:ascii="Times New Roman" w:eastAsia="Times New Roman" w:hAnsi="Times New Roman"/>
          <w:color w:val="000000"/>
          <w:sz w:val="28"/>
          <w:szCs w:val="28"/>
          <w:lang w:eastAsia="ru-RU"/>
        </w:rPr>
        <w:t>АРМ) – інтерфейсна частина комплексу, призначена для управління даними;</w:t>
      </w:r>
    </w:p>
    <w:p w:rsidR="001E7E01" w:rsidRPr="007C464D" w:rsidRDefault="001E7E01" w:rsidP="001E7E01">
      <w:pPr>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АСООП– це програмно-технічний комплекс, призначений для здійснення обліку наданих транспортних послуг за допомогою електронного квитка;</w:t>
      </w:r>
    </w:p>
    <w:p w:rsidR="005E55E8" w:rsidRPr="00E51BB2" w:rsidRDefault="005E55E8" w:rsidP="005E55E8">
      <w:pPr>
        <w:tabs>
          <w:tab w:val="left" w:pos="0"/>
        </w:tabs>
        <w:spacing w:after="0" w:line="240" w:lineRule="auto"/>
        <w:ind w:firstLine="567"/>
        <w:jc w:val="both"/>
        <w:rPr>
          <w:rFonts w:ascii="Times New Roman" w:eastAsia="Times New Roman" w:hAnsi="Times New Roman"/>
          <w:color w:val="000000"/>
          <w:sz w:val="28"/>
          <w:szCs w:val="28"/>
          <w:lang w:val="ru-RU" w:eastAsia="ru-RU"/>
        </w:rPr>
      </w:pPr>
      <w:r w:rsidRPr="007C464D">
        <w:rPr>
          <w:rFonts w:ascii="Times New Roman" w:eastAsia="Times New Roman" w:hAnsi="Times New Roman"/>
          <w:color w:val="000000"/>
          <w:sz w:val="28"/>
          <w:szCs w:val="28"/>
          <w:lang w:eastAsia="ru-RU"/>
        </w:rPr>
        <w:t>валідатор (термінал) – пристрій для реєстрації проїзду та справляння/списання плати з пасажира</w:t>
      </w:r>
      <w:r w:rsidR="00DD37E6">
        <w:rPr>
          <w:rFonts w:ascii="Times New Roman" w:eastAsia="Times New Roman" w:hAnsi="Times New Roman"/>
          <w:color w:val="000000"/>
          <w:sz w:val="28"/>
          <w:szCs w:val="28"/>
          <w:lang w:eastAsia="ru-RU"/>
        </w:rPr>
        <w:t xml:space="preserve"> за проїзд</w:t>
      </w:r>
      <w:r w:rsidRPr="007C464D">
        <w:rPr>
          <w:rFonts w:ascii="Times New Roman" w:eastAsia="Times New Roman" w:hAnsi="Times New Roman"/>
          <w:color w:val="000000"/>
          <w:sz w:val="28"/>
          <w:szCs w:val="28"/>
          <w:lang w:eastAsia="ru-RU"/>
        </w:rPr>
        <w:t xml:space="preserve"> (ручний та стаціонарний валідатор);</w:t>
      </w:r>
    </w:p>
    <w:p w:rsidR="005E55E8" w:rsidRPr="00E51BB2" w:rsidRDefault="005E55E8" w:rsidP="005E55E8">
      <w:pPr>
        <w:tabs>
          <w:tab w:val="left" w:pos="0"/>
        </w:tabs>
        <w:spacing w:after="0" w:line="240" w:lineRule="auto"/>
        <w:ind w:firstLine="567"/>
        <w:jc w:val="both"/>
        <w:rPr>
          <w:rFonts w:ascii="Times New Roman" w:eastAsia="Times New Roman" w:hAnsi="Times New Roman"/>
          <w:color w:val="000000"/>
          <w:sz w:val="28"/>
          <w:szCs w:val="28"/>
          <w:lang w:val="ru-RU" w:eastAsia="ru-RU"/>
        </w:rPr>
      </w:pPr>
      <w:r w:rsidRPr="007C464D">
        <w:rPr>
          <w:rFonts w:ascii="Times New Roman" w:eastAsia="Times New Roman" w:hAnsi="Times New Roman"/>
          <w:color w:val="000000"/>
          <w:sz w:val="28"/>
          <w:szCs w:val="28"/>
          <w:lang w:eastAsia="ru-RU"/>
        </w:rPr>
        <w:t xml:space="preserve">графіки руху – відомості про час </w:t>
      </w:r>
      <w:r w:rsidR="00E51BB2">
        <w:rPr>
          <w:rFonts w:ascii="Times New Roman" w:eastAsia="Times New Roman" w:hAnsi="Times New Roman"/>
          <w:color w:val="000000"/>
          <w:sz w:val="28"/>
          <w:szCs w:val="28"/>
          <w:lang w:eastAsia="ru-RU"/>
        </w:rPr>
        <w:t>проходження транспортного засобу між початковою, кінцевою та проміжними зупинками</w:t>
      </w:r>
      <w:r w:rsidRPr="007C464D">
        <w:rPr>
          <w:rFonts w:ascii="Times New Roman" w:eastAsia="Times New Roman" w:hAnsi="Times New Roman"/>
          <w:color w:val="000000"/>
          <w:sz w:val="28"/>
          <w:szCs w:val="28"/>
          <w:lang w:eastAsia="ru-RU"/>
        </w:rPr>
        <w:t xml:space="preserve">; </w:t>
      </w:r>
    </w:p>
    <w:p w:rsidR="005E55E8" w:rsidRPr="007C464D" w:rsidRDefault="005E55E8" w:rsidP="005E55E8">
      <w:pPr>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lastRenderedPageBreak/>
        <w:t>електронний квиток – безконтактна смарт-картка (БСК) – це проїзний документ, який після реєстрації в автоматизованій системі обліку оплати проїзду дає право пасажиру на одержання транспортних послуг;</w:t>
      </w:r>
      <w:r w:rsidRPr="007C464D">
        <w:rPr>
          <w:rFonts w:ascii="Times New Roman" w:eastAsia="Times New Roman" w:hAnsi="Times New Roman"/>
          <w:color w:val="000000"/>
          <w:sz w:val="28"/>
          <w:szCs w:val="28"/>
          <w:lang w:eastAsia="ru-RU"/>
        </w:rPr>
        <w:tab/>
      </w:r>
    </w:p>
    <w:p w:rsidR="005E55E8" w:rsidRPr="00E51BB2" w:rsidRDefault="005E55E8" w:rsidP="005E55E8">
      <w:pPr>
        <w:tabs>
          <w:tab w:val="left" w:pos="0"/>
        </w:tabs>
        <w:spacing w:after="0" w:line="240" w:lineRule="auto"/>
        <w:ind w:firstLine="567"/>
        <w:jc w:val="both"/>
        <w:rPr>
          <w:rFonts w:ascii="Times New Roman" w:eastAsia="Times New Roman" w:hAnsi="Times New Roman"/>
          <w:color w:val="000000"/>
          <w:sz w:val="28"/>
          <w:szCs w:val="28"/>
          <w:lang w:val="ru-RU" w:eastAsia="ru-RU"/>
        </w:rPr>
      </w:pPr>
      <w:r w:rsidRPr="007C464D">
        <w:rPr>
          <w:rFonts w:ascii="Times New Roman" w:eastAsia="Times New Roman" w:hAnsi="Times New Roman"/>
          <w:color w:val="000000"/>
          <w:sz w:val="28"/>
          <w:szCs w:val="28"/>
          <w:lang w:eastAsia="ru-RU"/>
        </w:rPr>
        <w:t>заява (заява про намір взяти участь у конкурсі) – письмове звернення заявника про бажання та намір взяти участь у конкурсі;</w:t>
      </w:r>
    </w:p>
    <w:p w:rsidR="001E7E01" w:rsidRPr="007C464D" w:rsidRDefault="005E55E8" w:rsidP="005E55E8">
      <w:pPr>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 xml:space="preserve">заявники – </w:t>
      </w:r>
      <w:r w:rsidR="001E7E01" w:rsidRPr="007C464D">
        <w:rPr>
          <w:rFonts w:ascii="Times New Roman" w:eastAsia="Times New Roman" w:hAnsi="Times New Roman"/>
          <w:color w:val="000000"/>
          <w:sz w:val="28"/>
          <w:szCs w:val="28"/>
          <w:lang w:eastAsia="ru-RU"/>
        </w:rPr>
        <w:t>суб’єкти господарювання</w:t>
      </w:r>
      <w:r w:rsidRPr="007C464D">
        <w:rPr>
          <w:rFonts w:ascii="Times New Roman" w:eastAsia="Times New Roman" w:hAnsi="Times New Roman"/>
          <w:color w:val="000000"/>
          <w:sz w:val="28"/>
          <w:szCs w:val="28"/>
          <w:lang w:eastAsia="ru-RU"/>
        </w:rPr>
        <w:t>, зареєстровані у встановленому порядку;</w:t>
      </w:r>
    </w:p>
    <w:p w:rsidR="005E55E8" w:rsidRPr="00E51BB2" w:rsidRDefault="005E55E8" w:rsidP="005E55E8">
      <w:pPr>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інвестиційний договір – договір, яким визначаються порядок та умови реалізації інвестиційного проєкту шляхом забезпечення інвестором (оператором) фінансування усіх витрат, пов’язаних із проєктуванням, створенням, впровадженням, введенням в експлуатацію та подальшою експлуатацією об’єкта інвестування;</w:t>
      </w:r>
    </w:p>
    <w:p w:rsidR="005E55E8" w:rsidRPr="00E51BB2" w:rsidRDefault="005E55E8" w:rsidP="005E55E8">
      <w:pPr>
        <w:tabs>
          <w:tab w:val="left" w:pos="0"/>
        </w:tabs>
        <w:spacing w:after="0" w:line="240" w:lineRule="auto"/>
        <w:ind w:firstLine="567"/>
        <w:jc w:val="both"/>
        <w:rPr>
          <w:rFonts w:ascii="Times New Roman" w:eastAsia="Times New Roman" w:hAnsi="Times New Roman"/>
          <w:color w:val="000000"/>
          <w:sz w:val="28"/>
          <w:szCs w:val="28"/>
          <w:lang w:val="ru-RU" w:eastAsia="ru-RU"/>
        </w:rPr>
      </w:pPr>
      <w:r w:rsidRPr="007C464D">
        <w:rPr>
          <w:rFonts w:ascii="Times New Roman" w:eastAsia="Times New Roman" w:hAnsi="Times New Roman"/>
          <w:color w:val="000000"/>
          <w:sz w:val="28"/>
          <w:szCs w:val="28"/>
          <w:lang w:eastAsia="ru-RU"/>
        </w:rPr>
        <w:t>інвестор (оператор) – переможець конкурсу, з яким у порядку, визначеному цим Положенням та чинним законодавством України, буде укладено інвестиційний договір. Переможець конкурсу набуває статусу інвестора (оператора) тільки після укладення інвестиційного договору та набрання ним чинності;</w:t>
      </w:r>
    </w:p>
    <w:p w:rsidR="005E55E8" w:rsidRPr="007C464D" w:rsidRDefault="005E55E8" w:rsidP="005E55E8">
      <w:pPr>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квитковий сервер – програмне забезпечення, що надає можливість віддаленого поповнення електронного квитка через автомати самообслуговування та мережу Інтернет;</w:t>
      </w:r>
      <w:r w:rsidRPr="007C464D">
        <w:rPr>
          <w:rFonts w:ascii="Times New Roman" w:eastAsia="Times New Roman" w:hAnsi="Times New Roman"/>
          <w:color w:val="000000"/>
          <w:sz w:val="28"/>
          <w:szCs w:val="28"/>
          <w:lang w:eastAsia="ru-RU"/>
        </w:rPr>
        <w:tab/>
      </w:r>
    </w:p>
    <w:p w:rsidR="005E55E8" w:rsidRPr="00E51BB2" w:rsidRDefault="005E55E8" w:rsidP="005E55E8">
      <w:pPr>
        <w:tabs>
          <w:tab w:val="left" w:pos="0"/>
        </w:tabs>
        <w:spacing w:after="0" w:line="240" w:lineRule="auto"/>
        <w:ind w:firstLine="567"/>
        <w:jc w:val="both"/>
        <w:rPr>
          <w:rFonts w:ascii="Times New Roman" w:eastAsia="Times New Roman" w:hAnsi="Times New Roman"/>
          <w:color w:val="000000"/>
          <w:sz w:val="28"/>
          <w:szCs w:val="28"/>
          <w:lang w:val="ru-RU" w:eastAsia="ru-RU"/>
        </w:rPr>
      </w:pPr>
      <w:r w:rsidRPr="007C464D">
        <w:rPr>
          <w:rFonts w:ascii="Times New Roman" w:eastAsia="Times New Roman" w:hAnsi="Times New Roman"/>
          <w:color w:val="000000"/>
          <w:sz w:val="28"/>
          <w:szCs w:val="28"/>
          <w:lang w:eastAsia="ru-RU"/>
        </w:rPr>
        <w:t>конкурсна документація – пакет документів, який подається заявником на адресу конкурсної комісії;</w:t>
      </w:r>
    </w:p>
    <w:p w:rsidR="005E55E8" w:rsidRPr="007C464D" w:rsidRDefault="00D0120D" w:rsidP="005E55E8">
      <w:pPr>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 xml:space="preserve">конкурсна комісія </w:t>
      </w:r>
      <w:r w:rsidR="005E55E8" w:rsidRPr="007C464D">
        <w:rPr>
          <w:rFonts w:ascii="Times New Roman" w:eastAsia="Times New Roman" w:hAnsi="Times New Roman"/>
          <w:color w:val="000000"/>
          <w:sz w:val="28"/>
          <w:szCs w:val="28"/>
          <w:lang w:eastAsia="ru-RU"/>
        </w:rPr>
        <w:t xml:space="preserve"> – тимча</w:t>
      </w:r>
      <w:r w:rsidR="00805357">
        <w:rPr>
          <w:rFonts w:ascii="Times New Roman" w:eastAsia="Times New Roman" w:hAnsi="Times New Roman"/>
          <w:color w:val="000000"/>
          <w:sz w:val="28"/>
          <w:szCs w:val="28"/>
          <w:lang w:eastAsia="ru-RU"/>
        </w:rPr>
        <w:t>совий колегіальний орган, який у</w:t>
      </w:r>
      <w:r w:rsidR="005E55E8" w:rsidRPr="007C464D">
        <w:rPr>
          <w:rFonts w:ascii="Times New Roman" w:eastAsia="Times New Roman" w:hAnsi="Times New Roman"/>
          <w:color w:val="000000"/>
          <w:sz w:val="28"/>
          <w:szCs w:val="28"/>
          <w:lang w:eastAsia="ru-RU"/>
        </w:rPr>
        <w:t xml:space="preserve">творюється </w:t>
      </w:r>
      <w:r w:rsidR="00805357" w:rsidRPr="007C464D">
        <w:rPr>
          <w:rFonts w:ascii="Times New Roman" w:eastAsia="Times New Roman" w:hAnsi="Times New Roman"/>
          <w:color w:val="000000"/>
          <w:sz w:val="28"/>
          <w:szCs w:val="28"/>
          <w:lang w:eastAsia="ru-RU"/>
        </w:rPr>
        <w:t xml:space="preserve">розпорядженням голови </w:t>
      </w:r>
      <w:r w:rsidR="00805357">
        <w:rPr>
          <w:rFonts w:ascii="Times New Roman" w:eastAsia="Times New Roman" w:hAnsi="Times New Roman"/>
          <w:color w:val="000000"/>
          <w:sz w:val="28"/>
          <w:szCs w:val="28"/>
          <w:lang w:eastAsia="ru-RU"/>
        </w:rPr>
        <w:t>Тернопільської</w:t>
      </w:r>
      <w:r w:rsidR="00805357" w:rsidRPr="007C464D">
        <w:rPr>
          <w:rFonts w:ascii="Times New Roman" w:eastAsia="Times New Roman" w:hAnsi="Times New Roman"/>
          <w:color w:val="000000"/>
          <w:sz w:val="28"/>
          <w:szCs w:val="28"/>
          <w:lang w:eastAsia="ru-RU"/>
        </w:rPr>
        <w:t xml:space="preserve"> обласної </w:t>
      </w:r>
      <w:r w:rsidR="00805357">
        <w:rPr>
          <w:rFonts w:ascii="Times New Roman" w:eastAsia="Times New Roman" w:hAnsi="Times New Roman"/>
          <w:color w:val="000000"/>
          <w:sz w:val="28"/>
          <w:szCs w:val="28"/>
          <w:lang w:eastAsia="ru-RU"/>
        </w:rPr>
        <w:t xml:space="preserve">державної </w:t>
      </w:r>
      <w:r w:rsidR="00805357" w:rsidRPr="007C464D">
        <w:rPr>
          <w:rFonts w:ascii="Times New Roman" w:eastAsia="Times New Roman" w:hAnsi="Times New Roman"/>
          <w:color w:val="000000"/>
          <w:sz w:val="28"/>
          <w:szCs w:val="28"/>
          <w:lang w:eastAsia="ru-RU"/>
        </w:rPr>
        <w:t xml:space="preserve"> адміністрації </w:t>
      </w:r>
      <w:r w:rsidR="005E55E8" w:rsidRPr="007C464D">
        <w:rPr>
          <w:rFonts w:ascii="Times New Roman" w:eastAsia="Times New Roman" w:hAnsi="Times New Roman"/>
          <w:color w:val="000000"/>
          <w:sz w:val="28"/>
          <w:szCs w:val="28"/>
          <w:lang w:eastAsia="ru-RU"/>
        </w:rPr>
        <w:t>для визначення переможця конкурсу;</w:t>
      </w:r>
      <w:r w:rsidR="005E55E8" w:rsidRPr="007C464D">
        <w:rPr>
          <w:rFonts w:ascii="Times New Roman" w:eastAsia="Times New Roman" w:hAnsi="Times New Roman"/>
          <w:color w:val="000000"/>
          <w:sz w:val="28"/>
          <w:szCs w:val="28"/>
          <w:lang w:eastAsia="ru-RU"/>
        </w:rPr>
        <w:tab/>
      </w:r>
    </w:p>
    <w:p w:rsidR="005E55E8" w:rsidRPr="00E51BB2" w:rsidRDefault="005E55E8" w:rsidP="005E55E8">
      <w:pPr>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конкурсна пропозиція – документ, що містить пропозицію щодо участі у конкурсі з відбору інвестора (оператора), який оформлюється заявником відповідно до вимог чинного законодавства та цього Положення і подається на розгляд</w:t>
      </w:r>
      <w:r w:rsidR="00805357">
        <w:rPr>
          <w:rFonts w:ascii="Times New Roman" w:eastAsia="Times New Roman" w:hAnsi="Times New Roman"/>
          <w:color w:val="000000"/>
          <w:sz w:val="28"/>
          <w:szCs w:val="28"/>
          <w:lang w:eastAsia="ru-RU"/>
        </w:rPr>
        <w:t xml:space="preserve"> конкурсної к</w:t>
      </w:r>
      <w:r w:rsidRPr="007C464D">
        <w:rPr>
          <w:rFonts w:ascii="Times New Roman" w:eastAsia="Times New Roman" w:hAnsi="Times New Roman"/>
          <w:color w:val="000000"/>
          <w:sz w:val="28"/>
          <w:szCs w:val="28"/>
          <w:lang w:eastAsia="ru-RU"/>
        </w:rPr>
        <w:t>омісії для прийняття нею рішень згідно з визначеними цим Положенням завданнями;</w:t>
      </w:r>
    </w:p>
    <w:p w:rsidR="005E55E8" w:rsidRPr="00E51BB2" w:rsidRDefault="005E55E8" w:rsidP="005E55E8">
      <w:pPr>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 xml:space="preserve">комісійний платіж – </w:t>
      </w:r>
      <w:r w:rsidR="00370806">
        <w:rPr>
          <w:rFonts w:ascii="Times New Roman" w:eastAsia="Times New Roman" w:hAnsi="Times New Roman"/>
          <w:color w:val="000000"/>
          <w:sz w:val="28"/>
          <w:szCs w:val="28"/>
          <w:lang w:eastAsia="ru-RU"/>
        </w:rPr>
        <w:t>плата інвестору (оператору</w:t>
      </w:r>
      <w:r w:rsidRPr="007C464D">
        <w:rPr>
          <w:rFonts w:ascii="Times New Roman" w:eastAsia="Times New Roman" w:hAnsi="Times New Roman"/>
          <w:color w:val="000000"/>
          <w:sz w:val="28"/>
          <w:szCs w:val="28"/>
          <w:lang w:eastAsia="ru-RU"/>
        </w:rPr>
        <w:t>)</w:t>
      </w:r>
      <w:r w:rsidR="00370806">
        <w:rPr>
          <w:rFonts w:ascii="Times New Roman" w:eastAsia="Times New Roman" w:hAnsi="Times New Roman"/>
          <w:color w:val="000000"/>
          <w:sz w:val="28"/>
          <w:szCs w:val="28"/>
          <w:lang w:eastAsia="ru-RU"/>
        </w:rPr>
        <w:t xml:space="preserve"> за надані послуги</w:t>
      </w:r>
      <w:r w:rsidRPr="007C464D">
        <w:rPr>
          <w:rFonts w:ascii="Times New Roman" w:eastAsia="Times New Roman" w:hAnsi="Times New Roman"/>
          <w:color w:val="000000"/>
          <w:sz w:val="28"/>
          <w:szCs w:val="28"/>
          <w:lang w:eastAsia="ru-RU"/>
        </w:rPr>
        <w:t>;</w:t>
      </w:r>
    </w:p>
    <w:p w:rsidR="005E55E8" w:rsidRPr="00E51BB2" w:rsidRDefault="005E55E8" w:rsidP="005E55E8">
      <w:pPr>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MasterCard PayPass та Visa РayWave – технологія безконтактних платежів, що надає швидкий безконтактний спосіб проведення оплати;</w:t>
      </w:r>
    </w:p>
    <w:p w:rsidR="005E55E8" w:rsidRPr="00E51BB2" w:rsidRDefault="005E55E8" w:rsidP="005E55E8">
      <w:pPr>
        <w:tabs>
          <w:tab w:val="left" w:pos="0"/>
        </w:tabs>
        <w:spacing w:after="0" w:line="240" w:lineRule="auto"/>
        <w:ind w:firstLine="567"/>
        <w:jc w:val="both"/>
        <w:rPr>
          <w:rFonts w:ascii="Times New Roman" w:eastAsia="Times New Roman" w:hAnsi="Times New Roman"/>
          <w:color w:val="000000"/>
          <w:sz w:val="28"/>
          <w:szCs w:val="28"/>
          <w:lang w:val="ru-RU" w:eastAsia="ru-RU"/>
        </w:rPr>
      </w:pPr>
      <w:r w:rsidRPr="007C464D">
        <w:rPr>
          <w:rFonts w:ascii="Times New Roman" w:eastAsia="Times New Roman" w:hAnsi="Times New Roman"/>
          <w:color w:val="000000"/>
          <w:sz w:val="28"/>
          <w:szCs w:val="28"/>
          <w:lang w:eastAsia="ru-RU"/>
        </w:rPr>
        <w:t>маршрутна мережа – сукупність маршрутів громадського транспорту;</w:t>
      </w:r>
    </w:p>
    <w:p w:rsidR="005E55E8" w:rsidRPr="00E51BB2" w:rsidRDefault="005E55E8" w:rsidP="005E55E8">
      <w:pPr>
        <w:tabs>
          <w:tab w:val="left" w:pos="0"/>
        </w:tabs>
        <w:spacing w:after="0" w:line="240" w:lineRule="auto"/>
        <w:ind w:firstLine="567"/>
        <w:jc w:val="both"/>
        <w:rPr>
          <w:rFonts w:ascii="Times New Roman" w:eastAsia="Times New Roman" w:hAnsi="Times New Roman"/>
          <w:color w:val="000000"/>
          <w:sz w:val="28"/>
          <w:szCs w:val="28"/>
          <w:lang w:val="ru-RU" w:eastAsia="ru-RU"/>
        </w:rPr>
      </w:pPr>
      <w:r w:rsidRPr="007C464D">
        <w:rPr>
          <w:rFonts w:ascii="Times New Roman" w:eastAsia="Times New Roman" w:hAnsi="Times New Roman"/>
          <w:color w:val="000000"/>
          <w:sz w:val="28"/>
          <w:szCs w:val="28"/>
          <w:lang w:eastAsia="ru-RU"/>
        </w:rPr>
        <w:t>мова SQL – це діалогова мова програмування для здійснення запиту і внесення змін до бази даних, а також керування базами даних;</w:t>
      </w:r>
    </w:p>
    <w:p w:rsidR="005E55E8" w:rsidRPr="00E51BB2" w:rsidRDefault="009F3572" w:rsidP="005E55E8">
      <w:pPr>
        <w:tabs>
          <w:tab w:val="left" w:pos="0"/>
        </w:tabs>
        <w:spacing w:after="0" w:line="240" w:lineRule="auto"/>
        <w:ind w:firstLine="567"/>
        <w:jc w:val="both"/>
        <w:rPr>
          <w:rFonts w:ascii="Times New Roman" w:eastAsia="Times New Roman" w:hAnsi="Times New Roman"/>
          <w:color w:val="000000"/>
          <w:sz w:val="28"/>
          <w:szCs w:val="28"/>
          <w:lang w:val="ru-RU" w:eastAsia="ru-RU"/>
        </w:rPr>
      </w:pPr>
      <w:r w:rsidRPr="007C464D">
        <w:rPr>
          <w:rFonts w:ascii="Times New Roman" w:eastAsia="Times New Roman" w:hAnsi="Times New Roman"/>
          <w:color w:val="000000"/>
          <w:sz w:val="28"/>
          <w:szCs w:val="28"/>
          <w:lang w:eastAsia="ru-RU"/>
        </w:rPr>
        <w:t>об’єкт інвестування – АСООП</w:t>
      </w:r>
      <w:r w:rsidR="005E55E8" w:rsidRPr="007C464D">
        <w:rPr>
          <w:rFonts w:ascii="Times New Roman" w:eastAsia="Times New Roman" w:hAnsi="Times New Roman"/>
          <w:color w:val="000000"/>
          <w:sz w:val="28"/>
          <w:szCs w:val="28"/>
          <w:lang w:eastAsia="ru-RU"/>
        </w:rPr>
        <w:t>, призначена для здійснення обліку наданих транспортних послуг за допомогою електронного квитка</w:t>
      </w:r>
      <w:r w:rsidR="00722B5D">
        <w:rPr>
          <w:rFonts w:ascii="Times New Roman" w:eastAsia="Times New Roman" w:hAnsi="Times New Roman"/>
          <w:color w:val="000000"/>
          <w:sz w:val="28"/>
          <w:szCs w:val="28"/>
          <w:lang w:eastAsia="ru-RU"/>
        </w:rPr>
        <w:t xml:space="preserve"> </w:t>
      </w:r>
      <w:r w:rsidR="0072348E">
        <w:rPr>
          <w:rFonts w:ascii="Times New Roman" w:eastAsia="Times New Roman" w:hAnsi="Times New Roman"/>
          <w:color w:val="000000"/>
          <w:sz w:val="28"/>
          <w:szCs w:val="28"/>
          <w:lang w:eastAsia="ru-RU"/>
        </w:rPr>
        <w:t>на</w:t>
      </w:r>
      <w:r w:rsidR="00722B5D">
        <w:rPr>
          <w:rFonts w:ascii="Times New Roman" w:eastAsia="Times New Roman" w:hAnsi="Times New Roman"/>
          <w:color w:val="000000"/>
          <w:sz w:val="28"/>
          <w:szCs w:val="28"/>
          <w:lang w:eastAsia="ru-RU"/>
        </w:rPr>
        <w:t xml:space="preserve"> </w:t>
      </w:r>
      <w:r w:rsidR="00DD37E6" w:rsidRPr="007C464D">
        <w:rPr>
          <w:rFonts w:ascii="Times New Roman" w:eastAsia="Times New Roman" w:hAnsi="Times New Roman"/>
          <w:sz w:val="28"/>
          <w:szCs w:val="28"/>
        </w:rPr>
        <w:t xml:space="preserve">міжміських </w:t>
      </w:r>
      <w:r w:rsidR="001E7E01" w:rsidRPr="007C464D">
        <w:rPr>
          <w:rFonts w:ascii="Times New Roman" w:eastAsia="Times New Roman" w:hAnsi="Times New Roman"/>
          <w:sz w:val="28"/>
          <w:szCs w:val="28"/>
        </w:rPr>
        <w:t xml:space="preserve">і </w:t>
      </w:r>
      <w:r w:rsidR="00DD37E6" w:rsidRPr="007C464D">
        <w:rPr>
          <w:rFonts w:ascii="Times New Roman" w:eastAsia="Times New Roman" w:hAnsi="Times New Roman"/>
          <w:sz w:val="28"/>
          <w:szCs w:val="28"/>
        </w:rPr>
        <w:t xml:space="preserve">приміських </w:t>
      </w:r>
      <w:r w:rsidR="001E7E01" w:rsidRPr="007C464D">
        <w:rPr>
          <w:rFonts w:ascii="Times New Roman" w:eastAsia="Times New Roman" w:hAnsi="Times New Roman"/>
          <w:sz w:val="28"/>
          <w:szCs w:val="28"/>
        </w:rPr>
        <w:t xml:space="preserve">автобусних маршрутах загального користування, що проходять територією двох або більше територіальних громад та не виходять за межі </w:t>
      </w:r>
      <w:r w:rsidR="00DD37E6">
        <w:rPr>
          <w:rFonts w:ascii="Times New Roman" w:eastAsia="Times New Roman" w:hAnsi="Times New Roman"/>
          <w:sz w:val="28"/>
          <w:szCs w:val="28"/>
        </w:rPr>
        <w:t xml:space="preserve">території </w:t>
      </w:r>
      <w:r w:rsidR="0072348E">
        <w:rPr>
          <w:rFonts w:ascii="Times New Roman" w:eastAsia="Times New Roman" w:hAnsi="Times New Roman"/>
          <w:sz w:val="28"/>
          <w:szCs w:val="28"/>
        </w:rPr>
        <w:t>Тернопільської</w:t>
      </w:r>
      <w:r w:rsidR="001E7E01" w:rsidRPr="007C464D">
        <w:rPr>
          <w:rFonts w:ascii="Times New Roman" w:eastAsia="Times New Roman" w:hAnsi="Times New Roman"/>
          <w:sz w:val="28"/>
          <w:szCs w:val="28"/>
        </w:rPr>
        <w:t xml:space="preserve"> області</w:t>
      </w:r>
      <w:r w:rsidR="005E55E8" w:rsidRPr="007C464D">
        <w:rPr>
          <w:rFonts w:ascii="Times New Roman" w:eastAsia="Times New Roman" w:hAnsi="Times New Roman"/>
          <w:color w:val="000000"/>
          <w:sz w:val="28"/>
          <w:szCs w:val="28"/>
          <w:lang w:eastAsia="ru-RU"/>
        </w:rPr>
        <w:t>;</w:t>
      </w:r>
    </w:p>
    <w:p w:rsidR="005E55E8" w:rsidRPr="007C464D" w:rsidRDefault="005E55E8" w:rsidP="005E55E8">
      <w:pPr>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 xml:space="preserve">оператор електронних систем у </w:t>
      </w:r>
      <w:r w:rsidR="0072348E">
        <w:rPr>
          <w:rFonts w:ascii="Times New Roman" w:eastAsia="Times New Roman" w:hAnsi="Times New Roman"/>
          <w:color w:val="000000"/>
          <w:sz w:val="28"/>
          <w:szCs w:val="28"/>
          <w:lang w:eastAsia="ru-RU"/>
        </w:rPr>
        <w:t>Тернопільській</w:t>
      </w:r>
      <w:r w:rsidRPr="007C464D">
        <w:rPr>
          <w:rFonts w:ascii="Times New Roman" w:eastAsia="Times New Roman" w:hAnsi="Times New Roman"/>
          <w:color w:val="000000"/>
          <w:sz w:val="28"/>
          <w:szCs w:val="28"/>
          <w:lang w:eastAsia="ru-RU"/>
        </w:rPr>
        <w:t xml:space="preserve"> області – суб’єкт господарювання, що забезпечує функціонування </w:t>
      </w:r>
      <w:r w:rsidR="003E5288" w:rsidRPr="007C464D">
        <w:rPr>
          <w:rFonts w:ascii="Times New Roman" w:eastAsia="Times New Roman" w:hAnsi="Times New Roman"/>
          <w:color w:val="000000"/>
          <w:sz w:val="28"/>
          <w:szCs w:val="28"/>
          <w:lang w:eastAsia="ru-RU"/>
        </w:rPr>
        <w:t xml:space="preserve">АСООП </w:t>
      </w:r>
      <w:r w:rsidR="0072348E">
        <w:rPr>
          <w:rFonts w:ascii="Times New Roman" w:eastAsia="Times New Roman" w:hAnsi="Times New Roman"/>
          <w:color w:val="000000"/>
          <w:sz w:val="28"/>
          <w:szCs w:val="28"/>
          <w:lang w:eastAsia="ru-RU"/>
        </w:rPr>
        <w:t>на</w:t>
      </w:r>
      <w:r w:rsidR="00722B5D">
        <w:rPr>
          <w:rFonts w:ascii="Times New Roman" w:eastAsia="Times New Roman" w:hAnsi="Times New Roman"/>
          <w:color w:val="000000"/>
          <w:sz w:val="28"/>
          <w:szCs w:val="28"/>
          <w:lang w:eastAsia="ru-RU"/>
        </w:rPr>
        <w:t xml:space="preserve"> </w:t>
      </w:r>
      <w:r w:rsidR="00722B5D" w:rsidRPr="007C464D">
        <w:rPr>
          <w:rFonts w:ascii="Times New Roman" w:eastAsia="Times New Roman" w:hAnsi="Times New Roman"/>
          <w:sz w:val="28"/>
          <w:szCs w:val="28"/>
        </w:rPr>
        <w:t xml:space="preserve">міжміських </w:t>
      </w:r>
      <w:r w:rsidR="001E7E01" w:rsidRPr="007C464D">
        <w:rPr>
          <w:rFonts w:ascii="Times New Roman" w:eastAsia="Times New Roman" w:hAnsi="Times New Roman"/>
          <w:sz w:val="28"/>
          <w:szCs w:val="28"/>
        </w:rPr>
        <w:t xml:space="preserve">і </w:t>
      </w:r>
      <w:r w:rsidR="00722B5D" w:rsidRPr="007C464D">
        <w:rPr>
          <w:rFonts w:ascii="Times New Roman" w:eastAsia="Times New Roman" w:hAnsi="Times New Roman"/>
          <w:sz w:val="28"/>
          <w:szCs w:val="28"/>
        </w:rPr>
        <w:t xml:space="preserve">приміських </w:t>
      </w:r>
      <w:r w:rsidR="001E7E01" w:rsidRPr="007C464D">
        <w:rPr>
          <w:rFonts w:ascii="Times New Roman" w:eastAsia="Times New Roman" w:hAnsi="Times New Roman"/>
          <w:sz w:val="28"/>
          <w:szCs w:val="28"/>
        </w:rPr>
        <w:t xml:space="preserve">автобусних маршрутах загального користування, що проходять </w:t>
      </w:r>
      <w:r w:rsidR="001E7E01" w:rsidRPr="007C464D">
        <w:rPr>
          <w:rFonts w:ascii="Times New Roman" w:eastAsia="Times New Roman" w:hAnsi="Times New Roman"/>
          <w:sz w:val="28"/>
          <w:szCs w:val="28"/>
        </w:rPr>
        <w:lastRenderedPageBreak/>
        <w:t xml:space="preserve">територією двох або більше територіальних громад та не виходять за межі </w:t>
      </w:r>
      <w:r w:rsidR="0072348E">
        <w:rPr>
          <w:rFonts w:ascii="Times New Roman" w:eastAsia="Times New Roman" w:hAnsi="Times New Roman"/>
          <w:sz w:val="28"/>
          <w:szCs w:val="28"/>
        </w:rPr>
        <w:t>Тернопільської</w:t>
      </w:r>
      <w:r w:rsidR="001E7E01" w:rsidRPr="007C464D">
        <w:rPr>
          <w:rFonts w:ascii="Times New Roman" w:eastAsia="Times New Roman" w:hAnsi="Times New Roman"/>
          <w:sz w:val="28"/>
          <w:szCs w:val="28"/>
        </w:rPr>
        <w:t xml:space="preserve"> області</w:t>
      </w:r>
      <w:r w:rsidR="00722B5D">
        <w:rPr>
          <w:rFonts w:ascii="Times New Roman" w:eastAsia="Times New Roman" w:hAnsi="Times New Roman"/>
          <w:sz w:val="28"/>
          <w:szCs w:val="28"/>
        </w:rPr>
        <w:t xml:space="preserve"> </w:t>
      </w:r>
      <w:r w:rsidRPr="007C464D">
        <w:rPr>
          <w:rFonts w:ascii="Times New Roman" w:eastAsia="Times New Roman" w:hAnsi="Times New Roman"/>
          <w:color w:val="000000"/>
          <w:sz w:val="28"/>
          <w:szCs w:val="28"/>
          <w:lang w:eastAsia="ru-RU"/>
        </w:rPr>
        <w:t xml:space="preserve">для підвищення якості та ефективності надання послуг з перевезення пасажирів громадським транспортом, що уповноважується здійснювати справляння плати за транспортні послуги в разі запровадження </w:t>
      </w:r>
      <w:r w:rsidR="003E5288" w:rsidRPr="007C464D">
        <w:rPr>
          <w:rFonts w:ascii="Times New Roman" w:eastAsia="Times New Roman" w:hAnsi="Times New Roman"/>
          <w:color w:val="000000"/>
          <w:sz w:val="28"/>
          <w:szCs w:val="28"/>
          <w:lang w:eastAsia="ru-RU"/>
        </w:rPr>
        <w:t>АСООП</w:t>
      </w:r>
      <w:r w:rsidRPr="007C464D">
        <w:rPr>
          <w:rFonts w:ascii="Times New Roman" w:eastAsia="Times New Roman" w:hAnsi="Times New Roman"/>
          <w:color w:val="000000"/>
          <w:sz w:val="28"/>
          <w:szCs w:val="28"/>
          <w:lang w:eastAsia="ru-RU"/>
        </w:rPr>
        <w:t>;</w:t>
      </w:r>
      <w:r w:rsidRPr="007C464D">
        <w:rPr>
          <w:rFonts w:ascii="Times New Roman" w:eastAsia="Times New Roman" w:hAnsi="Times New Roman"/>
          <w:color w:val="000000"/>
          <w:sz w:val="28"/>
          <w:szCs w:val="28"/>
          <w:lang w:eastAsia="ru-RU"/>
        </w:rPr>
        <w:tab/>
      </w:r>
    </w:p>
    <w:p w:rsidR="005E55E8" w:rsidRPr="00E51BB2" w:rsidRDefault="005E55E8" w:rsidP="005E55E8">
      <w:pPr>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 xml:space="preserve">організатор перевезень – управління </w:t>
      </w:r>
      <w:r w:rsidR="0072348E">
        <w:rPr>
          <w:rFonts w:ascii="Times New Roman" w:eastAsia="Times New Roman" w:hAnsi="Times New Roman"/>
          <w:color w:val="000000"/>
          <w:sz w:val="28"/>
          <w:szCs w:val="28"/>
          <w:lang w:eastAsia="ru-RU"/>
        </w:rPr>
        <w:t>розвитку інфраструктури Тернопільської</w:t>
      </w:r>
      <w:r w:rsidRPr="007C464D">
        <w:rPr>
          <w:rFonts w:ascii="Times New Roman" w:eastAsia="Times New Roman" w:hAnsi="Times New Roman"/>
          <w:color w:val="000000"/>
          <w:sz w:val="28"/>
          <w:szCs w:val="28"/>
          <w:lang w:eastAsia="ru-RU"/>
        </w:rPr>
        <w:t xml:space="preserve"> обласної </w:t>
      </w:r>
      <w:r w:rsidR="00805357">
        <w:rPr>
          <w:rFonts w:ascii="Times New Roman" w:eastAsia="Times New Roman" w:hAnsi="Times New Roman"/>
          <w:color w:val="000000"/>
          <w:sz w:val="28"/>
          <w:szCs w:val="28"/>
          <w:lang w:eastAsia="ru-RU"/>
        </w:rPr>
        <w:t>державної</w:t>
      </w:r>
      <w:r w:rsidRPr="007C464D">
        <w:rPr>
          <w:rFonts w:ascii="Times New Roman" w:eastAsia="Times New Roman" w:hAnsi="Times New Roman"/>
          <w:color w:val="000000"/>
          <w:sz w:val="28"/>
          <w:szCs w:val="28"/>
          <w:lang w:eastAsia="ru-RU"/>
        </w:rPr>
        <w:t xml:space="preserve"> адміністрації;</w:t>
      </w:r>
    </w:p>
    <w:p w:rsidR="005E55E8" w:rsidRPr="00FF2437" w:rsidRDefault="005E55E8" w:rsidP="005E55E8">
      <w:pPr>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 xml:space="preserve">організатор проведення конкурсу з відбору інвестора (оператора) для впровадження </w:t>
      </w:r>
      <w:r w:rsidR="001E7E01" w:rsidRPr="007C464D">
        <w:rPr>
          <w:rFonts w:ascii="Times New Roman" w:eastAsia="Times New Roman" w:hAnsi="Times New Roman"/>
          <w:color w:val="000000"/>
          <w:sz w:val="28"/>
          <w:szCs w:val="28"/>
          <w:lang w:eastAsia="ru-RU"/>
        </w:rPr>
        <w:t>АСООП</w:t>
      </w:r>
      <w:r w:rsidRPr="007C464D">
        <w:rPr>
          <w:rFonts w:ascii="Times New Roman" w:eastAsia="Times New Roman" w:hAnsi="Times New Roman"/>
          <w:color w:val="000000"/>
          <w:sz w:val="28"/>
          <w:szCs w:val="28"/>
          <w:lang w:eastAsia="ru-RU"/>
        </w:rPr>
        <w:t xml:space="preserve"> (далі – Організатор</w:t>
      </w:r>
      <w:r w:rsidR="00090A7C" w:rsidRPr="007C464D">
        <w:rPr>
          <w:rFonts w:ascii="Times New Roman" w:eastAsia="Times New Roman" w:hAnsi="Times New Roman"/>
          <w:color w:val="000000"/>
          <w:sz w:val="28"/>
          <w:szCs w:val="28"/>
          <w:lang w:eastAsia="ru-RU"/>
        </w:rPr>
        <w:t xml:space="preserve"> конкурсу</w:t>
      </w:r>
      <w:r w:rsidRPr="007C464D">
        <w:rPr>
          <w:rFonts w:ascii="Times New Roman" w:eastAsia="Times New Roman" w:hAnsi="Times New Roman"/>
          <w:color w:val="000000"/>
          <w:sz w:val="28"/>
          <w:szCs w:val="28"/>
          <w:lang w:eastAsia="ru-RU"/>
        </w:rPr>
        <w:t>) –</w:t>
      </w:r>
      <w:r w:rsidR="00DD37E6">
        <w:rPr>
          <w:rFonts w:ascii="Times New Roman" w:eastAsia="Times New Roman" w:hAnsi="Times New Roman"/>
          <w:color w:val="000000"/>
          <w:sz w:val="28"/>
          <w:szCs w:val="28"/>
          <w:lang w:eastAsia="ru-RU"/>
        </w:rPr>
        <w:t>Тернопільська</w:t>
      </w:r>
      <w:r w:rsidR="00722B5D">
        <w:rPr>
          <w:rFonts w:ascii="Times New Roman" w:eastAsia="Times New Roman" w:hAnsi="Times New Roman"/>
          <w:color w:val="000000"/>
          <w:sz w:val="28"/>
          <w:szCs w:val="28"/>
          <w:lang w:eastAsia="ru-RU"/>
        </w:rPr>
        <w:t xml:space="preserve"> </w:t>
      </w:r>
      <w:r w:rsidR="00DD37E6">
        <w:rPr>
          <w:rFonts w:ascii="Times New Roman" w:eastAsia="Times New Roman" w:hAnsi="Times New Roman"/>
          <w:color w:val="000000"/>
          <w:sz w:val="28"/>
          <w:szCs w:val="28"/>
          <w:lang w:eastAsia="ru-RU"/>
        </w:rPr>
        <w:t>обласна</w:t>
      </w:r>
      <w:r w:rsidR="00722B5D">
        <w:rPr>
          <w:rFonts w:ascii="Times New Roman" w:eastAsia="Times New Roman" w:hAnsi="Times New Roman"/>
          <w:color w:val="000000"/>
          <w:sz w:val="28"/>
          <w:szCs w:val="28"/>
          <w:lang w:eastAsia="ru-RU"/>
        </w:rPr>
        <w:t xml:space="preserve"> </w:t>
      </w:r>
      <w:r w:rsidR="00DD37E6">
        <w:rPr>
          <w:rFonts w:ascii="Times New Roman" w:eastAsia="Times New Roman" w:hAnsi="Times New Roman"/>
          <w:color w:val="000000"/>
          <w:sz w:val="28"/>
          <w:szCs w:val="28"/>
          <w:lang w:eastAsia="ru-RU"/>
        </w:rPr>
        <w:t>державна адміністрація</w:t>
      </w:r>
      <w:r w:rsidRPr="007C464D">
        <w:rPr>
          <w:rFonts w:ascii="Times New Roman" w:eastAsia="Times New Roman" w:hAnsi="Times New Roman"/>
          <w:color w:val="000000"/>
          <w:sz w:val="28"/>
          <w:szCs w:val="28"/>
          <w:lang w:eastAsia="ru-RU"/>
        </w:rPr>
        <w:t>;</w:t>
      </w:r>
    </w:p>
    <w:p w:rsidR="005E55E8" w:rsidRPr="007C464D" w:rsidRDefault="005E55E8" w:rsidP="005E55E8">
      <w:pPr>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 xml:space="preserve">перевізник – юридична </w:t>
      </w:r>
      <w:r w:rsidR="0072348E" w:rsidRPr="007C464D">
        <w:rPr>
          <w:rFonts w:ascii="Times New Roman" w:eastAsia="Times New Roman" w:hAnsi="Times New Roman"/>
          <w:color w:val="000000"/>
          <w:sz w:val="28"/>
          <w:szCs w:val="28"/>
          <w:lang w:eastAsia="ru-RU"/>
        </w:rPr>
        <w:t>особа</w:t>
      </w:r>
      <w:r w:rsidR="0072348E">
        <w:rPr>
          <w:rFonts w:ascii="Times New Roman" w:eastAsia="Times New Roman" w:hAnsi="Times New Roman"/>
          <w:color w:val="000000"/>
          <w:sz w:val="28"/>
          <w:szCs w:val="28"/>
          <w:lang w:eastAsia="ru-RU"/>
        </w:rPr>
        <w:t xml:space="preserve"> або фізична особа підприємець</w:t>
      </w:r>
      <w:r w:rsidRPr="007C464D">
        <w:rPr>
          <w:rFonts w:ascii="Times New Roman" w:eastAsia="Times New Roman" w:hAnsi="Times New Roman"/>
          <w:color w:val="000000"/>
          <w:sz w:val="28"/>
          <w:szCs w:val="28"/>
          <w:lang w:eastAsia="ru-RU"/>
        </w:rPr>
        <w:t>, яка здійснює на комерційній/договірній основі перевезення пасажирів транспортними засобами;</w:t>
      </w:r>
      <w:r w:rsidRPr="007C464D">
        <w:rPr>
          <w:rFonts w:ascii="Times New Roman" w:eastAsia="Times New Roman" w:hAnsi="Times New Roman"/>
          <w:color w:val="000000"/>
          <w:sz w:val="28"/>
          <w:szCs w:val="28"/>
          <w:lang w:eastAsia="ru-RU"/>
        </w:rPr>
        <w:tab/>
      </w:r>
    </w:p>
    <w:p w:rsidR="005E55E8" w:rsidRPr="00E51BB2" w:rsidRDefault="005E55E8" w:rsidP="005E55E8">
      <w:pPr>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переможець конкурсу – учасник конкурсу, який за рішенням конкурсної комісії виконав усі умови конкурсу та надав найкращу</w:t>
      </w:r>
      <w:r w:rsidR="0072348E">
        <w:rPr>
          <w:rFonts w:ascii="Times New Roman" w:eastAsia="Times New Roman" w:hAnsi="Times New Roman"/>
          <w:color w:val="000000"/>
          <w:sz w:val="28"/>
          <w:szCs w:val="28"/>
          <w:lang w:eastAsia="ru-RU"/>
        </w:rPr>
        <w:t>,</w:t>
      </w:r>
      <w:r w:rsidRPr="007C464D">
        <w:rPr>
          <w:rFonts w:ascii="Times New Roman" w:eastAsia="Times New Roman" w:hAnsi="Times New Roman"/>
          <w:color w:val="000000"/>
          <w:sz w:val="28"/>
          <w:szCs w:val="28"/>
          <w:lang w:eastAsia="ru-RU"/>
        </w:rPr>
        <w:t xml:space="preserve"> серед інших</w:t>
      </w:r>
      <w:r w:rsidR="0072348E">
        <w:rPr>
          <w:rFonts w:ascii="Times New Roman" w:eastAsia="Times New Roman" w:hAnsi="Times New Roman"/>
          <w:color w:val="000000"/>
          <w:sz w:val="28"/>
          <w:szCs w:val="28"/>
          <w:lang w:eastAsia="ru-RU"/>
        </w:rPr>
        <w:t>,</w:t>
      </w:r>
      <w:r w:rsidRPr="007C464D">
        <w:rPr>
          <w:rFonts w:ascii="Times New Roman" w:eastAsia="Times New Roman" w:hAnsi="Times New Roman"/>
          <w:color w:val="000000"/>
          <w:sz w:val="28"/>
          <w:szCs w:val="28"/>
          <w:lang w:eastAsia="ru-RU"/>
        </w:rPr>
        <w:t xml:space="preserve"> конкурсну пропозицію щодо реалізації ним інвестиційного проєкту;</w:t>
      </w:r>
    </w:p>
    <w:p w:rsidR="005E55E8" w:rsidRPr="00E51BB2" w:rsidRDefault="005E55E8" w:rsidP="005E55E8">
      <w:pPr>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пункти видачі, продажу та поповнення безконтактних карток – об’єкти, де пасажири та юридичні / фізичні особи мають змогу отримати, придбати та/або поповнювати безконтактні картки;</w:t>
      </w:r>
    </w:p>
    <w:p w:rsidR="005E55E8" w:rsidRPr="00E51BB2" w:rsidRDefault="005E55E8" w:rsidP="005E55E8">
      <w:pPr>
        <w:tabs>
          <w:tab w:val="left" w:pos="0"/>
        </w:tabs>
        <w:spacing w:after="0" w:line="240" w:lineRule="auto"/>
        <w:ind w:firstLine="567"/>
        <w:jc w:val="both"/>
        <w:rPr>
          <w:rFonts w:ascii="Times New Roman" w:eastAsia="Times New Roman" w:hAnsi="Times New Roman"/>
          <w:color w:val="000000"/>
          <w:sz w:val="28"/>
          <w:szCs w:val="28"/>
          <w:lang w:val="ru-RU" w:eastAsia="ru-RU"/>
        </w:rPr>
      </w:pPr>
      <w:r w:rsidRPr="007C464D">
        <w:rPr>
          <w:rFonts w:ascii="Times New Roman" w:eastAsia="Times New Roman" w:hAnsi="Times New Roman"/>
          <w:color w:val="000000"/>
          <w:sz w:val="28"/>
          <w:szCs w:val="28"/>
          <w:lang w:eastAsia="ru-RU"/>
        </w:rPr>
        <w:t>розклад руху – сукупність графіків руху громадського транспорту за маршрутом;</w:t>
      </w:r>
    </w:p>
    <w:p w:rsidR="005E55E8" w:rsidRPr="00E51BB2" w:rsidRDefault="005E55E8" w:rsidP="005E55E8">
      <w:pPr>
        <w:tabs>
          <w:tab w:val="left" w:pos="0"/>
        </w:tabs>
        <w:spacing w:after="0" w:line="240" w:lineRule="auto"/>
        <w:ind w:firstLine="567"/>
        <w:jc w:val="both"/>
        <w:rPr>
          <w:rFonts w:ascii="Times New Roman" w:eastAsia="Times New Roman" w:hAnsi="Times New Roman"/>
          <w:color w:val="000000"/>
          <w:sz w:val="28"/>
          <w:szCs w:val="28"/>
          <w:lang w:val="ru-RU" w:eastAsia="ru-RU"/>
        </w:rPr>
      </w:pPr>
      <w:r w:rsidRPr="007C464D">
        <w:rPr>
          <w:rFonts w:ascii="Times New Roman" w:eastAsia="Times New Roman" w:hAnsi="Times New Roman"/>
          <w:color w:val="000000"/>
          <w:sz w:val="28"/>
          <w:szCs w:val="28"/>
          <w:lang w:eastAsia="ru-RU"/>
        </w:rPr>
        <w:t>технологія NFC – технологія бездротової передачі даних малого радіусу дії, яка дає можливість обміну даними між пристроями;</w:t>
      </w:r>
    </w:p>
    <w:p w:rsidR="005E55E8" w:rsidRPr="00E51BB2" w:rsidRDefault="005E55E8" w:rsidP="005E55E8">
      <w:pPr>
        <w:tabs>
          <w:tab w:val="left" w:pos="0"/>
        </w:tabs>
        <w:spacing w:after="0" w:line="240" w:lineRule="auto"/>
        <w:ind w:firstLine="567"/>
        <w:jc w:val="both"/>
        <w:rPr>
          <w:rFonts w:ascii="Times New Roman" w:eastAsia="Times New Roman" w:hAnsi="Times New Roman"/>
          <w:color w:val="000000"/>
          <w:sz w:val="28"/>
          <w:szCs w:val="28"/>
          <w:lang w:val="ru-RU" w:eastAsia="ru-RU"/>
        </w:rPr>
      </w:pPr>
      <w:r w:rsidRPr="007C464D">
        <w:rPr>
          <w:rFonts w:ascii="Times New Roman" w:eastAsia="Times New Roman" w:hAnsi="Times New Roman"/>
          <w:color w:val="000000"/>
          <w:sz w:val="28"/>
          <w:szCs w:val="28"/>
          <w:lang w:eastAsia="ru-RU"/>
        </w:rPr>
        <w:t xml:space="preserve">учасники конкурсу – заявники, які у встановленому цим Положенням порядку подали на розгляд </w:t>
      </w:r>
      <w:r w:rsidR="00805357">
        <w:rPr>
          <w:rFonts w:ascii="Times New Roman" w:eastAsia="Times New Roman" w:hAnsi="Times New Roman"/>
          <w:color w:val="000000"/>
          <w:sz w:val="28"/>
          <w:szCs w:val="28"/>
          <w:lang w:eastAsia="ru-RU"/>
        </w:rPr>
        <w:t>конкурсної к</w:t>
      </w:r>
      <w:r w:rsidRPr="007C464D">
        <w:rPr>
          <w:rFonts w:ascii="Times New Roman" w:eastAsia="Times New Roman" w:hAnsi="Times New Roman"/>
          <w:color w:val="000000"/>
          <w:sz w:val="28"/>
          <w:szCs w:val="28"/>
          <w:lang w:eastAsia="ru-RU"/>
        </w:rPr>
        <w:t xml:space="preserve">омісії заяву про намір взяти участь у конкурсі та інші, визначені цим Положенням документи, а також отримали перелік прийнятих документів із </w:t>
      </w:r>
      <w:r w:rsidR="008F1F98" w:rsidRPr="007C464D">
        <w:rPr>
          <w:rFonts w:ascii="Times New Roman" w:eastAsia="Times New Roman" w:hAnsi="Times New Roman"/>
          <w:color w:val="000000"/>
          <w:sz w:val="28"/>
          <w:szCs w:val="28"/>
          <w:lang w:eastAsia="ru-RU"/>
        </w:rPr>
        <w:t>вказівкою реєстраційного номера.</w:t>
      </w:r>
    </w:p>
    <w:p w:rsidR="00DB5A88" w:rsidRPr="007C464D" w:rsidRDefault="00DB5A88" w:rsidP="002432ED">
      <w:pPr>
        <w:tabs>
          <w:tab w:val="left" w:pos="0"/>
        </w:tabs>
        <w:spacing w:after="0" w:line="240" w:lineRule="auto"/>
        <w:jc w:val="both"/>
        <w:rPr>
          <w:rFonts w:ascii="Times New Roman" w:eastAsia="Times New Roman" w:hAnsi="Times New Roman"/>
          <w:color w:val="000000"/>
          <w:sz w:val="28"/>
          <w:szCs w:val="28"/>
          <w:lang w:eastAsia="ru-RU"/>
        </w:rPr>
      </w:pPr>
    </w:p>
    <w:p w:rsidR="00F908ED" w:rsidRPr="007C464D" w:rsidRDefault="004E6E9C" w:rsidP="00583B45">
      <w:pPr>
        <w:pStyle w:val="a9"/>
        <w:tabs>
          <w:tab w:val="left" w:pos="0"/>
        </w:tabs>
        <w:spacing w:after="0" w:line="240" w:lineRule="auto"/>
        <w:ind w:left="0" w:right="-585"/>
        <w:jc w:val="center"/>
        <w:rPr>
          <w:rFonts w:ascii="Times New Roman" w:eastAsia="Times New Roman" w:hAnsi="Times New Roman"/>
          <w:b/>
          <w:color w:val="000000"/>
          <w:sz w:val="28"/>
          <w:szCs w:val="28"/>
          <w:lang w:eastAsia="ru-RU"/>
        </w:rPr>
      </w:pPr>
      <w:r w:rsidRPr="007C464D">
        <w:rPr>
          <w:rFonts w:ascii="Times New Roman" w:eastAsia="Times New Roman" w:hAnsi="Times New Roman"/>
          <w:b/>
          <w:color w:val="000000"/>
          <w:sz w:val="28"/>
          <w:szCs w:val="28"/>
          <w:lang w:val="ru-RU" w:eastAsia="ru-RU"/>
        </w:rPr>
        <w:t>ІІ</w:t>
      </w:r>
      <w:r w:rsidR="00583B45" w:rsidRPr="007C464D">
        <w:rPr>
          <w:rFonts w:ascii="Times New Roman" w:eastAsia="Times New Roman" w:hAnsi="Times New Roman"/>
          <w:b/>
          <w:color w:val="000000"/>
          <w:sz w:val="28"/>
          <w:szCs w:val="28"/>
          <w:lang w:eastAsia="ru-RU"/>
        </w:rPr>
        <w:t xml:space="preserve">. </w:t>
      </w:r>
      <w:r w:rsidR="00F908ED" w:rsidRPr="007C464D">
        <w:rPr>
          <w:rFonts w:ascii="Times New Roman" w:eastAsia="Times New Roman" w:hAnsi="Times New Roman"/>
          <w:b/>
          <w:color w:val="000000"/>
          <w:sz w:val="28"/>
          <w:szCs w:val="28"/>
          <w:lang w:eastAsia="ru-RU"/>
        </w:rPr>
        <w:t>Порядок створення та роботи конкурсної комісії</w:t>
      </w:r>
    </w:p>
    <w:p w:rsidR="00DB5A88" w:rsidRPr="007C464D" w:rsidRDefault="00DB5A88" w:rsidP="00DB5A88">
      <w:pPr>
        <w:tabs>
          <w:tab w:val="left" w:pos="0"/>
        </w:tabs>
        <w:spacing w:after="0" w:line="240" w:lineRule="auto"/>
        <w:ind w:left="360" w:right="-585"/>
        <w:rPr>
          <w:rFonts w:ascii="Times New Roman" w:eastAsia="Times New Roman" w:hAnsi="Times New Roman"/>
          <w:b/>
          <w:color w:val="000000"/>
          <w:sz w:val="28"/>
          <w:szCs w:val="28"/>
          <w:lang w:eastAsia="ru-RU"/>
        </w:rPr>
      </w:pPr>
    </w:p>
    <w:p w:rsidR="00F908ED" w:rsidRPr="007C464D" w:rsidRDefault="004E6E9C" w:rsidP="00062C3F">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1</w:t>
      </w:r>
      <w:r w:rsidR="00F908ED" w:rsidRPr="007C464D">
        <w:rPr>
          <w:rFonts w:ascii="Times New Roman" w:eastAsia="Times New Roman" w:hAnsi="Times New Roman"/>
          <w:color w:val="000000"/>
          <w:sz w:val="28"/>
          <w:szCs w:val="28"/>
          <w:lang w:eastAsia="ru-RU"/>
        </w:rPr>
        <w:t>. Для забезпечення під</w:t>
      </w:r>
      <w:r w:rsidR="00805357">
        <w:rPr>
          <w:rFonts w:ascii="Times New Roman" w:eastAsia="Times New Roman" w:hAnsi="Times New Roman"/>
          <w:color w:val="000000"/>
          <w:sz w:val="28"/>
          <w:szCs w:val="28"/>
          <w:lang w:eastAsia="ru-RU"/>
        </w:rPr>
        <w:t>готовки та проведення конкурсу у</w:t>
      </w:r>
      <w:r w:rsidR="00F908ED" w:rsidRPr="007C464D">
        <w:rPr>
          <w:rFonts w:ascii="Times New Roman" w:eastAsia="Times New Roman" w:hAnsi="Times New Roman"/>
          <w:color w:val="000000"/>
          <w:sz w:val="28"/>
          <w:szCs w:val="28"/>
          <w:lang w:eastAsia="ru-RU"/>
        </w:rPr>
        <w:t>творюється конкурсна комісія (далі – Комісія).</w:t>
      </w:r>
    </w:p>
    <w:p w:rsidR="00607FE2" w:rsidRPr="007C464D" w:rsidRDefault="00607FE2" w:rsidP="00062C3F">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p>
    <w:p w:rsidR="00F908ED" w:rsidRPr="007C464D" w:rsidRDefault="004E6E9C" w:rsidP="00062C3F">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bookmarkStart w:id="2" w:name="_heading=h.3rdcrjn"/>
      <w:bookmarkEnd w:id="2"/>
      <w:r w:rsidRPr="007C464D">
        <w:rPr>
          <w:rFonts w:ascii="Times New Roman" w:eastAsia="Times New Roman" w:hAnsi="Times New Roman"/>
          <w:color w:val="000000"/>
          <w:sz w:val="28"/>
          <w:szCs w:val="28"/>
          <w:lang w:eastAsia="ru-RU"/>
        </w:rPr>
        <w:t>2.</w:t>
      </w:r>
      <w:r w:rsidR="00F908ED" w:rsidRPr="007C464D">
        <w:rPr>
          <w:rFonts w:ascii="Times New Roman" w:eastAsia="Times New Roman" w:hAnsi="Times New Roman"/>
          <w:color w:val="000000"/>
          <w:sz w:val="28"/>
          <w:szCs w:val="28"/>
          <w:lang w:eastAsia="ru-RU"/>
        </w:rPr>
        <w:t xml:space="preserve"> Ком</w:t>
      </w:r>
      <w:r w:rsidR="00805357">
        <w:rPr>
          <w:rFonts w:ascii="Times New Roman" w:eastAsia="Times New Roman" w:hAnsi="Times New Roman"/>
          <w:color w:val="000000"/>
          <w:sz w:val="28"/>
          <w:szCs w:val="28"/>
          <w:lang w:eastAsia="ru-RU"/>
        </w:rPr>
        <w:t>ісія є колегіальним органом та у</w:t>
      </w:r>
      <w:r w:rsidR="00F908ED" w:rsidRPr="007C464D">
        <w:rPr>
          <w:rFonts w:ascii="Times New Roman" w:eastAsia="Times New Roman" w:hAnsi="Times New Roman"/>
          <w:color w:val="000000"/>
          <w:sz w:val="28"/>
          <w:szCs w:val="28"/>
          <w:lang w:eastAsia="ru-RU"/>
        </w:rPr>
        <w:t>творюється з метою забезпечення дотримання єдиних принципів при обранні переможця конкурсу, на умовах, визначених цим Положенням. Склад Комісії</w:t>
      </w:r>
      <w:r w:rsidR="00AC026B" w:rsidRPr="007C464D">
        <w:rPr>
          <w:rFonts w:ascii="Times New Roman" w:eastAsia="Times New Roman" w:hAnsi="Times New Roman"/>
          <w:color w:val="000000"/>
          <w:sz w:val="28"/>
          <w:szCs w:val="28"/>
          <w:lang w:eastAsia="ru-RU"/>
        </w:rPr>
        <w:t xml:space="preserve"> затверджується розпорядженням </w:t>
      </w:r>
      <w:r w:rsidR="00805357">
        <w:rPr>
          <w:rFonts w:ascii="Times New Roman" w:eastAsia="Times New Roman" w:hAnsi="Times New Roman"/>
          <w:color w:val="000000"/>
          <w:sz w:val="28"/>
          <w:szCs w:val="28"/>
          <w:lang w:eastAsia="ru-RU"/>
        </w:rPr>
        <w:t>голови</w:t>
      </w:r>
      <w:r w:rsidR="00542BEF">
        <w:rPr>
          <w:rFonts w:ascii="Times New Roman" w:eastAsia="Times New Roman" w:hAnsi="Times New Roman"/>
          <w:color w:val="000000"/>
          <w:sz w:val="28"/>
          <w:szCs w:val="28"/>
          <w:lang w:eastAsia="ru-RU"/>
        </w:rPr>
        <w:t xml:space="preserve"> Тернопільської</w:t>
      </w:r>
      <w:r w:rsidR="004C6835" w:rsidRPr="007C464D">
        <w:rPr>
          <w:rFonts w:ascii="Times New Roman" w:eastAsia="Times New Roman" w:hAnsi="Times New Roman"/>
          <w:color w:val="000000"/>
          <w:sz w:val="28"/>
          <w:szCs w:val="28"/>
          <w:lang w:eastAsia="ru-RU"/>
        </w:rPr>
        <w:t xml:space="preserve"> обласної </w:t>
      </w:r>
      <w:r w:rsidR="00805357">
        <w:rPr>
          <w:rFonts w:ascii="Times New Roman" w:eastAsia="Times New Roman" w:hAnsi="Times New Roman"/>
          <w:color w:val="000000"/>
          <w:sz w:val="28"/>
          <w:szCs w:val="28"/>
          <w:lang w:eastAsia="ru-RU"/>
        </w:rPr>
        <w:t>державної</w:t>
      </w:r>
      <w:r w:rsidR="004C6835" w:rsidRPr="007C464D">
        <w:rPr>
          <w:rFonts w:ascii="Times New Roman" w:eastAsia="Times New Roman" w:hAnsi="Times New Roman"/>
          <w:color w:val="000000"/>
          <w:sz w:val="28"/>
          <w:szCs w:val="28"/>
          <w:lang w:eastAsia="ru-RU"/>
        </w:rPr>
        <w:t xml:space="preserve"> адміністрації</w:t>
      </w:r>
      <w:r w:rsidR="00583B45" w:rsidRPr="007C464D">
        <w:rPr>
          <w:rFonts w:ascii="Times New Roman" w:eastAsia="Times New Roman" w:hAnsi="Times New Roman"/>
          <w:color w:val="000000"/>
          <w:sz w:val="28"/>
          <w:szCs w:val="28"/>
          <w:lang w:eastAsia="ru-RU"/>
        </w:rPr>
        <w:t xml:space="preserve">. </w:t>
      </w:r>
    </w:p>
    <w:p w:rsidR="00607FE2" w:rsidRPr="007C464D" w:rsidRDefault="00607FE2" w:rsidP="00062C3F">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p>
    <w:p w:rsidR="00F908ED" w:rsidRPr="007C464D" w:rsidRDefault="00F908ED" w:rsidP="00062C3F">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3. У своїй діяльності Комісія керується чинним законодавством України,</w:t>
      </w:r>
      <w:r w:rsidR="00722B5D">
        <w:rPr>
          <w:rFonts w:ascii="Times New Roman" w:eastAsia="Times New Roman" w:hAnsi="Times New Roman"/>
          <w:color w:val="000000"/>
          <w:sz w:val="28"/>
          <w:szCs w:val="28"/>
          <w:lang w:eastAsia="ru-RU"/>
        </w:rPr>
        <w:t xml:space="preserve"> </w:t>
      </w:r>
      <w:r w:rsidR="00616572" w:rsidRPr="007C464D">
        <w:rPr>
          <w:rFonts w:ascii="Times New Roman" w:eastAsia="Times New Roman" w:hAnsi="Times New Roman"/>
          <w:color w:val="000000"/>
          <w:sz w:val="28"/>
          <w:szCs w:val="28"/>
          <w:lang w:eastAsia="ru-RU"/>
        </w:rPr>
        <w:t xml:space="preserve">розпорядженнями </w:t>
      </w:r>
      <w:r w:rsidR="00805357">
        <w:rPr>
          <w:rFonts w:ascii="Times New Roman" w:eastAsia="Times New Roman" w:hAnsi="Times New Roman"/>
          <w:color w:val="000000"/>
          <w:sz w:val="28"/>
          <w:szCs w:val="28"/>
          <w:lang w:eastAsia="ru-RU"/>
        </w:rPr>
        <w:t xml:space="preserve">голови </w:t>
      </w:r>
      <w:r w:rsidR="00542BEF">
        <w:rPr>
          <w:rFonts w:ascii="Times New Roman" w:eastAsia="Times New Roman" w:hAnsi="Times New Roman"/>
          <w:color w:val="000000"/>
          <w:sz w:val="28"/>
          <w:szCs w:val="28"/>
          <w:lang w:eastAsia="ru-RU"/>
        </w:rPr>
        <w:t>Тернопільської</w:t>
      </w:r>
      <w:r w:rsidR="004C6835" w:rsidRPr="007C464D">
        <w:rPr>
          <w:rFonts w:ascii="Times New Roman" w:eastAsia="Times New Roman" w:hAnsi="Times New Roman"/>
          <w:color w:val="000000"/>
          <w:sz w:val="28"/>
          <w:szCs w:val="28"/>
          <w:lang w:eastAsia="ru-RU"/>
        </w:rPr>
        <w:t xml:space="preserve"> обласної </w:t>
      </w:r>
      <w:r w:rsidR="00805357">
        <w:rPr>
          <w:rFonts w:ascii="Times New Roman" w:eastAsia="Times New Roman" w:hAnsi="Times New Roman"/>
          <w:color w:val="000000"/>
          <w:sz w:val="28"/>
          <w:szCs w:val="28"/>
          <w:lang w:eastAsia="ru-RU"/>
        </w:rPr>
        <w:t>державної</w:t>
      </w:r>
      <w:r w:rsidR="00722B5D">
        <w:rPr>
          <w:rFonts w:ascii="Times New Roman" w:eastAsia="Times New Roman" w:hAnsi="Times New Roman"/>
          <w:color w:val="000000"/>
          <w:sz w:val="28"/>
          <w:szCs w:val="28"/>
          <w:lang w:eastAsia="ru-RU"/>
        </w:rPr>
        <w:t xml:space="preserve"> </w:t>
      </w:r>
      <w:r w:rsidR="004C6835" w:rsidRPr="007C464D">
        <w:rPr>
          <w:rFonts w:ascii="Times New Roman" w:eastAsia="Times New Roman" w:hAnsi="Times New Roman"/>
          <w:color w:val="000000"/>
          <w:sz w:val="28"/>
          <w:szCs w:val="28"/>
          <w:lang w:eastAsia="ru-RU"/>
        </w:rPr>
        <w:t>адміністрації</w:t>
      </w:r>
      <w:r w:rsidR="00722B5D">
        <w:rPr>
          <w:rFonts w:ascii="Times New Roman" w:eastAsia="Times New Roman" w:hAnsi="Times New Roman"/>
          <w:color w:val="000000"/>
          <w:sz w:val="28"/>
          <w:szCs w:val="28"/>
          <w:lang w:eastAsia="ru-RU"/>
        </w:rPr>
        <w:t xml:space="preserve"> </w:t>
      </w:r>
      <w:r w:rsidRPr="007C464D">
        <w:rPr>
          <w:rFonts w:ascii="Times New Roman" w:eastAsia="Times New Roman" w:hAnsi="Times New Roman"/>
          <w:color w:val="000000"/>
          <w:sz w:val="28"/>
          <w:szCs w:val="28"/>
          <w:lang w:eastAsia="ru-RU"/>
        </w:rPr>
        <w:t>та цим Положенням.</w:t>
      </w:r>
    </w:p>
    <w:p w:rsidR="00607FE2" w:rsidRPr="007C464D" w:rsidRDefault="00607FE2" w:rsidP="00062C3F">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p>
    <w:p w:rsidR="00F908ED" w:rsidRPr="007C464D" w:rsidRDefault="00F908ED" w:rsidP="00062C3F">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4. Основними завданнями Комісії є:</w:t>
      </w:r>
    </w:p>
    <w:p w:rsidR="00F908ED" w:rsidRPr="007C464D" w:rsidRDefault="00F908ED" w:rsidP="00062C3F">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пі</w:t>
      </w:r>
      <w:r w:rsidR="00805357">
        <w:rPr>
          <w:rFonts w:ascii="Times New Roman" w:eastAsia="Times New Roman" w:hAnsi="Times New Roman"/>
          <w:color w:val="000000"/>
          <w:sz w:val="28"/>
          <w:szCs w:val="28"/>
          <w:lang w:eastAsia="ru-RU"/>
        </w:rPr>
        <w:t>дготовка та проведення конкурсу з відбору інвестора</w:t>
      </w:r>
      <w:r w:rsidR="003B2A63">
        <w:rPr>
          <w:rFonts w:ascii="Times New Roman" w:eastAsia="Times New Roman" w:hAnsi="Times New Roman"/>
          <w:color w:val="000000"/>
          <w:sz w:val="28"/>
          <w:szCs w:val="28"/>
          <w:lang w:eastAsia="ru-RU"/>
        </w:rPr>
        <w:t>;</w:t>
      </w:r>
    </w:p>
    <w:p w:rsidR="00582DD7" w:rsidRPr="007C464D" w:rsidRDefault="00F908ED" w:rsidP="00062C3F">
      <w:pPr>
        <w:shd w:val="clear" w:color="auto" w:fill="FFFFFF"/>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lastRenderedPageBreak/>
        <w:t>розгляд заяв, інших документів, відомостей та конкурсних пропозицій, наданих заявниками та учасниками конкурсу;</w:t>
      </w:r>
    </w:p>
    <w:p w:rsidR="00F908ED" w:rsidRPr="007C464D" w:rsidRDefault="00F908ED" w:rsidP="00062C3F">
      <w:pPr>
        <w:shd w:val="clear" w:color="auto" w:fill="FFFFFF"/>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проведення аналізу заяв, інших документів, відом</w:t>
      </w:r>
      <w:r w:rsidR="003B2A63">
        <w:rPr>
          <w:rFonts w:ascii="Times New Roman" w:eastAsia="Times New Roman" w:hAnsi="Times New Roman"/>
          <w:color w:val="000000"/>
          <w:sz w:val="28"/>
          <w:szCs w:val="28"/>
          <w:lang w:eastAsia="ru-RU"/>
        </w:rPr>
        <w:t>остей, конкурсних пропозицій т</w:t>
      </w:r>
      <w:r w:rsidRPr="007C464D">
        <w:rPr>
          <w:rFonts w:ascii="Times New Roman" w:eastAsia="Times New Roman" w:hAnsi="Times New Roman"/>
          <w:color w:val="000000"/>
          <w:sz w:val="28"/>
          <w:szCs w:val="28"/>
          <w:lang w:eastAsia="ru-RU"/>
        </w:rPr>
        <w:t>а визначення їх відповідності умовам конкурсу;</w:t>
      </w:r>
    </w:p>
    <w:p w:rsidR="00F908ED" w:rsidRPr="007C464D" w:rsidRDefault="00F908ED" w:rsidP="00062C3F">
      <w:pPr>
        <w:shd w:val="clear" w:color="auto" w:fill="FFFFFF"/>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оцінка наданих конкурсних пропозицій та підготовка протоколу конкурсної комісії про визначення найбільш вигідної конкурсної пропозиції;</w:t>
      </w:r>
    </w:p>
    <w:p w:rsidR="00F908ED" w:rsidRPr="007C464D" w:rsidRDefault="00F908ED" w:rsidP="00062C3F">
      <w:pPr>
        <w:shd w:val="clear" w:color="auto" w:fill="FFFFFF"/>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визначення переможця конкурсу за підсумками проведеного конкурсу;</w:t>
      </w:r>
    </w:p>
    <w:p w:rsidR="00F908ED" w:rsidRPr="007C464D" w:rsidRDefault="00F908ED" w:rsidP="00062C3F">
      <w:pPr>
        <w:shd w:val="clear" w:color="auto" w:fill="FFFFFF"/>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реєстрація та розгляд претензій та інших звернень, пов’язаних з рішеннями Комісії, підготовкою та проведенням конкурсу;</w:t>
      </w:r>
    </w:p>
    <w:p w:rsidR="00F908ED" w:rsidRPr="007C464D" w:rsidRDefault="00F908ED" w:rsidP="00062C3F">
      <w:pPr>
        <w:shd w:val="clear" w:color="auto" w:fill="FFFFFF"/>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повідомлення учасників конкурсу про його результати.</w:t>
      </w:r>
    </w:p>
    <w:p w:rsidR="00607FE2" w:rsidRPr="007C464D" w:rsidRDefault="00607FE2" w:rsidP="00062C3F">
      <w:pPr>
        <w:shd w:val="clear" w:color="auto" w:fill="FFFFFF"/>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p>
    <w:p w:rsidR="00F908ED" w:rsidRPr="007C464D" w:rsidRDefault="00370806" w:rsidP="00062C3F">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5. Комісія для виконання </w:t>
      </w:r>
      <w:r w:rsidR="00F908ED" w:rsidRPr="007C464D">
        <w:rPr>
          <w:rFonts w:ascii="Times New Roman" w:eastAsia="Times New Roman" w:hAnsi="Times New Roman"/>
          <w:color w:val="000000"/>
          <w:sz w:val="28"/>
          <w:szCs w:val="28"/>
          <w:lang w:eastAsia="ru-RU"/>
        </w:rPr>
        <w:t>своїх завдань:</w:t>
      </w:r>
    </w:p>
    <w:p w:rsidR="00F908ED" w:rsidRPr="007C464D" w:rsidRDefault="00F908ED" w:rsidP="00062C3F">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розглядає заяви, інші документи, відомості та конкурсні пропозиції та проводить їх аналіз;</w:t>
      </w:r>
    </w:p>
    <w:p w:rsidR="00F908ED" w:rsidRPr="007C464D" w:rsidRDefault="00F908ED" w:rsidP="00062C3F">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проводить оцінку конкурсних пропозицій відповідно до розділу 7 цього Положення та за результатами конкурсу приймає рішення пр</w:t>
      </w:r>
      <w:r w:rsidR="003B2A63">
        <w:rPr>
          <w:rFonts w:ascii="Times New Roman" w:eastAsia="Times New Roman" w:hAnsi="Times New Roman"/>
          <w:color w:val="000000"/>
          <w:sz w:val="28"/>
          <w:szCs w:val="28"/>
          <w:lang w:eastAsia="ru-RU"/>
        </w:rPr>
        <w:t>о визначення переможця конкурсу.</w:t>
      </w:r>
    </w:p>
    <w:p w:rsidR="00607FE2" w:rsidRPr="007C464D" w:rsidRDefault="00607FE2" w:rsidP="00062C3F">
      <w:pPr>
        <w:shd w:val="clear" w:color="auto" w:fill="FFFFFF"/>
        <w:tabs>
          <w:tab w:val="left" w:pos="0"/>
          <w:tab w:val="left" w:pos="993"/>
        </w:tabs>
        <w:spacing w:after="0" w:line="240" w:lineRule="auto"/>
        <w:jc w:val="both"/>
        <w:rPr>
          <w:rFonts w:ascii="Times New Roman" w:eastAsia="Times New Roman" w:hAnsi="Times New Roman"/>
          <w:color w:val="000000"/>
          <w:sz w:val="28"/>
          <w:szCs w:val="28"/>
          <w:lang w:eastAsia="ru-RU"/>
        </w:rPr>
      </w:pPr>
    </w:p>
    <w:p w:rsidR="00F908ED" w:rsidRPr="007C464D" w:rsidRDefault="00F908ED" w:rsidP="00062C3F">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6. Комісія має право:</w:t>
      </w:r>
    </w:p>
    <w:p w:rsidR="00F908ED" w:rsidRPr="007C464D" w:rsidRDefault="00F908ED" w:rsidP="00062C3F">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залучати до роботи Комісії експертів, аудиторські, консультаційні та інші спеціалізовані організації;</w:t>
      </w:r>
    </w:p>
    <w:p w:rsidR="00F908ED" w:rsidRPr="007C464D" w:rsidRDefault="00F908ED" w:rsidP="00062C3F">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запрошувати на засідання Комісії та заслуховувати представників учасників конкурсу;</w:t>
      </w:r>
    </w:p>
    <w:p w:rsidR="00F908ED" w:rsidRPr="007C464D" w:rsidRDefault="00F908ED" w:rsidP="00062C3F">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отримувати від учасників конкурсу роз’яснення щодо наданих ними конкурсних пропозицій.</w:t>
      </w:r>
    </w:p>
    <w:p w:rsidR="00607FE2" w:rsidRPr="007C464D" w:rsidRDefault="00607FE2" w:rsidP="00062C3F">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p>
    <w:p w:rsidR="00F908ED" w:rsidRPr="007C464D" w:rsidRDefault="00F908ED" w:rsidP="00062C3F">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7. Рішення про проведення засідання Комісії приймається її головою, а засідання проводиться під його головуванням. У разі відсутності на засіданні голови Комісії його повноваження виконує заступник голови Комісії.</w:t>
      </w:r>
    </w:p>
    <w:p w:rsidR="00607FE2" w:rsidRPr="007C464D" w:rsidRDefault="00607FE2" w:rsidP="00062C3F">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p>
    <w:p w:rsidR="00F908ED" w:rsidRPr="007C464D" w:rsidRDefault="00F908ED" w:rsidP="00062C3F">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 xml:space="preserve">8. Підготовка проведення засідань Комісії здійснюється її секретарем. </w:t>
      </w:r>
      <w:r w:rsidR="00370806">
        <w:rPr>
          <w:rFonts w:ascii="Times New Roman" w:eastAsia="Times New Roman" w:hAnsi="Times New Roman"/>
          <w:color w:val="000000"/>
          <w:sz w:val="28"/>
          <w:szCs w:val="28"/>
          <w:lang w:eastAsia="ru-RU"/>
        </w:rPr>
        <w:t>С</w:t>
      </w:r>
      <w:r w:rsidR="00370806" w:rsidRPr="007C464D">
        <w:rPr>
          <w:rFonts w:ascii="Times New Roman" w:eastAsia="Times New Roman" w:hAnsi="Times New Roman"/>
          <w:color w:val="000000"/>
          <w:sz w:val="28"/>
          <w:szCs w:val="28"/>
          <w:lang w:eastAsia="ru-RU"/>
        </w:rPr>
        <w:t xml:space="preserve">екретар не бере </w:t>
      </w:r>
      <w:r w:rsidR="00370806">
        <w:rPr>
          <w:rFonts w:ascii="Times New Roman" w:eastAsia="Times New Roman" w:hAnsi="Times New Roman"/>
          <w:color w:val="000000"/>
          <w:sz w:val="28"/>
          <w:szCs w:val="28"/>
          <w:lang w:eastAsia="ru-RU"/>
        </w:rPr>
        <w:t>у</w:t>
      </w:r>
      <w:r w:rsidRPr="007C464D">
        <w:rPr>
          <w:rFonts w:ascii="Times New Roman" w:eastAsia="Times New Roman" w:hAnsi="Times New Roman"/>
          <w:color w:val="000000"/>
          <w:sz w:val="28"/>
          <w:szCs w:val="28"/>
          <w:lang w:eastAsia="ru-RU"/>
        </w:rPr>
        <w:t>часті в оцінюванні конкурсних пропозицій, голосуванні та визначенні переможця.</w:t>
      </w:r>
    </w:p>
    <w:p w:rsidR="00607FE2" w:rsidRPr="007C464D" w:rsidRDefault="00607FE2" w:rsidP="00062C3F">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p>
    <w:p w:rsidR="00F908ED" w:rsidRPr="007C464D" w:rsidRDefault="00F908ED" w:rsidP="00062C3F">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9. Засідання Комісії вважається правомочним, якщо в його роботі бере участь не менше 2/3 її персонального складу з правом голосу.</w:t>
      </w:r>
    </w:p>
    <w:p w:rsidR="00607FE2" w:rsidRPr="007C464D" w:rsidRDefault="00607FE2" w:rsidP="00062C3F">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p>
    <w:p w:rsidR="00F908ED" w:rsidRPr="007C464D" w:rsidRDefault="00F908ED" w:rsidP="00062C3F">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10. Рішення Комісії приймається простою більшістю голосів присутніх на засіданні членів</w:t>
      </w:r>
      <w:r w:rsidR="003B2A63" w:rsidRPr="007C464D">
        <w:rPr>
          <w:rFonts w:ascii="Times New Roman" w:eastAsia="Times New Roman" w:hAnsi="Times New Roman"/>
          <w:color w:val="000000"/>
          <w:sz w:val="28"/>
          <w:szCs w:val="28"/>
          <w:lang w:eastAsia="ru-RU"/>
        </w:rPr>
        <w:t>з правом голосу</w:t>
      </w:r>
      <w:r w:rsidRPr="007C464D">
        <w:rPr>
          <w:rFonts w:ascii="Times New Roman" w:eastAsia="Times New Roman" w:hAnsi="Times New Roman"/>
          <w:color w:val="000000"/>
          <w:sz w:val="28"/>
          <w:szCs w:val="28"/>
          <w:lang w:eastAsia="ru-RU"/>
        </w:rPr>
        <w:t xml:space="preserve"> шляхом відкритого голосування. За умо</w:t>
      </w:r>
      <w:r w:rsidR="00B02F50">
        <w:rPr>
          <w:rFonts w:ascii="Times New Roman" w:eastAsia="Times New Roman" w:hAnsi="Times New Roman"/>
          <w:color w:val="000000"/>
          <w:sz w:val="28"/>
          <w:szCs w:val="28"/>
          <w:lang w:eastAsia="ru-RU"/>
        </w:rPr>
        <w:t xml:space="preserve">ви </w:t>
      </w:r>
      <w:r w:rsidR="00C55577">
        <w:rPr>
          <w:rFonts w:ascii="Times New Roman" w:eastAsia="Times New Roman" w:hAnsi="Times New Roman"/>
          <w:color w:val="000000"/>
          <w:sz w:val="28"/>
          <w:szCs w:val="28"/>
          <w:lang w:eastAsia="ru-RU"/>
        </w:rPr>
        <w:t xml:space="preserve">рівного розподілу </w:t>
      </w:r>
      <w:r w:rsidR="00B02F50">
        <w:rPr>
          <w:rFonts w:ascii="Times New Roman" w:eastAsia="Times New Roman" w:hAnsi="Times New Roman"/>
          <w:color w:val="000000"/>
          <w:sz w:val="28"/>
          <w:szCs w:val="28"/>
          <w:lang w:eastAsia="ru-RU"/>
        </w:rPr>
        <w:t>голосів ,,за’’ і ,,проти’’</w:t>
      </w:r>
      <w:r w:rsidRPr="007C464D">
        <w:rPr>
          <w:rFonts w:ascii="Times New Roman" w:eastAsia="Times New Roman" w:hAnsi="Times New Roman"/>
          <w:color w:val="000000"/>
          <w:sz w:val="28"/>
          <w:szCs w:val="28"/>
          <w:lang w:eastAsia="ru-RU"/>
        </w:rPr>
        <w:t xml:space="preserve"> голос головуючого на засіданні Комісії є вирішальним.</w:t>
      </w:r>
    </w:p>
    <w:p w:rsidR="00607FE2" w:rsidRPr="007C464D" w:rsidRDefault="00607FE2" w:rsidP="00062C3F">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p>
    <w:p w:rsidR="00F908ED" w:rsidRPr="007C464D" w:rsidRDefault="00F908ED" w:rsidP="00062C3F">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 xml:space="preserve">11. Рішення Комісії оформляється протоколом, який </w:t>
      </w:r>
      <w:r w:rsidR="00062C3F" w:rsidRPr="007C464D">
        <w:rPr>
          <w:rFonts w:ascii="Times New Roman" w:eastAsia="Times New Roman" w:hAnsi="Times New Roman"/>
          <w:color w:val="000000"/>
          <w:sz w:val="28"/>
          <w:szCs w:val="28"/>
          <w:lang w:eastAsia="ru-RU"/>
        </w:rPr>
        <w:t xml:space="preserve">підписується </w:t>
      </w:r>
      <w:r w:rsidRPr="007C464D">
        <w:rPr>
          <w:rFonts w:ascii="Times New Roman" w:eastAsia="Times New Roman" w:hAnsi="Times New Roman"/>
          <w:color w:val="000000"/>
          <w:sz w:val="28"/>
          <w:szCs w:val="28"/>
          <w:lang w:eastAsia="ru-RU"/>
        </w:rPr>
        <w:t>головуючим та секретарем</w:t>
      </w:r>
      <w:r w:rsidR="00062C3F" w:rsidRPr="007C464D">
        <w:rPr>
          <w:rFonts w:ascii="Times New Roman" w:eastAsia="Times New Roman" w:hAnsi="Times New Roman"/>
          <w:color w:val="000000"/>
          <w:sz w:val="28"/>
          <w:szCs w:val="28"/>
          <w:lang w:eastAsia="ru-RU"/>
        </w:rPr>
        <w:t xml:space="preserve"> Комісії</w:t>
      </w:r>
      <w:r w:rsidRPr="007C464D">
        <w:rPr>
          <w:rFonts w:ascii="Times New Roman" w:eastAsia="Times New Roman" w:hAnsi="Times New Roman"/>
          <w:color w:val="000000"/>
          <w:sz w:val="28"/>
          <w:szCs w:val="28"/>
          <w:lang w:eastAsia="ru-RU"/>
        </w:rPr>
        <w:t>. Член</w:t>
      </w:r>
      <w:r w:rsidR="00B02F50">
        <w:rPr>
          <w:rFonts w:ascii="Times New Roman" w:eastAsia="Times New Roman" w:hAnsi="Times New Roman"/>
          <w:color w:val="000000"/>
          <w:sz w:val="28"/>
          <w:szCs w:val="28"/>
          <w:lang w:eastAsia="ru-RU"/>
        </w:rPr>
        <w:t>и</w:t>
      </w:r>
      <w:r w:rsidRPr="007C464D">
        <w:rPr>
          <w:rFonts w:ascii="Times New Roman" w:eastAsia="Times New Roman" w:hAnsi="Times New Roman"/>
          <w:color w:val="000000"/>
          <w:sz w:val="28"/>
          <w:szCs w:val="28"/>
          <w:lang w:eastAsia="ru-RU"/>
        </w:rPr>
        <w:t xml:space="preserve"> Комісії у разі незгоди з прийнятим </w:t>
      </w:r>
      <w:r w:rsidRPr="007C464D">
        <w:rPr>
          <w:rFonts w:ascii="Times New Roman" w:eastAsia="Times New Roman" w:hAnsi="Times New Roman"/>
          <w:color w:val="000000"/>
          <w:sz w:val="28"/>
          <w:szCs w:val="28"/>
          <w:lang w:eastAsia="ru-RU"/>
        </w:rPr>
        <w:lastRenderedPageBreak/>
        <w:t>рішенн</w:t>
      </w:r>
      <w:r w:rsidR="00B02F50">
        <w:rPr>
          <w:rFonts w:ascii="Times New Roman" w:eastAsia="Times New Roman" w:hAnsi="Times New Roman"/>
          <w:color w:val="000000"/>
          <w:sz w:val="28"/>
          <w:szCs w:val="28"/>
          <w:lang w:eastAsia="ru-RU"/>
        </w:rPr>
        <w:t>ям або зі змістом протоколу можуть</w:t>
      </w:r>
      <w:r w:rsidRPr="007C464D">
        <w:rPr>
          <w:rFonts w:ascii="Times New Roman" w:eastAsia="Times New Roman" w:hAnsi="Times New Roman"/>
          <w:color w:val="000000"/>
          <w:sz w:val="28"/>
          <w:szCs w:val="28"/>
          <w:lang w:eastAsia="ru-RU"/>
        </w:rPr>
        <w:t xml:space="preserve"> викласти у пис</w:t>
      </w:r>
      <w:r w:rsidR="00C55577">
        <w:rPr>
          <w:rFonts w:ascii="Times New Roman" w:eastAsia="Times New Roman" w:hAnsi="Times New Roman"/>
          <w:color w:val="000000"/>
          <w:sz w:val="28"/>
          <w:szCs w:val="28"/>
          <w:lang w:eastAsia="ru-RU"/>
        </w:rPr>
        <w:t>ьмовій формі свою окрему думку, що додається до протоколу та</w:t>
      </w:r>
      <w:r w:rsidRPr="007C464D">
        <w:rPr>
          <w:rFonts w:ascii="Times New Roman" w:eastAsia="Times New Roman" w:hAnsi="Times New Roman"/>
          <w:color w:val="000000"/>
          <w:sz w:val="28"/>
          <w:szCs w:val="28"/>
          <w:lang w:eastAsia="ru-RU"/>
        </w:rPr>
        <w:t xml:space="preserve"> про що робиться відповідний запис у протоколі.</w:t>
      </w:r>
    </w:p>
    <w:p w:rsidR="00607FE2" w:rsidRPr="007C464D" w:rsidRDefault="00607FE2" w:rsidP="00062C3F">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p>
    <w:p w:rsidR="00F908ED" w:rsidRPr="007C464D" w:rsidRDefault="00F908ED" w:rsidP="00062C3F">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12. Оригінали протоколів засідань та матеріали до них зберігаються у секретаря Комісії.</w:t>
      </w:r>
    </w:p>
    <w:p w:rsidR="00607FE2" w:rsidRPr="007C464D" w:rsidRDefault="00607FE2" w:rsidP="00062C3F">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p>
    <w:p w:rsidR="00F908ED" w:rsidRPr="007C464D" w:rsidRDefault="00F908ED" w:rsidP="00062C3F">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13. Контроль за виконанням рішень Комісії здійснює її голова.</w:t>
      </w:r>
    </w:p>
    <w:p w:rsidR="00486E9F" w:rsidRPr="007C464D" w:rsidRDefault="00486E9F" w:rsidP="00486E9F">
      <w:pPr>
        <w:pStyle w:val="a9"/>
        <w:tabs>
          <w:tab w:val="left" w:pos="0"/>
        </w:tabs>
        <w:spacing w:after="0" w:line="240" w:lineRule="auto"/>
        <w:ind w:left="0" w:right="-585"/>
        <w:rPr>
          <w:rFonts w:ascii="Times New Roman" w:eastAsia="Times New Roman" w:hAnsi="Times New Roman"/>
          <w:color w:val="000000"/>
          <w:sz w:val="28"/>
          <w:szCs w:val="28"/>
          <w:lang w:eastAsia="ru-RU"/>
        </w:rPr>
      </w:pPr>
    </w:p>
    <w:p w:rsidR="00F908ED" w:rsidRPr="00E51BB2" w:rsidRDefault="004E6E9C" w:rsidP="00486E9F">
      <w:pPr>
        <w:pStyle w:val="a9"/>
        <w:tabs>
          <w:tab w:val="left" w:pos="0"/>
        </w:tabs>
        <w:spacing w:after="0" w:line="240" w:lineRule="auto"/>
        <w:ind w:left="0" w:right="-585"/>
        <w:jc w:val="center"/>
        <w:rPr>
          <w:rFonts w:ascii="Times New Roman" w:eastAsia="Times New Roman" w:hAnsi="Times New Roman"/>
          <w:b/>
          <w:color w:val="000000"/>
          <w:sz w:val="28"/>
          <w:szCs w:val="28"/>
          <w:lang w:val="ru-RU" w:eastAsia="ru-RU"/>
        </w:rPr>
      </w:pPr>
      <w:r w:rsidRPr="007C464D">
        <w:rPr>
          <w:rFonts w:ascii="Times New Roman" w:eastAsia="Times New Roman" w:hAnsi="Times New Roman"/>
          <w:b/>
          <w:color w:val="000000"/>
          <w:sz w:val="28"/>
          <w:szCs w:val="28"/>
          <w:lang w:eastAsia="ru-RU"/>
        </w:rPr>
        <w:t>ІІІ</w:t>
      </w:r>
      <w:r w:rsidR="00486E9F" w:rsidRPr="007C464D">
        <w:rPr>
          <w:rFonts w:ascii="Times New Roman" w:eastAsia="Times New Roman" w:hAnsi="Times New Roman"/>
          <w:b/>
          <w:color w:val="000000"/>
          <w:sz w:val="28"/>
          <w:szCs w:val="28"/>
          <w:lang w:eastAsia="ru-RU"/>
        </w:rPr>
        <w:t>.</w:t>
      </w:r>
      <w:r w:rsidR="00F908ED" w:rsidRPr="007C464D">
        <w:rPr>
          <w:rFonts w:ascii="Times New Roman" w:eastAsia="Times New Roman" w:hAnsi="Times New Roman"/>
          <w:b/>
          <w:color w:val="000000"/>
          <w:sz w:val="28"/>
          <w:szCs w:val="28"/>
          <w:lang w:eastAsia="ru-RU"/>
        </w:rPr>
        <w:t>Умови участі у конкурсі</w:t>
      </w:r>
    </w:p>
    <w:p w:rsidR="001623D4" w:rsidRPr="00E51BB2" w:rsidRDefault="001623D4" w:rsidP="00486E9F">
      <w:pPr>
        <w:pStyle w:val="a9"/>
        <w:tabs>
          <w:tab w:val="left" w:pos="0"/>
        </w:tabs>
        <w:spacing w:after="0" w:line="240" w:lineRule="auto"/>
        <w:ind w:left="0" w:right="-585"/>
        <w:jc w:val="center"/>
        <w:rPr>
          <w:rFonts w:ascii="Times New Roman" w:eastAsia="Times New Roman" w:hAnsi="Times New Roman"/>
          <w:b/>
          <w:color w:val="000000"/>
          <w:sz w:val="28"/>
          <w:szCs w:val="28"/>
          <w:lang w:val="ru-RU" w:eastAsia="ru-RU"/>
        </w:rPr>
      </w:pPr>
    </w:p>
    <w:p w:rsidR="00F908ED" w:rsidRPr="007C464D" w:rsidRDefault="00F908ED" w:rsidP="00486E9F">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1. Конкурс є відкритим для всіх претендентів. У конкурсі на визначення</w:t>
      </w:r>
      <w:r w:rsidR="00D37A23" w:rsidRPr="007C464D">
        <w:rPr>
          <w:rFonts w:ascii="Times New Roman" w:eastAsia="Times New Roman" w:hAnsi="Times New Roman"/>
          <w:color w:val="000000"/>
          <w:sz w:val="28"/>
          <w:szCs w:val="28"/>
          <w:lang w:eastAsia="ru-RU"/>
        </w:rPr>
        <w:t xml:space="preserve"> інвестора (оператор</w:t>
      </w:r>
      <w:r w:rsidRPr="007C464D">
        <w:rPr>
          <w:rFonts w:ascii="Times New Roman" w:eastAsia="Times New Roman" w:hAnsi="Times New Roman"/>
          <w:color w:val="000000"/>
          <w:sz w:val="28"/>
          <w:szCs w:val="28"/>
          <w:lang w:eastAsia="ru-RU"/>
        </w:rPr>
        <w:t>а</w:t>
      </w:r>
      <w:r w:rsidR="00D37A23" w:rsidRPr="007C464D">
        <w:rPr>
          <w:rFonts w:ascii="Times New Roman" w:eastAsia="Times New Roman" w:hAnsi="Times New Roman"/>
          <w:color w:val="000000"/>
          <w:sz w:val="28"/>
          <w:szCs w:val="28"/>
          <w:lang w:eastAsia="ru-RU"/>
        </w:rPr>
        <w:t>)</w:t>
      </w:r>
      <w:r w:rsidR="00486E9F" w:rsidRPr="007C464D">
        <w:rPr>
          <w:rFonts w:ascii="Times New Roman" w:eastAsia="Times New Roman" w:hAnsi="Times New Roman"/>
          <w:color w:val="000000"/>
          <w:sz w:val="28"/>
          <w:szCs w:val="28"/>
          <w:lang w:eastAsia="ru-RU"/>
        </w:rPr>
        <w:t xml:space="preserve"> можуть брати</w:t>
      </w:r>
      <w:r w:rsidRPr="007C464D">
        <w:rPr>
          <w:rFonts w:ascii="Times New Roman" w:eastAsia="Times New Roman" w:hAnsi="Times New Roman"/>
          <w:color w:val="000000"/>
          <w:sz w:val="28"/>
          <w:szCs w:val="28"/>
          <w:lang w:eastAsia="ru-RU"/>
        </w:rPr>
        <w:t xml:space="preserve"> участь </w:t>
      </w:r>
      <w:r w:rsidR="0008241D" w:rsidRPr="007C464D">
        <w:rPr>
          <w:rFonts w:ascii="Times New Roman" w:eastAsia="Times New Roman" w:hAnsi="Times New Roman"/>
          <w:color w:val="000000"/>
          <w:sz w:val="28"/>
          <w:szCs w:val="28"/>
          <w:lang w:eastAsia="ru-RU"/>
        </w:rPr>
        <w:t>заявники, які</w:t>
      </w:r>
      <w:r w:rsidR="00C55577">
        <w:rPr>
          <w:rFonts w:ascii="Times New Roman" w:eastAsia="Times New Roman" w:hAnsi="Times New Roman"/>
          <w:color w:val="000000"/>
          <w:sz w:val="28"/>
          <w:szCs w:val="28"/>
          <w:lang w:eastAsia="ru-RU"/>
        </w:rPr>
        <w:t xml:space="preserve"> </w:t>
      </w:r>
      <w:r w:rsidRPr="007C464D">
        <w:rPr>
          <w:rFonts w:ascii="Times New Roman" w:eastAsia="Times New Roman" w:hAnsi="Times New Roman"/>
          <w:color w:val="000000"/>
          <w:sz w:val="28"/>
          <w:szCs w:val="28"/>
          <w:lang w:eastAsia="ru-RU"/>
        </w:rPr>
        <w:t>спроможні за рахунок власних капіталовкладень забезпечити впрова</w:t>
      </w:r>
      <w:r w:rsidR="00486E9F" w:rsidRPr="007C464D">
        <w:rPr>
          <w:rFonts w:ascii="Times New Roman" w:eastAsia="Times New Roman" w:hAnsi="Times New Roman"/>
          <w:color w:val="000000"/>
          <w:sz w:val="28"/>
          <w:szCs w:val="28"/>
          <w:lang w:eastAsia="ru-RU"/>
        </w:rPr>
        <w:t>дження та функціонування АСООП у</w:t>
      </w:r>
      <w:r w:rsidR="00C55577">
        <w:rPr>
          <w:rFonts w:ascii="Times New Roman" w:eastAsia="Times New Roman" w:hAnsi="Times New Roman"/>
          <w:color w:val="000000"/>
          <w:sz w:val="28"/>
          <w:szCs w:val="28"/>
          <w:lang w:eastAsia="ru-RU"/>
        </w:rPr>
        <w:t xml:space="preserve"> </w:t>
      </w:r>
      <w:r w:rsidR="009B3DDE">
        <w:rPr>
          <w:rFonts w:ascii="Times New Roman" w:eastAsia="Times New Roman" w:hAnsi="Times New Roman"/>
          <w:color w:val="000000"/>
          <w:sz w:val="28"/>
          <w:szCs w:val="28"/>
          <w:lang w:eastAsia="ru-RU"/>
        </w:rPr>
        <w:t>Тернопільській області</w:t>
      </w:r>
      <w:r w:rsidRPr="007C464D">
        <w:rPr>
          <w:rFonts w:ascii="Times New Roman" w:eastAsia="Times New Roman" w:hAnsi="Times New Roman"/>
          <w:color w:val="000000"/>
          <w:sz w:val="28"/>
          <w:szCs w:val="28"/>
          <w:lang w:eastAsia="ru-RU"/>
        </w:rPr>
        <w:t>, а також відповідають вимогам цього Положення.</w:t>
      </w:r>
    </w:p>
    <w:p w:rsidR="00F908ED" w:rsidRPr="007C464D" w:rsidRDefault="00F908ED" w:rsidP="00486E9F">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Для участі у конкурсі заявник, крім заяви на участь у конкурсі, подає на розгляд Комісії конкурсну пропозицію, а також інші документи та відомості, які передбачені цим Положенням.</w:t>
      </w:r>
    </w:p>
    <w:p w:rsidR="00607FE2" w:rsidRPr="007C464D" w:rsidRDefault="00607FE2" w:rsidP="00486E9F">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p>
    <w:p w:rsidR="00F908ED" w:rsidRPr="007C464D" w:rsidRDefault="00F908ED" w:rsidP="00486E9F">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2. Оформлення та подання конкурсної документації є обов’язков</w:t>
      </w:r>
      <w:r w:rsidR="005E0DD9" w:rsidRPr="007C464D">
        <w:rPr>
          <w:rFonts w:ascii="Times New Roman" w:eastAsia="Times New Roman" w:hAnsi="Times New Roman"/>
          <w:color w:val="000000"/>
          <w:sz w:val="28"/>
          <w:szCs w:val="28"/>
          <w:lang w:eastAsia="ru-RU"/>
        </w:rPr>
        <w:t xml:space="preserve">им </w:t>
      </w:r>
      <w:r w:rsidRPr="007C464D">
        <w:rPr>
          <w:rFonts w:ascii="Times New Roman" w:eastAsia="Times New Roman" w:hAnsi="Times New Roman"/>
          <w:color w:val="000000"/>
          <w:sz w:val="28"/>
          <w:szCs w:val="28"/>
          <w:lang w:eastAsia="ru-RU"/>
        </w:rPr>
        <w:t>для всіх заявників.</w:t>
      </w:r>
    </w:p>
    <w:p w:rsidR="00F908ED" w:rsidRPr="007C464D" w:rsidRDefault="00F908ED" w:rsidP="00486E9F">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 xml:space="preserve">Учасником конкурсу не може бути </w:t>
      </w:r>
      <w:r w:rsidR="001623D4" w:rsidRPr="007C464D">
        <w:rPr>
          <w:rFonts w:ascii="Times New Roman" w:eastAsia="Times New Roman" w:hAnsi="Times New Roman"/>
          <w:color w:val="000000"/>
          <w:sz w:val="28"/>
          <w:szCs w:val="28"/>
          <w:lang w:eastAsia="ru-RU"/>
        </w:rPr>
        <w:t>заявник</w:t>
      </w:r>
      <w:r w:rsidRPr="007C464D">
        <w:rPr>
          <w:rFonts w:ascii="Times New Roman" w:eastAsia="Times New Roman" w:hAnsi="Times New Roman"/>
          <w:color w:val="000000"/>
          <w:sz w:val="28"/>
          <w:szCs w:val="28"/>
          <w:lang w:eastAsia="ru-RU"/>
        </w:rPr>
        <w:t>:</w:t>
      </w:r>
    </w:p>
    <w:p w:rsidR="00F908ED" w:rsidRPr="007C464D" w:rsidRDefault="00F908ED" w:rsidP="00486E9F">
      <w:pPr>
        <w:shd w:val="clear" w:color="auto" w:fill="FFFFFF"/>
        <w:tabs>
          <w:tab w:val="left" w:pos="0"/>
        </w:tabs>
        <w:spacing w:after="0" w:line="240" w:lineRule="auto"/>
        <w:ind w:firstLine="567"/>
        <w:jc w:val="both"/>
        <w:rPr>
          <w:rFonts w:ascii="Times New Roman" w:eastAsia="Times New Roman" w:hAnsi="Times New Roman"/>
          <w:sz w:val="28"/>
          <w:szCs w:val="28"/>
          <w:lang w:eastAsia="ru-RU"/>
        </w:rPr>
      </w:pPr>
      <w:r w:rsidRPr="007C464D">
        <w:rPr>
          <w:rFonts w:ascii="Times New Roman" w:eastAsia="Times New Roman" w:hAnsi="Times New Roman"/>
          <w:sz w:val="28"/>
          <w:szCs w:val="28"/>
          <w:lang w:eastAsia="ru-RU"/>
        </w:rPr>
        <w:t>майно яко</w:t>
      </w:r>
      <w:r w:rsidR="0008241D" w:rsidRPr="007C464D">
        <w:rPr>
          <w:rFonts w:ascii="Times New Roman" w:eastAsia="Times New Roman" w:hAnsi="Times New Roman"/>
          <w:sz w:val="28"/>
          <w:szCs w:val="28"/>
          <w:lang w:eastAsia="ru-RU"/>
        </w:rPr>
        <w:t xml:space="preserve">го </w:t>
      </w:r>
      <w:r w:rsidRPr="007C464D">
        <w:rPr>
          <w:rFonts w:ascii="Times New Roman" w:eastAsia="Times New Roman" w:hAnsi="Times New Roman"/>
          <w:sz w:val="28"/>
          <w:szCs w:val="28"/>
          <w:lang w:eastAsia="ru-RU"/>
        </w:rPr>
        <w:t>перебуває в податковій заставі;</w:t>
      </w:r>
    </w:p>
    <w:p w:rsidR="00F908ED" w:rsidRPr="007C464D" w:rsidRDefault="00F908ED" w:rsidP="00486E9F">
      <w:pPr>
        <w:shd w:val="clear" w:color="auto" w:fill="FFFFFF"/>
        <w:tabs>
          <w:tab w:val="left" w:pos="0"/>
        </w:tabs>
        <w:spacing w:after="0" w:line="240" w:lineRule="auto"/>
        <w:ind w:firstLine="567"/>
        <w:jc w:val="both"/>
        <w:rPr>
          <w:rFonts w:ascii="Times New Roman" w:eastAsia="Times New Roman" w:hAnsi="Times New Roman"/>
          <w:sz w:val="28"/>
          <w:szCs w:val="28"/>
          <w:lang w:eastAsia="ru-RU"/>
        </w:rPr>
      </w:pPr>
      <w:r w:rsidRPr="007C464D">
        <w:rPr>
          <w:rFonts w:ascii="Times New Roman" w:eastAsia="Times New Roman" w:hAnsi="Times New Roman"/>
          <w:sz w:val="28"/>
          <w:szCs w:val="28"/>
          <w:lang w:eastAsia="ru-RU"/>
        </w:rPr>
        <w:t>як</w:t>
      </w:r>
      <w:r w:rsidR="0008241D" w:rsidRPr="007C464D">
        <w:rPr>
          <w:rFonts w:ascii="Times New Roman" w:eastAsia="Times New Roman" w:hAnsi="Times New Roman"/>
          <w:sz w:val="28"/>
          <w:szCs w:val="28"/>
          <w:lang w:eastAsia="ru-RU"/>
        </w:rPr>
        <w:t>ого</w:t>
      </w:r>
      <w:r w:rsidRPr="007C464D">
        <w:rPr>
          <w:rFonts w:ascii="Times New Roman" w:eastAsia="Times New Roman" w:hAnsi="Times New Roman"/>
          <w:sz w:val="28"/>
          <w:szCs w:val="28"/>
          <w:lang w:eastAsia="ru-RU"/>
        </w:rPr>
        <w:t xml:space="preserve"> визнан</w:t>
      </w:r>
      <w:r w:rsidR="0008241D" w:rsidRPr="007C464D">
        <w:rPr>
          <w:rFonts w:ascii="Times New Roman" w:eastAsia="Times New Roman" w:hAnsi="Times New Roman"/>
          <w:sz w:val="28"/>
          <w:szCs w:val="28"/>
          <w:lang w:eastAsia="ru-RU"/>
        </w:rPr>
        <w:t>о</w:t>
      </w:r>
      <w:r w:rsidRPr="007C464D">
        <w:rPr>
          <w:rFonts w:ascii="Times New Roman" w:eastAsia="Times New Roman" w:hAnsi="Times New Roman"/>
          <w:sz w:val="28"/>
          <w:szCs w:val="28"/>
          <w:lang w:eastAsia="ru-RU"/>
        </w:rPr>
        <w:t xml:space="preserve"> банкрутом або стосовно яко</w:t>
      </w:r>
      <w:r w:rsidR="0008241D" w:rsidRPr="007C464D">
        <w:rPr>
          <w:rFonts w:ascii="Times New Roman" w:eastAsia="Times New Roman" w:hAnsi="Times New Roman"/>
          <w:sz w:val="28"/>
          <w:szCs w:val="28"/>
          <w:lang w:eastAsia="ru-RU"/>
        </w:rPr>
        <w:t xml:space="preserve">го </w:t>
      </w:r>
      <w:r w:rsidRPr="007C464D">
        <w:rPr>
          <w:rFonts w:ascii="Times New Roman" w:eastAsia="Times New Roman" w:hAnsi="Times New Roman"/>
          <w:sz w:val="28"/>
          <w:szCs w:val="28"/>
          <w:lang w:eastAsia="ru-RU"/>
        </w:rPr>
        <w:t>порушено провадження справи про банкрутство або відновлення платоспроможності;</w:t>
      </w:r>
    </w:p>
    <w:p w:rsidR="00F908ED" w:rsidRPr="007C464D" w:rsidRDefault="00F908ED" w:rsidP="00486E9F">
      <w:pPr>
        <w:shd w:val="clear" w:color="auto" w:fill="FFFFFF"/>
        <w:tabs>
          <w:tab w:val="left" w:pos="0"/>
        </w:tabs>
        <w:spacing w:after="0" w:line="240" w:lineRule="auto"/>
        <w:ind w:firstLine="567"/>
        <w:jc w:val="both"/>
        <w:rPr>
          <w:rFonts w:ascii="Times New Roman" w:eastAsia="Times New Roman" w:hAnsi="Times New Roman"/>
          <w:sz w:val="28"/>
          <w:szCs w:val="28"/>
          <w:lang w:eastAsia="ru-RU"/>
        </w:rPr>
      </w:pPr>
      <w:r w:rsidRPr="007C464D">
        <w:rPr>
          <w:rFonts w:ascii="Times New Roman" w:eastAsia="Times New Roman" w:hAnsi="Times New Roman"/>
          <w:sz w:val="28"/>
          <w:szCs w:val="28"/>
          <w:lang w:eastAsia="ru-RU"/>
        </w:rPr>
        <w:t>щодо яко</w:t>
      </w:r>
      <w:r w:rsidR="0008241D" w:rsidRPr="007C464D">
        <w:rPr>
          <w:rFonts w:ascii="Times New Roman" w:eastAsia="Times New Roman" w:hAnsi="Times New Roman"/>
          <w:sz w:val="28"/>
          <w:szCs w:val="28"/>
          <w:lang w:eastAsia="ru-RU"/>
        </w:rPr>
        <w:t>го</w:t>
      </w:r>
      <w:r w:rsidRPr="007C464D">
        <w:rPr>
          <w:rFonts w:ascii="Times New Roman" w:eastAsia="Times New Roman" w:hAnsi="Times New Roman"/>
          <w:sz w:val="28"/>
          <w:szCs w:val="28"/>
          <w:lang w:eastAsia="ru-RU"/>
        </w:rPr>
        <w:t xml:space="preserve"> прийнято рішення про припиненн</w:t>
      </w:r>
      <w:r w:rsidR="003B2A63">
        <w:rPr>
          <w:rFonts w:ascii="Times New Roman" w:eastAsia="Times New Roman" w:hAnsi="Times New Roman"/>
          <w:sz w:val="28"/>
          <w:szCs w:val="28"/>
          <w:lang w:eastAsia="ru-RU"/>
        </w:rPr>
        <w:t>я діяльності або діяльність якого</w:t>
      </w:r>
      <w:r w:rsidRPr="007C464D">
        <w:rPr>
          <w:rFonts w:ascii="Times New Roman" w:eastAsia="Times New Roman" w:hAnsi="Times New Roman"/>
          <w:sz w:val="28"/>
          <w:szCs w:val="28"/>
          <w:lang w:eastAsia="ru-RU"/>
        </w:rPr>
        <w:t xml:space="preserve"> припинено;</w:t>
      </w:r>
    </w:p>
    <w:p w:rsidR="00F908ED" w:rsidRPr="007C464D" w:rsidRDefault="00F908ED" w:rsidP="00486E9F">
      <w:pPr>
        <w:shd w:val="clear" w:color="auto" w:fill="FFFFFF"/>
        <w:tabs>
          <w:tab w:val="left" w:pos="0"/>
        </w:tabs>
        <w:spacing w:after="0" w:line="240" w:lineRule="auto"/>
        <w:ind w:firstLine="567"/>
        <w:jc w:val="both"/>
        <w:rPr>
          <w:rFonts w:ascii="Times New Roman" w:eastAsia="Times New Roman" w:hAnsi="Times New Roman"/>
          <w:sz w:val="28"/>
          <w:szCs w:val="28"/>
          <w:lang w:eastAsia="ru-RU"/>
        </w:rPr>
      </w:pPr>
      <w:r w:rsidRPr="007C464D">
        <w:rPr>
          <w:rFonts w:ascii="Times New Roman" w:eastAsia="Times New Roman" w:hAnsi="Times New Roman"/>
          <w:sz w:val="28"/>
          <w:szCs w:val="28"/>
          <w:lang w:eastAsia="ru-RU"/>
        </w:rPr>
        <w:t>як</w:t>
      </w:r>
      <w:r w:rsidR="0008241D" w:rsidRPr="007C464D">
        <w:rPr>
          <w:rFonts w:ascii="Times New Roman" w:eastAsia="Times New Roman" w:hAnsi="Times New Roman"/>
          <w:sz w:val="28"/>
          <w:szCs w:val="28"/>
          <w:lang w:eastAsia="ru-RU"/>
        </w:rPr>
        <w:t>ий</w:t>
      </w:r>
      <w:r w:rsidRPr="007C464D">
        <w:rPr>
          <w:rFonts w:ascii="Times New Roman" w:eastAsia="Times New Roman" w:hAnsi="Times New Roman"/>
          <w:sz w:val="28"/>
          <w:szCs w:val="28"/>
          <w:lang w:eastAsia="ru-RU"/>
        </w:rPr>
        <w:t xml:space="preserve"> не нада</w:t>
      </w:r>
      <w:r w:rsidR="0008241D" w:rsidRPr="007C464D">
        <w:rPr>
          <w:rFonts w:ascii="Times New Roman" w:eastAsia="Times New Roman" w:hAnsi="Times New Roman"/>
          <w:sz w:val="28"/>
          <w:szCs w:val="28"/>
          <w:lang w:eastAsia="ru-RU"/>
        </w:rPr>
        <w:t>в</w:t>
      </w:r>
      <w:r w:rsidRPr="007C464D">
        <w:rPr>
          <w:rFonts w:ascii="Times New Roman" w:eastAsia="Times New Roman" w:hAnsi="Times New Roman"/>
          <w:sz w:val="28"/>
          <w:szCs w:val="28"/>
          <w:lang w:eastAsia="ru-RU"/>
        </w:rPr>
        <w:t xml:space="preserve"> всі</w:t>
      </w:r>
      <w:r w:rsidR="00486E9F" w:rsidRPr="007C464D">
        <w:rPr>
          <w:rFonts w:ascii="Times New Roman" w:eastAsia="Times New Roman" w:hAnsi="Times New Roman"/>
          <w:sz w:val="28"/>
          <w:szCs w:val="28"/>
          <w:lang w:eastAsia="ru-RU"/>
        </w:rPr>
        <w:t>х необхідних документів</w:t>
      </w:r>
      <w:r w:rsidRPr="007C464D">
        <w:rPr>
          <w:rFonts w:ascii="Times New Roman" w:eastAsia="Times New Roman" w:hAnsi="Times New Roman"/>
          <w:sz w:val="28"/>
          <w:szCs w:val="28"/>
          <w:lang w:eastAsia="ru-RU"/>
        </w:rPr>
        <w:t xml:space="preserve"> у встановлений термін;</w:t>
      </w:r>
    </w:p>
    <w:p w:rsidR="00F908ED" w:rsidRPr="007C464D" w:rsidRDefault="00F908ED" w:rsidP="00486E9F">
      <w:pPr>
        <w:shd w:val="clear" w:color="auto" w:fill="FFFFFF"/>
        <w:tabs>
          <w:tab w:val="left" w:pos="0"/>
        </w:tabs>
        <w:spacing w:after="0" w:line="240" w:lineRule="auto"/>
        <w:ind w:firstLine="567"/>
        <w:jc w:val="both"/>
        <w:rPr>
          <w:rFonts w:ascii="Times New Roman" w:eastAsia="Times New Roman" w:hAnsi="Times New Roman"/>
          <w:sz w:val="28"/>
          <w:szCs w:val="28"/>
          <w:lang w:eastAsia="ru-RU"/>
        </w:rPr>
      </w:pPr>
      <w:r w:rsidRPr="007C464D">
        <w:rPr>
          <w:rFonts w:ascii="Times New Roman" w:eastAsia="Times New Roman" w:hAnsi="Times New Roman"/>
          <w:sz w:val="28"/>
          <w:szCs w:val="28"/>
          <w:lang w:eastAsia="ru-RU"/>
        </w:rPr>
        <w:t>як</w:t>
      </w:r>
      <w:r w:rsidR="0008241D" w:rsidRPr="007C464D">
        <w:rPr>
          <w:rFonts w:ascii="Times New Roman" w:eastAsia="Times New Roman" w:hAnsi="Times New Roman"/>
          <w:sz w:val="28"/>
          <w:szCs w:val="28"/>
          <w:lang w:eastAsia="ru-RU"/>
        </w:rPr>
        <w:t>ий</w:t>
      </w:r>
      <w:r w:rsidRPr="007C464D">
        <w:rPr>
          <w:rFonts w:ascii="Times New Roman" w:eastAsia="Times New Roman" w:hAnsi="Times New Roman"/>
          <w:sz w:val="28"/>
          <w:szCs w:val="28"/>
          <w:lang w:eastAsia="ru-RU"/>
        </w:rPr>
        <w:t xml:space="preserve"> вн</w:t>
      </w:r>
      <w:r w:rsidR="0008241D" w:rsidRPr="007C464D">
        <w:rPr>
          <w:rFonts w:ascii="Times New Roman" w:eastAsia="Times New Roman" w:hAnsi="Times New Roman"/>
          <w:sz w:val="28"/>
          <w:szCs w:val="28"/>
          <w:lang w:eastAsia="ru-RU"/>
        </w:rPr>
        <w:t>іс</w:t>
      </w:r>
      <w:r w:rsidRPr="007C464D">
        <w:rPr>
          <w:rFonts w:ascii="Times New Roman" w:eastAsia="Times New Roman" w:hAnsi="Times New Roman"/>
          <w:sz w:val="28"/>
          <w:szCs w:val="28"/>
          <w:lang w:eastAsia="ru-RU"/>
        </w:rPr>
        <w:t xml:space="preserve"> неправдиві відомості до документів або пода</w:t>
      </w:r>
      <w:r w:rsidR="0008241D" w:rsidRPr="007C464D">
        <w:rPr>
          <w:rFonts w:ascii="Times New Roman" w:eastAsia="Times New Roman" w:hAnsi="Times New Roman"/>
          <w:sz w:val="28"/>
          <w:szCs w:val="28"/>
          <w:lang w:eastAsia="ru-RU"/>
        </w:rPr>
        <w:t>в</w:t>
      </w:r>
      <w:r w:rsidRPr="007C464D">
        <w:rPr>
          <w:rFonts w:ascii="Times New Roman" w:eastAsia="Times New Roman" w:hAnsi="Times New Roman"/>
          <w:sz w:val="28"/>
          <w:szCs w:val="28"/>
          <w:lang w:eastAsia="ru-RU"/>
        </w:rPr>
        <w:t xml:space="preserve"> неправдиві документи.</w:t>
      </w:r>
    </w:p>
    <w:p w:rsidR="00DB5A88" w:rsidRPr="007C464D" w:rsidRDefault="00DB5A88" w:rsidP="002432ED">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p>
    <w:p w:rsidR="00A336AF" w:rsidRPr="007C464D" w:rsidRDefault="004E6E9C" w:rsidP="00DB5A88">
      <w:pPr>
        <w:tabs>
          <w:tab w:val="left" w:pos="0"/>
        </w:tabs>
        <w:spacing w:after="0" w:line="240" w:lineRule="auto"/>
        <w:ind w:right="-1"/>
        <w:jc w:val="center"/>
        <w:rPr>
          <w:rFonts w:ascii="Times New Roman" w:eastAsia="Times New Roman" w:hAnsi="Times New Roman"/>
          <w:b/>
          <w:color w:val="000000"/>
          <w:sz w:val="28"/>
          <w:szCs w:val="28"/>
          <w:lang w:eastAsia="ru-RU"/>
        </w:rPr>
      </w:pPr>
      <w:r w:rsidRPr="007C464D">
        <w:rPr>
          <w:rFonts w:ascii="Times New Roman" w:eastAsia="Times New Roman" w:hAnsi="Times New Roman"/>
          <w:b/>
          <w:color w:val="000000"/>
          <w:sz w:val="28"/>
          <w:szCs w:val="28"/>
          <w:lang w:val="en-US" w:eastAsia="ru-RU"/>
        </w:rPr>
        <w:t>IV</w:t>
      </w:r>
      <w:r w:rsidR="00F908ED" w:rsidRPr="007C464D">
        <w:rPr>
          <w:rFonts w:ascii="Times New Roman" w:eastAsia="Times New Roman" w:hAnsi="Times New Roman"/>
          <w:b/>
          <w:color w:val="000000"/>
          <w:sz w:val="28"/>
          <w:szCs w:val="28"/>
          <w:lang w:eastAsia="ru-RU"/>
        </w:rPr>
        <w:t>. Основні умови ко</w:t>
      </w:r>
      <w:r w:rsidR="00A336AF" w:rsidRPr="007C464D">
        <w:rPr>
          <w:rFonts w:ascii="Times New Roman" w:eastAsia="Times New Roman" w:hAnsi="Times New Roman"/>
          <w:b/>
          <w:color w:val="000000"/>
          <w:sz w:val="28"/>
          <w:szCs w:val="28"/>
          <w:lang w:eastAsia="ru-RU"/>
        </w:rPr>
        <w:t xml:space="preserve">нкурсу та вимоги до </w:t>
      </w:r>
    </w:p>
    <w:p w:rsidR="00F908ED" w:rsidRPr="007C464D" w:rsidRDefault="00F908ED" w:rsidP="00DB5A88">
      <w:pPr>
        <w:tabs>
          <w:tab w:val="left" w:pos="0"/>
        </w:tabs>
        <w:spacing w:after="0" w:line="240" w:lineRule="auto"/>
        <w:ind w:right="-1"/>
        <w:jc w:val="center"/>
        <w:rPr>
          <w:rFonts w:ascii="Times New Roman" w:eastAsia="Times New Roman" w:hAnsi="Times New Roman"/>
          <w:b/>
          <w:color w:val="000000"/>
          <w:sz w:val="28"/>
          <w:szCs w:val="28"/>
          <w:lang w:eastAsia="ru-RU"/>
        </w:rPr>
      </w:pPr>
      <w:r w:rsidRPr="007C464D">
        <w:rPr>
          <w:rFonts w:ascii="Times New Roman" w:eastAsia="Times New Roman" w:hAnsi="Times New Roman"/>
          <w:b/>
          <w:color w:val="000000"/>
          <w:sz w:val="28"/>
          <w:szCs w:val="28"/>
          <w:lang w:eastAsia="ru-RU"/>
        </w:rPr>
        <w:t>інвестора</w:t>
      </w:r>
      <w:r w:rsidR="00070051" w:rsidRPr="007C464D">
        <w:rPr>
          <w:rFonts w:ascii="Times New Roman" w:eastAsia="Times New Roman" w:hAnsi="Times New Roman"/>
          <w:b/>
          <w:color w:val="000000"/>
          <w:sz w:val="28"/>
          <w:szCs w:val="28"/>
          <w:lang w:eastAsia="ru-RU"/>
        </w:rPr>
        <w:t xml:space="preserve"> (</w:t>
      </w:r>
      <w:r w:rsidR="001B7A58" w:rsidRPr="007C464D">
        <w:rPr>
          <w:rFonts w:ascii="Times New Roman" w:eastAsia="Times New Roman" w:hAnsi="Times New Roman"/>
          <w:b/>
          <w:color w:val="000000"/>
          <w:sz w:val="28"/>
          <w:szCs w:val="28"/>
          <w:lang w:eastAsia="ru-RU"/>
        </w:rPr>
        <w:t>о</w:t>
      </w:r>
      <w:r w:rsidR="00D37A23" w:rsidRPr="007C464D">
        <w:rPr>
          <w:rFonts w:ascii="Times New Roman" w:eastAsia="Times New Roman" w:hAnsi="Times New Roman"/>
          <w:b/>
          <w:color w:val="000000"/>
          <w:sz w:val="28"/>
          <w:szCs w:val="28"/>
          <w:lang w:eastAsia="ru-RU"/>
        </w:rPr>
        <w:t>ператор</w:t>
      </w:r>
      <w:r w:rsidR="00070051" w:rsidRPr="007C464D">
        <w:rPr>
          <w:rFonts w:ascii="Times New Roman" w:eastAsia="Times New Roman" w:hAnsi="Times New Roman"/>
          <w:b/>
          <w:color w:val="000000"/>
          <w:sz w:val="28"/>
          <w:szCs w:val="28"/>
          <w:lang w:eastAsia="ru-RU"/>
        </w:rPr>
        <w:t>а)</w:t>
      </w:r>
    </w:p>
    <w:p w:rsidR="00DB5A88" w:rsidRPr="007C464D" w:rsidRDefault="00DB5A88" w:rsidP="00DB5A88">
      <w:pPr>
        <w:tabs>
          <w:tab w:val="left" w:pos="0"/>
        </w:tabs>
        <w:spacing w:after="0" w:line="240" w:lineRule="auto"/>
        <w:ind w:right="-585"/>
        <w:jc w:val="center"/>
        <w:rPr>
          <w:rFonts w:ascii="Times New Roman" w:eastAsia="Times New Roman" w:hAnsi="Times New Roman"/>
          <w:b/>
          <w:color w:val="000000"/>
          <w:sz w:val="28"/>
          <w:szCs w:val="28"/>
          <w:lang w:eastAsia="ru-RU"/>
        </w:rPr>
      </w:pPr>
    </w:p>
    <w:p w:rsidR="00F908ED" w:rsidRPr="007C464D" w:rsidRDefault="00F908ED" w:rsidP="002432ED">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 xml:space="preserve">1. Інвестор </w:t>
      </w:r>
      <w:r w:rsidR="00070051" w:rsidRPr="007C464D">
        <w:rPr>
          <w:rFonts w:ascii="Times New Roman" w:eastAsia="Times New Roman" w:hAnsi="Times New Roman"/>
          <w:color w:val="000000"/>
          <w:sz w:val="28"/>
          <w:szCs w:val="28"/>
          <w:lang w:eastAsia="ru-RU"/>
        </w:rPr>
        <w:t>(</w:t>
      </w:r>
      <w:r w:rsidR="00D37A23" w:rsidRPr="007C464D">
        <w:rPr>
          <w:rFonts w:ascii="Times New Roman" w:eastAsia="Times New Roman" w:hAnsi="Times New Roman"/>
          <w:color w:val="000000"/>
          <w:sz w:val="28"/>
          <w:szCs w:val="28"/>
          <w:lang w:eastAsia="ru-RU"/>
        </w:rPr>
        <w:t>оператор</w:t>
      </w:r>
      <w:r w:rsidR="00070051" w:rsidRPr="007C464D">
        <w:rPr>
          <w:rFonts w:ascii="Times New Roman" w:eastAsia="Times New Roman" w:hAnsi="Times New Roman"/>
          <w:color w:val="000000"/>
          <w:sz w:val="28"/>
          <w:szCs w:val="28"/>
          <w:lang w:eastAsia="ru-RU"/>
        </w:rPr>
        <w:t xml:space="preserve">) </w:t>
      </w:r>
      <w:r w:rsidRPr="007C464D">
        <w:rPr>
          <w:rFonts w:ascii="Times New Roman" w:eastAsia="Times New Roman" w:hAnsi="Times New Roman"/>
          <w:color w:val="000000"/>
          <w:sz w:val="28"/>
          <w:szCs w:val="28"/>
          <w:lang w:eastAsia="ru-RU"/>
        </w:rPr>
        <w:t xml:space="preserve">повинен забезпечити фінансування усіх витрат, пов’язаних із впровадженням </w:t>
      </w:r>
      <w:r w:rsidR="00090A7C" w:rsidRPr="007C464D">
        <w:rPr>
          <w:rFonts w:ascii="Times New Roman" w:eastAsia="Times New Roman" w:hAnsi="Times New Roman"/>
          <w:color w:val="000000"/>
          <w:sz w:val="28"/>
          <w:szCs w:val="28"/>
          <w:lang w:eastAsia="ru-RU"/>
        </w:rPr>
        <w:t>АСООП</w:t>
      </w:r>
      <w:r w:rsidR="003B2A63">
        <w:rPr>
          <w:rFonts w:ascii="Times New Roman" w:eastAsia="Times New Roman" w:hAnsi="Times New Roman"/>
          <w:color w:val="000000"/>
          <w:sz w:val="28"/>
          <w:szCs w:val="28"/>
          <w:lang w:eastAsia="ru-RU"/>
        </w:rPr>
        <w:t xml:space="preserve"> на</w:t>
      </w:r>
      <w:r w:rsidR="00C55577">
        <w:rPr>
          <w:rFonts w:ascii="Times New Roman" w:eastAsia="Times New Roman" w:hAnsi="Times New Roman"/>
          <w:color w:val="000000"/>
          <w:sz w:val="28"/>
          <w:szCs w:val="28"/>
          <w:lang w:eastAsia="ru-RU"/>
        </w:rPr>
        <w:t xml:space="preserve"> </w:t>
      </w:r>
      <w:r w:rsidR="00B02F50" w:rsidRPr="007C464D">
        <w:rPr>
          <w:rFonts w:ascii="Times New Roman" w:eastAsia="Times New Roman" w:hAnsi="Times New Roman"/>
          <w:sz w:val="28"/>
          <w:szCs w:val="28"/>
        </w:rPr>
        <w:t xml:space="preserve">міжміських і </w:t>
      </w:r>
      <w:r w:rsidR="00090A7C" w:rsidRPr="007C464D">
        <w:rPr>
          <w:rFonts w:ascii="Times New Roman" w:eastAsia="Times New Roman" w:hAnsi="Times New Roman"/>
          <w:sz w:val="28"/>
          <w:szCs w:val="28"/>
        </w:rPr>
        <w:t xml:space="preserve">приміських автобусних маршрутах загального користування, що проходять територією двох або більше територіальних громад та не виходять за межі </w:t>
      </w:r>
      <w:r w:rsidR="00B02F50">
        <w:rPr>
          <w:rFonts w:ascii="Times New Roman" w:eastAsia="Times New Roman" w:hAnsi="Times New Roman"/>
          <w:sz w:val="28"/>
          <w:szCs w:val="28"/>
        </w:rPr>
        <w:t xml:space="preserve">території </w:t>
      </w:r>
      <w:r w:rsidR="009B3DDE">
        <w:rPr>
          <w:rFonts w:ascii="Times New Roman" w:eastAsia="Times New Roman" w:hAnsi="Times New Roman"/>
          <w:sz w:val="28"/>
          <w:szCs w:val="28"/>
        </w:rPr>
        <w:t>Тернопільської</w:t>
      </w:r>
      <w:r w:rsidR="00090A7C" w:rsidRPr="007C464D">
        <w:rPr>
          <w:rFonts w:ascii="Times New Roman" w:eastAsia="Times New Roman" w:hAnsi="Times New Roman"/>
          <w:sz w:val="28"/>
          <w:szCs w:val="28"/>
        </w:rPr>
        <w:t xml:space="preserve"> області</w:t>
      </w:r>
      <w:r w:rsidRPr="007C464D">
        <w:rPr>
          <w:rFonts w:ascii="Times New Roman" w:eastAsia="Times New Roman" w:hAnsi="Times New Roman"/>
          <w:color w:val="000000"/>
          <w:sz w:val="28"/>
          <w:szCs w:val="28"/>
          <w:lang w:eastAsia="ru-RU"/>
        </w:rPr>
        <w:t xml:space="preserve">, а саме: </w:t>
      </w:r>
      <w:r w:rsidR="00A336AF" w:rsidRPr="007C464D">
        <w:rPr>
          <w:rFonts w:ascii="Times New Roman" w:eastAsia="Times New Roman" w:hAnsi="Times New Roman"/>
          <w:color w:val="000000"/>
          <w:sz w:val="28"/>
          <w:szCs w:val="28"/>
          <w:lang w:eastAsia="ru-RU"/>
        </w:rPr>
        <w:t>проєктування, створення, встановлення, проведення</w:t>
      </w:r>
      <w:r w:rsidRPr="007C464D">
        <w:rPr>
          <w:rFonts w:ascii="Times New Roman" w:eastAsia="Times New Roman" w:hAnsi="Times New Roman"/>
          <w:color w:val="000000"/>
          <w:sz w:val="28"/>
          <w:szCs w:val="28"/>
          <w:lang w:eastAsia="ru-RU"/>
        </w:rPr>
        <w:t xml:space="preserve"> пусконалагоджувальних робіт </w:t>
      </w:r>
      <w:r w:rsidR="00A336AF" w:rsidRPr="007C464D">
        <w:rPr>
          <w:rFonts w:ascii="Times New Roman" w:eastAsia="Times New Roman" w:hAnsi="Times New Roman"/>
          <w:color w:val="000000"/>
          <w:sz w:val="28"/>
          <w:szCs w:val="28"/>
          <w:lang w:eastAsia="ru-RU"/>
        </w:rPr>
        <w:t>і</w:t>
      </w:r>
      <w:r w:rsidRPr="007C464D">
        <w:rPr>
          <w:rFonts w:ascii="Times New Roman" w:eastAsia="Times New Roman" w:hAnsi="Times New Roman"/>
          <w:color w:val="000000"/>
          <w:sz w:val="28"/>
          <w:szCs w:val="28"/>
          <w:lang w:eastAsia="ru-RU"/>
        </w:rPr>
        <w:t xml:space="preserve">з демонстраційним пуском об’єкта інвестування. </w:t>
      </w:r>
      <w:r w:rsidR="00A336AF" w:rsidRPr="007C464D">
        <w:rPr>
          <w:rFonts w:ascii="Times New Roman" w:eastAsia="Times New Roman" w:hAnsi="Times New Roman"/>
          <w:color w:val="000000"/>
          <w:sz w:val="28"/>
          <w:szCs w:val="28"/>
          <w:lang w:eastAsia="ru-RU"/>
        </w:rPr>
        <w:t xml:space="preserve">Введення в експлуатацію </w:t>
      </w:r>
      <w:r w:rsidR="00090A7C" w:rsidRPr="007C464D">
        <w:rPr>
          <w:rFonts w:ascii="Times New Roman" w:eastAsia="Times New Roman" w:hAnsi="Times New Roman"/>
          <w:color w:val="000000"/>
          <w:sz w:val="28"/>
          <w:szCs w:val="28"/>
          <w:lang w:eastAsia="ru-RU"/>
        </w:rPr>
        <w:t>АСООП</w:t>
      </w:r>
      <w:r w:rsidR="00A336AF" w:rsidRPr="007C464D">
        <w:rPr>
          <w:rFonts w:ascii="Times New Roman" w:eastAsia="Times New Roman" w:hAnsi="Times New Roman"/>
          <w:color w:val="000000"/>
          <w:sz w:val="28"/>
          <w:szCs w:val="28"/>
          <w:lang w:eastAsia="ru-RU"/>
        </w:rPr>
        <w:t xml:space="preserve"> чи її окремих етапів</w:t>
      </w:r>
      <w:r w:rsidRPr="007C464D">
        <w:rPr>
          <w:rFonts w:ascii="Times New Roman" w:eastAsia="Times New Roman" w:hAnsi="Times New Roman"/>
          <w:color w:val="000000"/>
          <w:sz w:val="28"/>
          <w:szCs w:val="28"/>
          <w:lang w:eastAsia="ru-RU"/>
        </w:rPr>
        <w:t xml:space="preserve"> здійснюється відповідно до умов інвестиційного договору.</w:t>
      </w:r>
    </w:p>
    <w:p w:rsidR="004B7EFC" w:rsidRPr="007C464D" w:rsidRDefault="004B7EFC" w:rsidP="002432ED">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p>
    <w:p w:rsidR="00F908ED" w:rsidRPr="007C464D" w:rsidRDefault="00F908ED" w:rsidP="002432ED">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lastRenderedPageBreak/>
        <w:t>2. Загальна орієнтовна вартість впровадження об’</w:t>
      </w:r>
      <w:r w:rsidR="00831266" w:rsidRPr="007C464D">
        <w:rPr>
          <w:rFonts w:ascii="Times New Roman" w:eastAsia="Times New Roman" w:hAnsi="Times New Roman"/>
          <w:color w:val="000000"/>
          <w:sz w:val="28"/>
          <w:szCs w:val="28"/>
          <w:lang w:eastAsia="ru-RU"/>
        </w:rPr>
        <w:t>єкта інвестування визначається і</w:t>
      </w:r>
      <w:r w:rsidRPr="007C464D">
        <w:rPr>
          <w:rFonts w:ascii="Times New Roman" w:eastAsia="Times New Roman" w:hAnsi="Times New Roman"/>
          <w:color w:val="000000"/>
          <w:sz w:val="28"/>
          <w:szCs w:val="28"/>
          <w:lang w:eastAsia="ru-RU"/>
        </w:rPr>
        <w:t>нвестором</w:t>
      </w:r>
      <w:r w:rsidR="00831266" w:rsidRPr="007C464D">
        <w:rPr>
          <w:rFonts w:ascii="Times New Roman" w:eastAsia="Times New Roman" w:hAnsi="Times New Roman"/>
          <w:color w:val="000000"/>
          <w:sz w:val="28"/>
          <w:szCs w:val="28"/>
          <w:lang w:eastAsia="ru-RU"/>
        </w:rPr>
        <w:t xml:space="preserve"> (</w:t>
      </w:r>
      <w:r w:rsidR="00D37A23" w:rsidRPr="007C464D">
        <w:rPr>
          <w:rFonts w:ascii="Times New Roman" w:eastAsia="Times New Roman" w:hAnsi="Times New Roman"/>
          <w:color w:val="000000"/>
          <w:sz w:val="28"/>
          <w:szCs w:val="28"/>
          <w:lang w:eastAsia="ru-RU"/>
        </w:rPr>
        <w:t>оператор</w:t>
      </w:r>
      <w:r w:rsidR="00831266" w:rsidRPr="007C464D">
        <w:rPr>
          <w:rFonts w:ascii="Times New Roman" w:eastAsia="Times New Roman" w:hAnsi="Times New Roman"/>
          <w:color w:val="000000"/>
          <w:sz w:val="28"/>
          <w:szCs w:val="28"/>
          <w:lang w:eastAsia="ru-RU"/>
        </w:rPr>
        <w:t>ом)</w:t>
      </w:r>
      <w:r w:rsidR="00A336AF" w:rsidRPr="007C464D">
        <w:rPr>
          <w:rFonts w:ascii="Times New Roman" w:eastAsia="Times New Roman" w:hAnsi="Times New Roman"/>
          <w:color w:val="000000"/>
          <w:sz w:val="28"/>
          <w:szCs w:val="28"/>
          <w:lang w:eastAsia="ru-RU"/>
        </w:rPr>
        <w:t xml:space="preserve"> самостійно</w:t>
      </w:r>
      <w:r w:rsidRPr="007C464D">
        <w:rPr>
          <w:rFonts w:ascii="Times New Roman" w:eastAsia="Times New Roman" w:hAnsi="Times New Roman"/>
          <w:color w:val="000000"/>
          <w:sz w:val="28"/>
          <w:szCs w:val="28"/>
          <w:lang w:eastAsia="ru-RU"/>
        </w:rPr>
        <w:t xml:space="preserve"> відповідно до орієнтовних техніко-економічних показників складових об’єкта</w:t>
      </w:r>
      <w:r w:rsidR="002E71EB" w:rsidRPr="007C464D">
        <w:rPr>
          <w:rFonts w:ascii="Times New Roman" w:eastAsia="Times New Roman" w:hAnsi="Times New Roman"/>
          <w:color w:val="000000"/>
          <w:sz w:val="28"/>
          <w:szCs w:val="28"/>
          <w:lang w:eastAsia="ru-RU"/>
        </w:rPr>
        <w:t xml:space="preserve"> інвестування, відображених у</w:t>
      </w:r>
      <w:r w:rsidR="00A42BB4" w:rsidRPr="007C464D">
        <w:rPr>
          <w:rFonts w:ascii="Times New Roman" w:eastAsia="Times New Roman" w:hAnsi="Times New Roman"/>
          <w:color w:val="000000"/>
          <w:sz w:val="28"/>
          <w:szCs w:val="28"/>
          <w:lang w:eastAsia="ru-RU"/>
        </w:rPr>
        <w:t xml:space="preserve"> розділі </w:t>
      </w:r>
      <w:r w:rsidR="00A42BB4" w:rsidRPr="007C464D">
        <w:rPr>
          <w:rFonts w:ascii="Times New Roman" w:eastAsia="Times New Roman" w:hAnsi="Times New Roman"/>
          <w:color w:val="000000"/>
          <w:sz w:val="28"/>
          <w:szCs w:val="28"/>
          <w:lang w:val="en-US" w:eastAsia="ru-RU"/>
        </w:rPr>
        <w:t>IX</w:t>
      </w:r>
      <w:r w:rsidRPr="007C464D">
        <w:rPr>
          <w:rFonts w:ascii="Times New Roman" w:eastAsia="Times New Roman" w:hAnsi="Times New Roman"/>
          <w:color w:val="000000"/>
          <w:sz w:val="28"/>
          <w:szCs w:val="28"/>
          <w:lang w:eastAsia="ru-RU"/>
        </w:rPr>
        <w:t xml:space="preserve"> цього Положення.</w:t>
      </w:r>
    </w:p>
    <w:p w:rsidR="00607FE2" w:rsidRPr="007C464D" w:rsidRDefault="00607FE2" w:rsidP="002432ED">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p>
    <w:p w:rsidR="00F908ED" w:rsidRPr="007C464D" w:rsidRDefault="00F908ED" w:rsidP="002432ED">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3. Термін введення в експлуатацію об’єкта інвестування повинен визначатися в конкурсній пропозиції.</w:t>
      </w:r>
    </w:p>
    <w:p w:rsidR="00607FE2" w:rsidRPr="007C464D" w:rsidRDefault="00607FE2" w:rsidP="002432ED">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p>
    <w:p w:rsidR="00607FE2" w:rsidRDefault="009479A6" w:rsidP="002432ED">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4. Впродовж</w:t>
      </w:r>
      <w:r w:rsidR="00F908ED" w:rsidRPr="007C464D">
        <w:rPr>
          <w:rFonts w:ascii="Times New Roman" w:eastAsia="Times New Roman" w:hAnsi="Times New Roman"/>
          <w:color w:val="000000"/>
          <w:sz w:val="28"/>
          <w:szCs w:val="28"/>
          <w:lang w:eastAsia="ru-RU"/>
        </w:rPr>
        <w:t xml:space="preserve"> дії інвестиційного договору </w:t>
      </w:r>
      <w:r w:rsidR="00831266" w:rsidRPr="007C464D">
        <w:rPr>
          <w:rFonts w:ascii="Times New Roman" w:eastAsia="Times New Roman" w:hAnsi="Times New Roman"/>
          <w:color w:val="000000"/>
          <w:sz w:val="28"/>
          <w:szCs w:val="28"/>
          <w:lang w:eastAsia="ru-RU"/>
        </w:rPr>
        <w:t>інвестор (</w:t>
      </w:r>
      <w:r w:rsidR="00D37A23" w:rsidRPr="007C464D">
        <w:rPr>
          <w:rFonts w:ascii="Times New Roman" w:eastAsia="Times New Roman" w:hAnsi="Times New Roman"/>
          <w:color w:val="000000"/>
          <w:sz w:val="28"/>
          <w:szCs w:val="28"/>
          <w:lang w:eastAsia="ru-RU"/>
        </w:rPr>
        <w:t>оператор</w:t>
      </w:r>
      <w:r w:rsidR="00A336AF" w:rsidRPr="007C464D">
        <w:rPr>
          <w:rFonts w:ascii="Times New Roman" w:eastAsia="Times New Roman" w:hAnsi="Times New Roman"/>
          <w:color w:val="000000"/>
          <w:sz w:val="28"/>
          <w:szCs w:val="28"/>
          <w:lang w:eastAsia="ru-RU"/>
        </w:rPr>
        <w:t>)</w:t>
      </w:r>
      <w:r w:rsidR="00F908ED" w:rsidRPr="007C464D">
        <w:rPr>
          <w:rFonts w:ascii="Times New Roman" w:eastAsia="Times New Roman" w:hAnsi="Times New Roman"/>
          <w:color w:val="000000"/>
          <w:sz w:val="28"/>
          <w:szCs w:val="28"/>
          <w:lang w:eastAsia="ru-RU"/>
        </w:rPr>
        <w:t xml:space="preserve"> є власником обладнання, іншого майна та майнових прав на створені об’єкти в результаті впровадження об’єкта інвестування. Інвестиційний договір набирає чинності з дня його підписання сторонами і діє строком не менше 5 років. За згодою сторін термін дії договору може бути продо</w:t>
      </w:r>
      <w:r w:rsidR="00C55577">
        <w:rPr>
          <w:rFonts w:ascii="Times New Roman" w:eastAsia="Times New Roman" w:hAnsi="Times New Roman"/>
          <w:color w:val="000000"/>
          <w:sz w:val="28"/>
          <w:szCs w:val="28"/>
          <w:lang w:eastAsia="ru-RU"/>
        </w:rPr>
        <w:t>вжено на строк до 10 років.</w:t>
      </w:r>
    </w:p>
    <w:p w:rsidR="009B3DDE" w:rsidRPr="007C464D" w:rsidRDefault="009B3DDE" w:rsidP="002432ED">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p>
    <w:p w:rsidR="00F908ED" w:rsidRPr="007C464D" w:rsidRDefault="00582DD7" w:rsidP="002432ED">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5</w:t>
      </w:r>
      <w:r w:rsidR="00F908ED" w:rsidRPr="007C464D">
        <w:rPr>
          <w:rFonts w:ascii="Times New Roman" w:eastAsia="Times New Roman" w:hAnsi="Times New Roman"/>
          <w:color w:val="000000"/>
          <w:sz w:val="28"/>
          <w:szCs w:val="28"/>
          <w:lang w:eastAsia="ru-RU"/>
        </w:rPr>
        <w:t xml:space="preserve">. Організація приймання коштів від споживачів послуг, їх обробка, розподіл та перерахування перевізникам з використанням об’єкта інвестування повинна здійснюватися на підставі окремих договорів між </w:t>
      </w:r>
      <w:r w:rsidR="001B7A58" w:rsidRPr="007C464D">
        <w:rPr>
          <w:rFonts w:ascii="Times New Roman" w:eastAsia="Times New Roman" w:hAnsi="Times New Roman"/>
          <w:color w:val="000000"/>
          <w:sz w:val="28"/>
          <w:szCs w:val="28"/>
          <w:lang w:eastAsia="ru-RU"/>
        </w:rPr>
        <w:t>інвестором (о</w:t>
      </w:r>
      <w:r w:rsidR="00D37A23" w:rsidRPr="007C464D">
        <w:rPr>
          <w:rFonts w:ascii="Times New Roman" w:eastAsia="Times New Roman" w:hAnsi="Times New Roman"/>
          <w:color w:val="000000"/>
          <w:sz w:val="28"/>
          <w:szCs w:val="28"/>
          <w:lang w:eastAsia="ru-RU"/>
        </w:rPr>
        <w:t>ператор</w:t>
      </w:r>
      <w:r w:rsidR="00F908ED" w:rsidRPr="007C464D">
        <w:rPr>
          <w:rFonts w:ascii="Times New Roman" w:eastAsia="Times New Roman" w:hAnsi="Times New Roman"/>
          <w:color w:val="000000"/>
          <w:sz w:val="28"/>
          <w:szCs w:val="28"/>
          <w:lang w:eastAsia="ru-RU"/>
        </w:rPr>
        <w:t>ом</w:t>
      </w:r>
      <w:r w:rsidR="001B7A58" w:rsidRPr="007C464D">
        <w:rPr>
          <w:rFonts w:ascii="Times New Roman" w:eastAsia="Times New Roman" w:hAnsi="Times New Roman"/>
          <w:color w:val="000000"/>
          <w:sz w:val="28"/>
          <w:szCs w:val="28"/>
          <w:lang w:eastAsia="ru-RU"/>
        </w:rPr>
        <w:t>)</w:t>
      </w:r>
      <w:r w:rsidR="00035699" w:rsidRPr="007C464D">
        <w:rPr>
          <w:rFonts w:ascii="Times New Roman" w:eastAsia="Times New Roman" w:hAnsi="Times New Roman"/>
          <w:color w:val="000000"/>
          <w:sz w:val="28"/>
          <w:szCs w:val="28"/>
          <w:lang w:eastAsia="ru-RU"/>
        </w:rPr>
        <w:t xml:space="preserve"> та перевізником і</w:t>
      </w:r>
      <w:r w:rsidR="00F908ED" w:rsidRPr="007C464D">
        <w:rPr>
          <w:rFonts w:ascii="Times New Roman" w:eastAsia="Times New Roman" w:hAnsi="Times New Roman"/>
          <w:color w:val="000000"/>
          <w:sz w:val="28"/>
          <w:szCs w:val="28"/>
          <w:lang w:eastAsia="ru-RU"/>
        </w:rPr>
        <w:t xml:space="preserve"> норм чинного законодавства, зокрема:</w:t>
      </w:r>
    </w:p>
    <w:p w:rsidR="00F908ED" w:rsidRPr="007C464D" w:rsidRDefault="00F908ED" w:rsidP="002432ED">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кошти від придбання та поповнення електронних квитків пасажирами надходять на рахунок</w:t>
      </w:r>
      <w:r w:rsidR="00D37A23" w:rsidRPr="007C464D">
        <w:rPr>
          <w:rFonts w:ascii="Times New Roman" w:eastAsia="Times New Roman" w:hAnsi="Times New Roman"/>
          <w:color w:val="000000"/>
          <w:sz w:val="28"/>
          <w:szCs w:val="28"/>
          <w:lang w:eastAsia="ru-RU"/>
        </w:rPr>
        <w:t xml:space="preserve"> інвестора(оператор</w:t>
      </w:r>
      <w:r w:rsidRPr="007C464D">
        <w:rPr>
          <w:rFonts w:ascii="Times New Roman" w:eastAsia="Times New Roman" w:hAnsi="Times New Roman"/>
          <w:color w:val="000000"/>
          <w:sz w:val="28"/>
          <w:szCs w:val="28"/>
          <w:lang w:eastAsia="ru-RU"/>
        </w:rPr>
        <w:t>а</w:t>
      </w:r>
      <w:r w:rsidR="00D37A23" w:rsidRPr="007C464D">
        <w:rPr>
          <w:rFonts w:ascii="Times New Roman" w:eastAsia="Times New Roman" w:hAnsi="Times New Roman"/>
          <w:color w:val="000000"/>
          <w:sz w:val="28"/>
          <w:szCs w:val="28"/>
          <w:lang w:eastAsia="ru-RU"/>
        </w:rPr>
        <w:t>)</w:t>
      </w:r>
      <w:r w:rsidRPr="007C464D">
        <w:rPr>
          <w:rFonts w:ascii="Times New Roman" w:eastAsia="Times New Roman" w:hAnsi="Times New Roman"/>
          <w:color w:val="000000"/>
          <w:sz w:val="28"/>
          <w:szCs w:val="28"/>
          <w:lang w:eastAsia="ru-RU"/>
        </w:rPr>
        <w:t>, що від</w:t>
      </w:r>
      <w:r w:rsidR="00035699" w:rsidRPr="007C464D">
        <w:rPr>
          <w:rFonts w:ascii="Times New Roman" w:eastAsia="Times New Roman" w:hAnsi="Times New Roman"/>
          <w:color w:val="000000"/>
          <w:sz w:val="28"/>
          <w:szCs w:val="28"/>
          <w:lang w:eastAsia="ru-RU"/>
        </w:rPr>
        <w:t>критий у фінансовій установі, яка</w:t>
      </w:r>
      <w:r w:rsidRPr="007C464D">
        <w:rPr>
          <w:rFonts w:ascii="Times New Roman" w:eastAsia="Times New Roman" w:hAnsi="Times New Roman"/>
          <w:color w:val="000000"/>
          <w:sz w:val="28"/>
          <w:szCs w:val="28"/>
          <w:lang w:eastAsia="ru-RU"/>
        </w:rPr>
        <w:t xml:space="preserve"> зареєстрована та діє на території Украї</w:t>
      </w:r>
      <w:r w:rsidR="003B2A63">
        <w:rPr>
          <w:rFonts w:ascii="Times New Roman" w:eastAsia="Times New Roman" w:hAnsi="Times New Roman"/>
          <w:color w:val="000000"/>
          <w:sz w:val="28"/>
          <w:szCs w:val="28"/>
          <w:lang w:eastAsia="ru-RU"/>
        </w:rPr>
        <w:t>ни й відповідає Закону України ,,</w:t>
      </w:r>
      <w:r w:rsidRPr="007C464D">
        <w:rPr>
          <w:rFonts w:ascii="Times New Roman" w:eastAsia="Times New Roman" w:hAnsi="Times New Roman"/>
          <w:color w:val="000000"/>
          <w:sz w:val="28"/>
          <w:szCs w:val="28"/>
          <w:lang w:eastAsia="ru-RU"/>
        </w:rPr>
        <w:t xml:space="preserve">Про </w:t>
      </w:r>
      <w:r w:rsidR="009479A6" w:rsidRPr="007C464D">
        <w:rPr>
          <w:rFonts w:ascii="Times New Roman" w:eastAsia="Times New Roman" w:hAnsi="Times New Roman"/>
          <w:color w:val="000000"/>
          <w:sz w:val="28"/>
          <w:szCs w:val="28"/>
          <w:lang w:eastAsia="ru-RU"/>
        </w:rPr>
        <w:t>банки та бан</w:t>
      </w:r>
      <w:r w:rsidR="003B2A63">
        <w:rPr>
          <w:rFonts w:ascii="Times New Roman" w:eastAsia="Times New Roman" w:hAnsi="Times New Roman"/>
          <w:color w:val="000000"/>
          <w:sz w:val="28"/>
          <w:szCs w:val="28"/>
          <w:lang w:eastAsia="ru-RU"/>
        </w:rPr>
        <w:t>ківську діяльність’’</w:t>
      </w:r>
      <w:r w:rsidR="009479A6" w:rsidRPr="007C464D">
        <w:rPr>
          <w:rFonts w:ascii="Times New Roman" w:eastAsia="Times New Roman" w:hAnsi="Times New Roman"/>
          <w:color w:val="000000"/>
          <w:sz w:val="28"/>
          <w:szCs w:val="28"/>
          <w:lang w:eastAsia="ru-RU"/>
        </w:rPr>
        <w:t>;</w:t>
      </w:r>
    </w:p>
    <w:p w:rsidR="00F908ED" w:rsidRPr="007C464D" w:rsidRDefault="00582DD7" w:rsidP="002432ED">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інвестор (</w:t>
      </w:r>
      <w:r w:rsidR="00D37A23" w:rsidRPr="007C464D">
        <w:rPr>
          <w:rFonts w:ascii="Times New Roman" w:eastAsia="Times New Roman" w:hAnsi="Times New Roman"/>
          <w:color w:val="000000"/>
          <w:sz w:val="28"/>
          <w:szCs w:val="28"/>
          <w:lang w:eastAsia="ru-RU"/>
        </w:rPr>
        <w:t>оператор</w:t>
      </w:r>
      <w:r w:rsidRPr="007C464D">
        <w:rPr>
          <w:rFonts w:ascii="Times New Roman" w:eastAsia="Times New Roman" w:hAnsi="Times New Roman"/>
          <w:color w:val="000000"/>
          <w:sz w:val="28"/>
          <w:szCs w:val="28"/>
          <w:lang w:eastAsia="ru-RU"/>
        </w:rPr>
        <w:t>)</w:t>
      </w:r>
      <w:r w:rsidR="00F908ED" w:rsidRPr="007C464D">
        <w:rPr>
          <w:rFonts w:ascii="Times New Roman" w:eastAsia="Times New Roman" w:hAnsi="Times New Roman"/>
          <w:color w:val="000000"/>
          <w:sz w:val="28"/>
          <w:szCs w:val="28"/>
          <w:lang w:eastAsia="ru-RU"/>
        </w:rPr>
        <w:t xml:space="preserve"> кожного наступного після звітного дня за допомогою програмного забезпечення та зібраних даних за допомогою АСООП формує звіт про фактичну к</w:t>
      </w:r>
      <w:r w:rsidR="00035699" w:rsidRPr="007C464D">
        <w:rPr>
          <w:rFonts w:ascii="Times New Roman" w:eastAsia="Times New Roman" w:hAnsi="Times New Roman"/>
          <w:color w:val="000000"/>
          <w:sz w:val="28"/>
          <w:szCs w:val="28"/>
          <w:lang w:eastAsia="ru-RU"/>
        </w:rPr>
        <w:t>ількість перевезених пасажирів у розрізі перевізників</w:t>
      </w:r>
      <w:r w:rsidR="00F908ED" w:rsidRPr="007C464D">
        <w:rPr>
          <w:rFonts w:ascii="Times New Roman" w:eastAsia="Times New Roman" w:hAnsi="Times New Roman"/>
          <w:color w:val="000000"/>
          <w:sz w:val="28"/>
          <w:szCs w:val="28"/>
          <w:lang w:eastAsia="ru-RU"/>
        </w:rPr>
        <w:t>, а також по кожному транспортному засоб</w:t>
      </w:r>
      <w:r w:rsidR="009479A6" w:rsidRPr="007C464D">
        <w:rPr>
          <w:rFonts w:ascii="Times New Roman" w:eastAsia="Times New Roman" w:hAnsi="Times New Roman"/>
          <w:color w:val="000000"/>
          <w:sz w:val="28"/>
          <w:szCs w:val="28"/>
          <w:lang w:eastAsia="ru-RU"/>
        </w:rPr>
        <w:t>у кожного окремого перевізника;</w:t>
      </w:r>
    </w:p>
    <w:p w:rsidR="00F908ED" w:rsidRPr="007C464D" w:rsidRDefault="00582DD7" w:rsidP="002432ED">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інвестор (</w:t>
      </w:r>
      <w:r w:rsidR="00D37A23" w:rsidRPr="007C464D">
        <w:rPr>
          <w:rFonts w:ascii="Times New Roman" w:eastAsia="Times New Roman" w:hAnsi="Times New Roman"/>
          <w:color w:val="000000"/>
          <w:sz w:val="28"/>
          <w:szCs w:val="28"/>
          <w:lang w:eastAsia="ru-RU"/>
        </w:rPr>
        <w:t>оператор</w:t>
      </w:r>
      <w:r w:rsidRPr="007C464D">
        <w:rPr>
          <w:rFonts w:ascii="Times New Roman" w:eastAsia="Times New Roman" w:hAnsi="Times New Roman"/>
          <w:color w:val="000000"/>
          <w:sz w:val="28"/>
          <w:szCs w:val="28"/>
          <w:lang w:eastAsia="ru-RU"/>
        </w:rPr>
        <w:t>)</w:t>
      </w:r>
      <w:r w:rsidR="00035699" w:rsidRPr="007C464D">
        <w:rPr>
          <w:rFonts w:ascii="Times New Roman" w:eastAsia="Times New Roman" w:hAnsi="Times New Roman"/>
          <w:color w:val="000000"/>
          <w:sz w:val="28"/>
          <w:szCs w:val="28"/>
          <w:lang w:eastAsia="ru-RU"/>
        </w:rPr>
        <w:t xml:space="preserve"> на основі отриманих даних</w:t>
      </w:r>
      <w:r w:rsidR="00F908ED" w:rsidRPr="007C464D">
        <w:rPr>
          <w:rFonts w:ascii="Times New Roman" w:eastAsia="Times New Roman" w:hAnsi="Times New Roman"/>
          <w:color w:val="000000"/>
          <w:sz w:val="28"/>
          <w:szCs w:val="28"/>
          <w:lang w:eastAsia="ru-RU"/>
        </w:rPr>
        <w:t xml:space="preserve"> проводить перерахунок коштів, отриманих від пасажирів за надані транспортн</w:t>
      </w:r>
      <w:r w:rsidR="00035699" w:rsidRPr="007C464D">
        <w:rPr>
          <w:rFonts w:ascii="Times New Roman" w:eastAsia="Times New Roman" w:hAnsi="Times New Roman"/>
          <w:color w:val="000000"/>
          <w:sz w:val="28"/>
          <w:szCs w:val="28"/>
          <w:lang w:eastAsia="ru-RU"/>
        </w:rPr>
        <w:t>і послуги, кожному перевізнику залежно</w:t>
      </w:r>
      <w:r w:rsidR="00F908ED" w:rsidRPr="007C464D">
        <w:rPr>
          <w:rFonts w:ascii="Times New Roman" w:eastAsia="Times New Roman" w:hAnsi="Times New Roman"/>
          <w:color w:val="000000"/>
          <w:sz w:val="28"/>
          <w:szCs w:val="28"/>
          <w:lang w:eastAsia="ru-RU"/>
        </w:rPr>
        <w:t xml:space="preserve"> від фактично виконаної роботи (кількості перевезених пасажирів)</w:t>
      </w:r>
      <w:r w:rsidR="00035699" w:rsidRPr="007C464D">
        <w:rPr>
          <w:rFonts w:ascii="Times New Roman" w:eastAsia="Times New Roman" w:hAnsi="Times New Roman"/>
          <w:color w:val="000000"/>
          <w:sz w:val="28"/>
          <w:szCs w:val="28"/>
          <w:lang w:eastAsia="ru-RU"/>
        </w:rPr>
        <w:t>,</w:t>
      </w:r>
      <w:r w:rsidR="00F908ED" w:rsidRPr="007C464D">
        <w:rPr>
          <w:rFonts w:ascii="Times New Roman" w:eastAsia="Times New Roman" w:hAnsi="Times New Roman"/>
          <w:color w:val="000000"/>
          <w:sz w:val="28"/>
          <w:szCs w:val="28"/>
          <w:lang w:eastAsia="ru-RU"/>
        </w:rPr>
        <w:t xml:space="preserve"> за винятком своєї винагороди, визна</w:t>
      </w:r>
      <w:r w:rsidR="009479A6" w:rsidRPr="007C464D">
        <w:rPr>
          <w:rFonts w:ascii="Times New Roman" w:eastAsia="Times New Roman" w:hAnsi="Times New Roman"/>
          <w:color w:val="000000"/>
          <w:sz w:val="28"/>
          <w:szCs w:val="28"/>
          <w:lang w:eastAsia="ru-RU"/>
        </w:rPr>
        <w:t>ченої в інвестиційному договорі;</w:t>
      </w:r>
    </w:p>
    <w:p w:rsidR="00F908ED" w:rsidRPr="007C464D" w:rsidRDefault="00582DD7" w:rsidP="002432ED">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інвестору (</w:t>
      </w:r>
      <w:r w:rsidR="00D37A23" w:rsidRPr="007C464D">
        <w:rPr>
          <w:rFonts w:ascii="Times New Roman" w:eastAsia="Times New Roman" w:hAnsi="Times New Roman"/>
          <w:color w:val="000000"/>
          <w:sz w:val="28"/>
          <w:szCs w:val="28"/>
          <w:lang w:eastAsia="ru-RU"/>
        </w:rPr>
        <w:t>оператор</w:t>
      </w:r>
      <w:r w:rsidRPr="007C464D">
        <w:rPr>
          <w:rFonts w:ascii="Times New Roman" w:eastAsia="Times New Roman" w:hAnsi="Times New Roman"/>
          <w:color w:val="000000"/>
          <w:sz w:val="28"/>
          <w:szCs w:val="28"/>
          <w:lang w:eastAsia="ru-RU"/>
        </w:rPr>
        <w:t>у)</w:t>
      </w:r>
      <w:r w:rsidR="00F908ED" w:rsidRPr="007C464D">
        <w:rPr>
          <w:rFonts w:ascii="Times New Roman" w:eastAsia="Times New Roman" w:hAnsi="Times New Roman"/>
          <w:color w:val="000000"/>
          <w:sz w:val="28"/>
          <w:szCs w:val="28"/>
          <w:lang w:eastAsia="ru-RU"/>
        </w:rPr>
        <w:t xml:space="preserve"> забороняється вносити будь-які зміни у звіти, </w:t>
      </w:r>
      <w:r w:rsidR="003B2A63">
        <w:rPr>
          <w:rFonts w:ascii="Times New Roman" w:eastAsia="Times New Roman" w:hAnsi="Times New Roman"/>
          <w:color w:val="000000"/>
          <w:sz w:val="28"/>
          <w:szCs w:val="28"/>
          <w:lang w:eastAsia="ru-RU"/>
        </w:rPr>
        <w:t>підготовлені</w:t>
      </w:r>
      <w:r w:rsidR="00F908ED" w:rsidRPr="007C464D">
        <w:rPr>
          <w:rFonts w:ascii="Times New Roman" w:eastAsia="Times New Roman" w:hAnsi="Times New Roman"/>
          <w:color w:val="000000"/>
          <w:sz w:val="28"/>
          <w:szCs w:val="28"/>
          <w:lang w:eastAsia="ru-RU"/>
        </w:rPr>
        <w:t xml:space="preserve"> на основі даних, що сформовані валідаторами під час роботи транспортних засобів на </w:t>
      </w:r>
      <w:r w:rsidR="00B02F50">
        <w:rPr>
          <w:rFonts w:ascii="Times New Roman" w:eastAsia="Times New Roman" w:hAnsi="Times New Roman"/>
          <w:color w:val="000000"/>
          <w:sz w:val="28"/>
          <w:szCs w:val="28"/>
          <w:lang w:eastAsia="ru-RU"/>
        </w:rPr>
        <w:t>маршруті</w:t>
      </w:r>
      <w:r w:rsidR="00035699" w:rsidRPr="007C464D">
        <w:rPr>
          <w:rFonts w:ascii="Times New Roman" w:eastAsia="Times New Roman" w:hAnsi="Times New Roman"/>
          <w:color w:val="000000"/>
          <w:sz w:val="28"/>
          <w:szCs w:val="28"/>
          <w:lang w:eastAsia="ru-RU"/>
        </w:rPr>
        <w:t xml:space="preserve"> та роботи пунктів продажу і</w:t>
      </w:r>
      <w:r w:rsidR="00F908ED" w:rsidRPr="007C464D">
        <w:rPr>
          <w:rFonts w:ascii="Times New Roman" w:eastAsia="Times New Roman" w:hAnsi="Times New Roman"/>
          <w:color w:val="000000"/>
          <w:sz w:val="28"/>
          <w:szCs w:val="28"/>
          <w:lang w:eastAsia="ru-RU"/>
        </w:rPr>
        <w:t xml:space="preserve"> поповнення безконтактних карток. Форми звітів погоджуються </w:t>
      </w:r>
      <w:r w:rsidR="00070051" w:rsidRPr="007C464D">
        <w:rPr>
          <w:rFonts w:ascii="Times New Roman" w:eastAsia="Times New Roman" w:hAnsi="Times New Roman"/>
          <w:color w:val="000000"/>
          <w:sz w:val="28"/>
          <w:szCs w:val="28"/>
          <w:lang w:eastAsia="ru-RU"/>
        </w:rPr>
        <w:t>інвестором (</w:t>
      </w:r>
      <w:r w:rsidR="00D37A23" w:rsidRPr="007C464D">
        <w:rPr>
          <w:rFonts w:ascii="Times New Roman" w:eastAsia="Times New Roman" w:hAnsi="Times New Roman"/>
          <w:color w:val="000000"/>
          <w:sz w:val="28"/>
          <w:szCs w:val="28"/>
          <w:lang w:eastAsia="ru-RU"/>
        </w:rPr>
        <w:t>оператор</w:t>
      </w:r>
      <w:r w:rsidR="00F908ED" w:rsidRPr="007C464D">
        <w:rPr>
          <w:rFonts w:ascii="Times New Roman" w:eastAsia="Times New Roman" w:hAnsi="Times New Roman"/>
          <w:color w:val="000000"/>
          <w:sz w:val="28"/>
          <w:szCs w:val="28"/>
          <w:lang w:eastAsia="ru-RU"/>
        </w:rPr>
        <w:t>ом</w:t>
      </w:r>
      <w:r w:rsidR="00070051" w:rsidRPr="007C464D">
        <w:rPr>
          <w:rFonts w:ascii="Times New Roman" w:eastAsia="Times New Roman" w:hAnsi="Times New Roman"/>
          <w:color w:val="000000"/>
          <w:sz w:val="28"/>
          <w:szCs w:val="28"/>
          <w:lang w:eastAsia="ru-RU"/>
        </w:rPr>
        <w:t>)</w:t>
      </w:r>
      <w:r w:rsidR="003B2A63">
        <w:rPr>
          <w:rFonts w:ascii="Times New Roman" w:eastAsia="Times New Roman" w:hAnsi="Times New Roman"/>
          <w:color w:val="000000"/>
          <w:sz w:val="28"/>
          <w:szCs w:val="28"/>
          <w:lang w:eastAsia="ru-RU"/>
        </w:rPr>
        <w:t>, о</w:t>
      </w:r>
      <w:r w:rsidR="00F908ED" w:rsidRPr="007C464D">
        <w:rPr>
          <w:rFonts w:ascii="Times New Roman" w:eastAsia="Times New Roman" w:hAnsi="Times New Roman"/>
          <w:color w:val="000000"/>
          <w:sz w:val="28"/>
          <w:szCs w:val="28"/>
          <w:lang w:eastAsia="ru-RU"/>
        </w:rPr>
        <w:t xml:space="preserve">рганізатором </w:t>
      </w:r>
      <w:r w:rsidR="00090A7C" w:rsidRPr="007C464D">
        <w:rPr>
          <w:rFonts w:ascii="Times New Roman" w:eastAsia="Times New Roman" w:hAnsi="Times New Roman"/>
          <w:color w:val="000000"/>
          <w:sz w:val="28"/>
          <w:szCs w:val="28"/>
          <w:lang w:eastAsia="ru-RU"/>
        </w:rPr>
        <w:t xml:space="preserve">конкурсу </w:t>
      </w:r>
      <w:r w:rsidR="00F908ED" w:rsidRPr="007C464D">
        <w:rPr>
          <w:rFonts w:ascii="Times New Roman" w:eastAsia="Times New Roman" w:hAnsi="Times New Roman"/>
          <w:color w:val="000000"/>
          <w:sz w:val="28"/>
          <w:szCs w:val="28"/>
          <w:lang w:eastAsia="ru-RU"/>
        </w:rPr>
        <w:t xml:space="preserve">та </w:t>
      </w:r>
      <w:r w:rsidR="00090A7C" w:rsidRPr="007C464D">
        <w:rPr>
          <w:rFonts w:ascii="Times New Roman" w:eastAsia="Times New Roman" w:hAnsi="Times New Roman"/>
          <w:color w:val="000000"/>
          <w:sz w:val="28"/>
          <w:szCs w:val="28"/>
          <w:lang w:eastAsia="ru-RU"/>
        </w:rPr>
        <w:t>п</w:t>
      </w:r>
      <w:r w:rsidR="00F908ED" w:rsidRPr="007C464D">
        <w:rPr>
          <w:rFonts w:ascii="Times New Roman" w:eastAsia="Times New Roman" w:hAnsi="Times New Roman"/>
          <w:color w:val="000000"/>
          <w:sz w:val="28"/>
          <w:szCs w:val="28"/>
          <w:lang w:eastAsia="ru-RU"/>
        </w:rPr>
        <w:t>еревізником. З метою запобіган</w:t>
      </w:r>
      <w:r w:rsidR="00035699" w:rsidRPr="007C464D">
        <w:rPr>
          <w:rFonts w:ascii="Times New Roman" w:eastAsia="Times New Roman" w:hAnsi="Times New Roman"/>
          <w:color w:val="000000"/>
          <w:sz w:val="28"/>
          <w:szCs w:val="28"/>
          <w:lang w:eastAsia="ru-RU"/>
        </w:rPr>
        <w:t>ня спотворенню реальних даних щодо транспортних транзакцій</w:t>
      </w:r>
      <w:r w:rsidR="00C55577">
        <w:rPr>
          <w:rFonts w:ascii="Times New Roman" w:eastAsia="Times New Roman" w:hAnsi="Times New Roman"/>
          <w:color w:val="000000"/>
          <w:sz w:val="28"/>
          <w:szCs w:val="28"/>
          <w:lang w:eastAsia="ru-RU"/>
        </w:rPr>
        <w:t xml:space="preserve"> </w:t>
      </w:r>
      <w:r w:rsidR="00070051" w:rsidRPr="007C464D">
        <w:rPr>
          <w:rFonts w:ascii="Times New Roman" w:eastAsia="Times New Roman" w:hAnsi="Times New Roman"/>
          <w:color w:val="000000"/>
          <w:sz w:val="28"/>
          <w:szCs w:val="28"/>
          <w:lang w:eastAsia="ru-RU"/>
        </w:rPr>
        <w:t>інвестору (</w:t>
      </w:r>
      <w:r w:rsidR="00D37A23" w:rsidRPr="007C464D">
        <w:rPr>
          <w:rFonts w:ascii="Times New Roman" w:eastAsia="Times New Roman" w:hAnsi="Times New Roman"/>
          <w:color w:val="000000"/>
          <w:sz w:val="28"/>
          <w:szCs w:val="28"/>
          <w:lang w:eastAsia="ru-RU"/>
        </w:rPr>
        <w:t>оператор</w:t>
      </w:r>
      <w:r w:rsidR="00F908ED" w:rsidRPr="007C464D">
        <w:rPr>
          <w:rFonts w:ascii="Times New Roman" w:eastAsia="Times New Roman" w:hAnsi="Times New Roman"/>
          <w:color w:val="000000"/>
          <w:sz w:val="28"/>
          <w:szCs w:val="28"/>
          <w:lang w:eastAsia="ru-RU"/>
        </w:rPr>
        <w:t>у</w:t>
      </w:r>
      <w:r w:rsidR="00070051" w:rsidRPr="007C464D">
        <w:rPr>
          <w:rFonts w:ascii="Times New Roman" w:eastAsia="Times New Roman" w:hAnsi="Times New Roman"/>
          <w:color w:val="000000"/>
          <w:sz w:val="28"/>
          <w:szCs w:val="28"/>
          <w:lang w:eastAsia="ru-RU"/>
        </w:rPr>
        <w:t>)</w:t>
      </w:r>
      <w:r w:rsidR="00F908ED" w:rsidRPr="007C464D">
        <w:rPr>
          <w:rFonts w:ascii="Times New Roman" w:eastAsia="Times New Roman" w:hAnsi="Times New Roman"/>
          <w:color w:val="000000"/>
          <w:sz w:val="28"/>
          <w:szCs w:val="28"/>
          <w:lang w:eastAsia="ru-RU"/>
        </w:rPr>
        <w:t xml:space="preserve"> забороняється самостійно вносити зміни у програмне забезпечення АСООП, яке відповідає за формування звітів.</w:t>
      </w:r>
    </w:p>
    <w:p w:rsidR="00090A7C" w:rsidRPr="007C464D" w:rsidRDefault="00090A7C" w:rsidP="002432ED">
      <w:pPr>
        <w:shd w:val="clear" w:color="auto" w:fill="FFFFFF"/>
        <w:tabs>
          <w:tab w:val="left" w:pos="0"/>
          <w:tab w:val="left" w:pos="1260"/>
        </w:tabs>
        <w:spacing w:after="0" w:line="240" w:lineRule="auto"/>
        <w:ind w:firstLine="567"/>
        <w:jc w:val="both"/>
        <w:rPr>
          <w:rFonts w:ascii="Times New Roman" w:eastAsia="Times New Roman" w:hAnsi="Times New Roman"/>
          <w:color w:val="000000"/>
          <w:sz w:val="28"/>
          <w:szCs w:val="28"/>
          <w:lang w:eastAsia="ru-RU"/>
        </w:rPr>
      </w:pPr>
    </w:p>
    <w:p w:rsidR="00F908ED" w:rsidRPr="007C464D" w:rsidRDefault="00582DD7" w:rsidP="002432ED">
      <w:pPr>
        <w:shd w:val="clear" w:color="auto" w:fill="FFFFFF"/>
        <w:tabs>
          <w:tab w:val="left" w:pos="0"/>
          <w:tab w:val="left" w:pos="126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6</w:t>
      </w:r>
      <w:r w:rsidR="00D37A23" w:rsidRPr="007C464D">
        <w:rPr>
          <w:rFonts w:ascii="Times New Roman" w:eastAsia="Times New Roman" w:hAnsi="Times New Roman"/>
          <w:color w:val="000000"/>
          <w:sz w:val="28"/>
          <w:szCs w:val="28"/>
          <w:lang w:eastAsia="ru-RU"/>
        </w:rPr>
        <w:t xml:space="preserve">. Інвестор </w:t>
      </w:r>
      <w:r w:rsidR="00F908ED" w:rsidRPr="007C464D">
        <w:rPr>
          <w:rFonts w:ascii="Times New Roman" w:eastAsia="Times New Roman" w:hAnsi="Times New Roman"/>
          <w:color w:val="000000"/>
          <w:sz w:val="28"/>
          <w:szCs w:val="28"/>
          <w:lang w:eastAsia="ru-RU"/>
        </w:rPr>
        <w:t>(</w:t>
      </w:r>
      <w:r w:rsidR="00D37A23" w:rsidRPr="007C464D">
        <w:rPr>
          <w:rFonts w:ascii="Times New Roman" w:eastAsia="Times New Roman" w:hAnsi="Times New Roman"/>
          <w:color w:val="000000"/>
          <w:sz w:val="28"/>
          <w:szCs w:val="28"/>
          <w:lang w:eastAsia="ru-RU"/>
        </w:rPr>
        <w:t>оператор</w:t>
      </w:r>
      <w:r w:rsidR="00F908ED" w:rsidRPr="007C464D">
        <w:rPr>
          <w:rFonts w:ascii="Times New Roman" w:eastAsia="Times New Roman" w:hAnsi="Times New Roman"/>
          <w:color w:val="000000"/>
          <w:sz w:val="28"/>
          <w:szCs w:val="28"/>
          <w:lang w:eastAsia="ru-RU"/>
        </w:rPr>
        <w:t>) несе відповідальність за організацію повного та своєчасного фінансування впровадження об’єкта інвестування, виконання всіх інших умов, спрямованих на впровадження об’єкта інвестування.</w:t>
      </w:r>
    </w:p>
    <w:p w:rsidR="00607FE2" w:rsidRPr="007C464D" w:rsidRDefault="00607FE2" w:rsidP="002432ED">
      <w:pPr>
        <w:shd w:val="clear" w:color="auto" w:fill="FFFFFF"/>
        <w:tabs>
          <w:tab w:val="left" w:pos="0"/>
          <w:tab w:val="left" w:pos="1260"/>
        </w:tabs>
        <w:spacing w:after="0" w:line="240" w:lineRule="auto"/>
        <w:ind w:firstLine="567"/>
        <w:jc w:val="both"/>
        <w:rPr>
          <w:rFonts w:ascii="Times New Roman" w:eastAsia="Times New Roman" w:hAnsi="Times New Roman"/>
          <w:color w:val="000000"/>
          <w:sz w:val="28"/>
          <w:szCs w:val="28"/>
          <w:lang w:eastAsia="ru-RU"/>
        </w:rPr>
      </w:pPr>
    </w:p>
    <w:p w:rsidR="00F908ED" w:rsidRPr="007C464D" w:rsidRDefault="00582DD7" w:rsidP="002432ED">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lastRenderedPageBreak/>
        <w:t>7</w:t>
      </w:r>
      <w:r w:rsidR="00F908ED" w:rsidRPr="007C464D">
        <w:rPr>
          <w:rFonts w:ascii="Times New Roman" w:eastAsia="Times New Roman" w:hAnsi="Times New Roman"/>
          <w:color w:val="000000"/>
          <w:sz w:val="28"/>
          <w:szCs w:val="28"/>
          <w:lang w:eastAsia="ru-RU"/>
        </w:rPr>
        <w:t>. Інвестор (</w:t>
      </w:r>
      <w:r w:rsidR="00D37A23" w:rsidRPr="007C464D">
        <w:rPr>
          <w:rFonts w:ascii="Times New Roman" w:eastAsia="Times New Roman" w:hAnsi="Times New Roman"/>
          <w:color w:val="000000"/>
          <w:sz w:val="28"/>
          <w:szCs w:val="28"/>
          <w:lang w:eastAsia="ru-RU"/>
        </w:rPr>
        <w:t>оператор</w:t>
      </w:r>
      <w:r w:rsidR="00F908ED" w:rsidRPr="007C464D">
        <w:rPr>
          <w:rFonts w:ascii="Times New Roman" w:eastAsia="Times New Roman" w:hAnsi="Times New Roman"/>
          <w:color w:val="000000"/>
          <w:sz w:val="28"/>
          <w:szCs w:val="28"/>
          <w:lang w:eastAsia="ru-RU"/>
        </w:rPr>
        <w:t xml:space="preserve">) </w:t>
      </w:r>
      <w:r w:rsidR="003B2A63">
        <w:rPr>
          <w:rFonts w:ascii="Times New Roman" w:eastAsia="Times New Roman" w:hAnsi="Times New Roman"/>
          <w:color w:val="000000"/>
          <w:sz w:val="28"/>
          <w:szCs w:val="28"/>
          <w:lang w:eastAsia="ru-RU"/>
        </w:rPr>
        <w:t>на вимогу о</w:t>
      </w:r>
      <w:r w:rsidR="00035699" w:rsidRPr="007C464D">
        <w:rPr>
          <w:rFonts w:ascii="Times New Roman" w:eastAsia="Times New Roman" w:hAnsi="Times New Roman"/>
          <w:color w:val="000000"/>
          <w:sz w:val="28"/>
          <w:szCs w:val="28"/>
          <w:lang w:eastAsia="ru-RU"/>
        </w:rPr>
        <w:t>рганізатора конкурсу</w:t>
      </w:r>
      <w:r w:rsidR="00F908ED" w:rsidRPr="007C464D">
        <w:rPr>
          <w:rFonts w:ascii="Times New Roman" w:eastAsia="Times New Roman" w:hAnsi="Times New Roman"/>
          <w:color w:val="000000"/>
          <w:sz w:val="28"/>
          <w:szCs w:val="28"/>
          <w:lang w:eastAsia="ru-RU"/>
        </w:rPr>
        <w:t xml:space="preserve"> повинен надавати інформацію </w:t>
      </w:r>
      <w:r w:rsidR="003B2A63">
        <w:rPr>
          <w:rFonts w:ascii="Times New Roman" w:eastAsia="Times New Roman" w:hAnsi="Times New Roman"/>
          <w:color w:val="000000"/>
          <w:sz w:val="28"/>
          <w:szCs w:val="28"/>
          <w:lang w:eastAsia="ru-RU"/>
        </w:rPr>
        <w:t>щодо</w:t>
      </w:r>
      <w:r w:rsidR="00F908ED" w:rsidRPr="007C464D">
        <w:rPr>
          <w:rFonts w:ascii="Times New Roman" w:eastAsia="Times New Roman" w:hAnsi="Times New Roman"/>
          <w:color w:val="000000"/>
          <w:sz w:val="28"/>
          <w:szCs w:val="28"/>
          <w:lang w:eastAsia="ru-RU"/>
        </w:rPr>
        <w:t xml:space="preserve"> стану реалізації інвестиційного проєкту.</w:t>
      </w:r>
    </w:p>
    <w:p w:rsidR="00607FE2" w:rsidRPr="007C464D" w:rsidRDefault="00607FE2" w:rsidP="002432ED">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p>
    <w:p w:rsidR="00F908ED" w:rsidRPr="007C464D" w:rsidRDefault="00582DD7" w:rsidP="002432ED">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8</w:t>
      </w:r>
      <w:r w:rsidR="00F908ED" w:rsidRPr="007C464D">
        <w:rPr>
          <w:rFonts w:ascii="Times New Roman" w:eastAsia="Times New Roman" w:hAnsi="Times New Roman"/>
          <w:color w:val="000000"/>
          <w:sz w:val="28"/>
          <w:szCs w:val="28"/>
          <w:lang w:eastAsia="ru-RU"/>
        </w:rPr>
        <w:t>. Учасник конкурсу має право подати додаткові пропозиції до конкурсної пропозиції, спрямовані на найбільш ефективну реалізацію інвестиційного проєкту, створення соціальної та інженерно-транспортної інфраструктури, нових робочих місць.</w:t>
      </w:r>
    </w:p>
    <w:p w:rsidR="00607FE2" w:rsidRPr="007C464D" w:rsidRDefault="00607FE2" w:rsidP="002432ED">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p>
    <w:p w:rsidR="00F908ED" w:rsidRPr="007C464D" w:rsidRDefault="00582DD7" w:rsidP="002432ED">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9</w:t>
      </w:r>
      <w:r w:rsidR="00F908ED" w:rsidRPr="007C464D">
        <w:rPr>
          <w:rFonts w:ascii="Times New Roman" w:eastAsia="Times New Roman" w:hAnsi="Times New Roman"/>
          <w:color w:val="000000"/>
          <w:sz w:val="28"/>
          <w:szCs w:val="28"/>
          <w:lang w:eastAsia="ru-RU"/>
        </w:rPr>
        <w:t xml:space="preserve">. Розмір комісійної винагороди за виконання функцій </w:t>
      </w:r>
      <w:r w:rsidR="00D37A23" w:rsidRPr="007C464D">
        <w:rPr>
          <w:rFonts w:ascii="Times New Roman" w:eastAsia="Times New Roman" w:hAnsi="Times New Roman"/>
          <w:color w:val="000000"/>
          <w:sz w:val="28"/>
          <w:szCs w:val="28"/>
          <w:lang w:eastAsia="ru-RU"/>
        </w:rPr>
        <w:t>інвестора (оператор</w:t>
      </w:r>
      <w:r w:rsidR="00F908ED" w:rsidRPr="007C464D">
        <w:rPr>
          <w:rFonts w:ascii="Times New Roman" w:eastAsia="Times New Roman" w:hAnsi="Times New Roman"/>
          <w:color w:val="000000"/>
          <w:sz w:val="28"/>
          <w:szCs w:val="28"/>
          <w:lang w:eastAsia="ru-RU"/>
        </w:rPr>
        <w:t>а</w:t>
      </w:r>
      <w:r w:rsidR="00D37A23" w:rsidRPr="007C464D">
        <w:rPr>
          <w:rFonts w:ascii="Times New Roman" w:eastAsia="Times New Roman" w:hAnsi="Times New Roman"/>
          <w:color w:val="000000"/>
          <w:sz w:val="28"/>
          <w:szCs w:val="28"/>
          <w:lang w:eastAsia="ru-RU"/>
        </w:rPr>
        <w:t>)</w:t>
      </w:r>
      <w:r w:rsidR="00F908ED" w:rsidRPr="007C464D">
        <w:rPr>
          <w:rFonts w:ascii="Times New Roman" w:eastAsia="Times New Roman" w:hAnsi="Times New Roman"/>
          <w:color w:val="000000"/>
          <w:sz w:val="28"/>
          <w:szCs w:val="28"/>
          <w:lang w:eastAsia="ru-RU"/>
        </w:rPr>
        <w:t xml:space="preserve"> визначається у конкурсній пропозиції.</w:t>
      </w:r>
    </w:p>
    <w:p w:rsidR="00607FE2" w:rsidRPr="007C464D" w:rsidRDefault="00607FE2" w:rsidP="002432ED">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p>
    <w:p w:rsidR="00F908ED" w:rsidRPr="007C464D" w:rsidRDefault="00582DD7" w:rsidP="00090A7C">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10</w:t>
      </w:r>
      <w:r w:rsidR="00F908ED" w:rsidRPr="007C464D">
        <w:rPr>
          <w:rFonts w:ascii="Times New Roman" w:eastAsia="Times New Roman" w:hAnsi="Times New Roman"/>
          <w:color w:val="000000"/>
          <w:sz w:val="28"/>
          <w:szCs w:val="28"/>
          <w:lang w:eastAsia="ru-RU"/>
        </w:rPr>
        <w:t>. Інвестор (</w:t>
      </w:r>
      <w:r w:rsidR="00D37A23" w:rsidRPr="007C464D">
        <w:rPr>
          <w:rFonts w:ascii="Times New Roman" w:eastAsia="Times New Roman" w:hAnsi="Times New Roman"/>
          <w:color w:val="000000"/>
          <w:sz w:val="28"/>
          <w:szCs w:val="28"/>
          <w:lang w:eastAsia="ru-RU"/>
        </w:rPr>
        <w:t>оператор</w:t>
      </w:r>
      <w:r w:rsidR="00035699" w:rsidRPr="007C464D">
        <w:rPr>
          <w:rFonts w:ascii="Times New Roman" w:eastAsia="Times New Roman" w:hAnsi="Times New Roman"/>
          <w:color w:val="000000"/>
          <w:sz w:val="28"/>
          <w:szCs w:val="28"/>
          <w:lang w:eastAsia="ru-RU"/>
        </w:rPr>
        <w:t>)</w:t>
      </w:r>
      <w:r w:rsidR="003B2A63">
        <w:rPr>
          <w:rFonts w:ascii="Times New Roman" w:eastAsia="Times New Roman" w:hAnsi="Times New Roman"/>
          <w:color w:val="000000"/>
          <w:sz w:val="28"/>
          <w:szCs w:val="28"/>
          <w:lang w:eastAsia="ru-RU"/>
        </w:rPr>
        <w:t>,</w:t>
      </w:r>
      <w:r w:rsidR="00035699" w:rsidRPr="007C464D">
        <w:rPr>
          <w:rFonts w:ascii="Times New Roman" w:eastAsia="Times New Roman" w:hAnsi="Times New Roman"/>
          <w:color w:val="000000"/>
          <w:sz w:val="28"/>
          <w:szCs w:val="28"/>
          <w:lang w:eastAsia="ru-RU"/>
        </w:rPr>
        <w:t xml:space="preserve"> у</w:t>
      </w:r>
      <w:r w:rsidR="00F908ED" w:rsidRPr="007C464D">
        <w:rPr>
          <w:rFonts w:ascii="Times New Roman" w:eastAsia="Times New Roman" w:hAnsi="Times New Roman"/>
          <w:color w:val="000000"/>
          <w:sz w:val="28"/>
          <w:szCs w:val="28"/>
          <w:lang w:eastAsia="ru-RU"/>
        </w:rPr>
        <w:t xml:space="preserve"> разі визначення його переможцем конкурсу</w:t>
      </w:r>
      <w:r w:rsidR="003B2A63">
        <w:rPr>
          <w:rFonts w:ascii="Times New Roman" w:eastAsia="Times New Roman" w:hAnsi="Times New Roman"/>
          <w:color w:val="000000"/>
          <w:sz w:val="28"/>
          <w:szCs w:val="28"/>
          <w:lang w:eastAsia="ru-RU"/>
        </w:rPr>
        <w:t>,</w:t>
      </w:r>
      <w:r w:rsidR="00F908ED" w:rsidRPr="007C464D">
        <w:rPr>
          <w:rFonts w:ascii="Times New Roman" w:eastAsia="Times New Roman" w:hAnsi="Times New Roman"/>
          <w:color w:val="000000"/>
          <w:sz w:val="28"/>
          <w:szCs w:val="28"/>
          <w:lang w:eastAsia="ru-RU"/>
        </w:rPr>
        <w:t xml:space="preserve"> повинен за</w:t>
      </w:r>
      <w:r w:rsidR="00035699" w:rsidRPr="007C464D">
        <w:rPr>
          <w:rFonts w:ascii="Times New Roman" w:eastAsia="Times New Roman" w:hAnsi="Times New Roman"/>
          <w:color w:val="000000"/>
          <w:sz w:val="28"/>
          <w:szCs w:val="28"/>
          <w:lang w:eastAsia="ru-RU"/>
        </w:rPr>
        <w:t xml:space="preserve">безпечити функціонування АСООП </w:t>
      </w:r>
      <w:r w:rsidR="003B2A63">
        <w:rPr>
          <w:rFonts w:ascii="Times New Roman" w:eastAsia="Times New Roman" w:hAnsi="Times New Roman"/>
          <w:color w:val="000000"/>
          <w:sz w:val="28"/>
          <w:szCs w:val="28"/>
          <w:lang w:eastAsia="ru-RU"/>
        </w:rPr>
        <w:t>на</w:t>
      </w:r>
      <w:r w:rsidR="00C55577">
        <w:rPr>
          <w:rFonts w:ascii="Times New Roman" w:eastAsia="Times New Roman" w:hAnsi="Times New Roman"/>
          <w:color w:val="000000"/>
          <w:sz w:val="28"/>
          <w:szCs w:val="28"/>
          <w:lang w:eastAsia="ru-RU"/>
        </w:rPr>
        <w:t xml:space="preserve"> </w:t>
      </w:r>
      <w:r w:rsidR="00B02F50" w:rsidRPr="007C464D">
        <w:rPr>
          <w:rFonts w:ascii="Times New Roman" w:eastAsia="Times New Roman" w:hAnsi="Times New Roman"/>
          <w:sz w:val="28"/>
          <w:szCs w:val="28"/>
        </w:rPr>
        <w:t xml:space="preserve">міжміських і </w:t>
      </w:r>
      <w:r w:rsidR="00090A7C" w:rsidRPr="007C464D">
        <w:rPr>
          <w:rFonts w:ascii="Times New Roman" w:eastAsia="Times New Roman" w:hAnsi="Times New Roman"/>
          <w:sz w:val="28"/>
          <w:szCs w:val="28"/>
        </w:rPr>
        <w:t xml:space="preserve">приміських автобусних маршрутах загального користування, що проходять територією двох або більше територіальних громад та не виходять за межі </w:t>
      </w:r>
      <w:r w:rsidR="003B2A63">
        <w:rPr>
          <w:rFonts w:ascii="Times New Roman" w:eastAsia="Times New Roman" w:hAnsi="Times New Roman"/>
          <w:sz w:val="28"/>
          <w:szCs w:val="28"/>
        </w:rPr>
        <w:t>Тернопільської</w:t>
      </w:r>
      <w:r w:rsidR="00090A7C" w:rsidRPr="007C464D">
        <w:rPr>
          <w:rFonts w:ascii="Times New Roman" w:eastAsia="Times New Roman" w:hAnsi="Times New Roman"/>
          <w:sz w:val="28"/>
          <w:szCs w:val="28"/>
        </w:rPr>
        <w:t xml:space="preserve"> області</w:t>
      </w:r>
      <w:r w:rsidR="00F908ED" w:rsidRPr="007C464D">
        <w:rPr>
          <w:rFonts w:ascii="Times New Roman" w:eastAsia="Times New Roman" w:hAnsi="Times New Roman"/>
          <w:color w:val="000000"/>
          <w:sz w:val="28"/>
          <w:szCs w:val="28"/>
          <w:lang w:eastAsia="ru-RU"/>
        </w:rPr>
        <w:t>, зокрема:</w:t>
      </w:r>
    </w:p>
    <w:p w:rsidR="00F908ED" w:rsidRPr="007C464D" w:rsidRDefault="003B2A63" w:rsidP="002432ED">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акумулювати та адмініструвати кошти</w:t>
      </w:r>
      <w:r w:rsidR="00F908ED" w:rsidRPr="007C464D">
        <w:rPr>
          <w:rFonts w:ascii="Times New Roman" w:eastAsia="Times New Roman" w:hAnsi="Times New Roman"/>
          <w:color w:val="000000"/>
          <w:sz w:val="28"/>
          <w:szCs w:val="28"/>
          <w:lang w:eastAsia="ru-RU"/>
        </w:rPr>
        <w:t>, що вносяться пасажирами на електронні квитки чи при придбанні таких;</w:t>
      </w:r>
    </w:p>
    <w:p w:rsidR="00F908ED" w:rsidRPr="007C464D" w:rsidRDefault="003B2A63" w:rsidP="002432ED">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брати та виконувати необхідні договірні зобовязання</w:t>
      </w:r>
      <w:r w:rsidR="00F908ED" w:rsidRPr="007C464D">
        <w:rPr>
          <w:rFonts w:ascii="Times New Roman" w:eastAsia="Times New Roman" w:hAnsi="Times New Roman"/>
          <w:color w:val="000000"/>
          <w:sz w:val="28"/>
          <w:szCs w:val="28"/>
          <w:lang w:eastAsia="ru-RU"/>
        </w:rPr>
        <w:t>;</w:t>
      </w:r>
    </w:p>
    <w:p w:rsidR="00F908ED" w:rsidRPr="007C464D" w:rsidRDefault="00370806" w:rsidP="002432ED">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здійснювати </w:t>
      </w:r>
      <w:r w:rsidR="00F908ED" w:rsidRPr="007C464D">
        <w:rPr>
          <w:rFonts w:ascii="Times New Roman" w:eastAsia="Times New Roman" w:hAnsi="Times New Roman"/>
          <w:color w:val="000000"/>
          <w:sz w:val="28"/>
          <w:szCs w:val="28"/>
          <w:lang w:eastAsia="ru-RU"/>
        </w:rPr>
        <w:t>а</w:t>
      </w:r>
      <w:r>
        <w:rPr>
          <w:rFonts w:ascii="Times New Roman" w:eastAsia="Times New Roman" w:hAnsi="Times New Roman"/>
          <w:color w:val="000000"/>
          <w:sz w:val="28"/>
          <w:szCs w:val="28"/>
          <w:lang w:eastAsia="ru-RU"/>
        </w:rPr>
        <w:t>на</w:t>
      </w:r>
      <w:r w:rsidR="00F908ED" w:rsidRPr="007C464D">
        <w:rPr>
          <w:rFonts w:ascii="Times New Roman" w:eastAsia="Times New Roman" w:hAnsi="Times New Roman"/>
          <w:color w:val="000000"/>
          <w:sz w:val="28"/>
          <w:szCs w:val="28"/>
          <w:lang w:eastAsia="ru-RU"/>
        </w:rPr>
        <w:t>ліз діяльності та формування різноманітних статистичних даних для їх подальшого використання у покращенні надання транспортних послуг;</w:t>
      </w:r>
    </w:p>
    <w:p w:rsidR="00F908ED" w:rsidRPr="007C464D" w:rsidRDefault="00370806" w:rsidP="002432ED">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формувати пропозиції</w:t>
      </w:r>
      <w:r w:rsidR="00F908ED" w:rsidRPr="007C464D">
        <w:rPr>
          <w:rFonts w:ascii="Times New Roman" w:eastAsia="Times New Roman" w:hAnsi="Times New Roman"/>
          <w:color w:val="000000"/>
          <w:sz w:val="28"/>
          <w:szCs w:val="28"/>
          <w:lang w:eastAsia="ru-RU"/>
        </w:rPr>
        <w:t xml:space="preserve"> з покращення надання транспортних послуг;</w:t>
      </w:r>
    </w:p>
    <w:p w:rsidR="00F908ED" w:rsidRPr="007C464D" w:rsidRDefault="00370806" w:rsidP="002432ED">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надавати консультації та роз’яснення</w:t>
      </w:r>
      <w:r w:rsidR="00F908ED" w:rsidRPr="007C464D">
        <w:rPr>
          <w:rFonts w:ascii="Times New Roman" w:eastAsia="Times New Roman" w:hAnsi="Times New Roman"/>
          <w:color w:val="000000"/>
          <w:sz w:val="28"/>
          <w:szCs w:val="28"/>
          <w:lang w:eastAsia="ru-RU"/>
        </w:rPr>
        <w:t xml:space="preserve"> з питань діяльності</w:t>
      </w:r>
      <w:r w:rsidR="005A7B62">
        <w:rPr>
          <w:rFonts w:ascii="Times New Roman" w:eastAsia="Times New Roman" w:hAnsi="Times New Roman"/>
          <w:color w:val="000000"/>
          <w:sz w:val="28"/>
          <w:szCs w:val="28"/>
          <w:lang w:eastAsia="ru-RU"/>
        </w:rPr>
        <w:t xml:space="preserve"> АСОАП</w:t>
      </w:r>
      <w:r w:rsidR="00F908ED" w:rsidRPr="007C464D">
        <w:rPr>
          <w:rFonts w:ascii="Times New Roman" w:eastAsia="Times New Roman" w:hAnsi="Times New Roman"/>
          <w:color w:val="000000"/>
          <w:sz w:val="28"/>
          <w:szCs w:val="28"/>
          <w:lang w:eastAsia="ru-RU"/>
        </w:rPr>
        <w:t>;</w:t>
      </w:r>
    </w:p>
    <w:p w:rsidR="00F908ED" w:rsidRPr="007C464D" w:rsidRDefault="00F908ED" w:rsidP="002432ED">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об</w:t>
      </w:r>
      <w:r w:rsidR="00370806">
        <w:rPr>
          <w:rFonts w:ascii="Times New Roman" w:eastAsia="Times New Roman" w:hAnsi="Times New Roman"/>
          <w:color w:val="000000"/>
          <w:sz w:val="28"/>
          <w:szCs w:val="28"/>
          <w:lang w:eastAsia="ru-RU"/>
        </w:rPr>
        <w:t>числювати консолідовані дані</w:t>
      </w:r>
      <w:r w:rsidR="00035699" w:rsidRPr="007C464D">
        <w:rPr>
          <w:rFonts w:ascii="Times New Roman" w:eastAsia="Times New Roman" w:hAnsi="Times New Roman"/>
          <w:color w:val="000000"/>
          <w:sz w:val="28"/>
          <w:szCs w:val="28"/>
          <w:lang w:eastAsia="ru-RU"/>
        </w:rPr>
        <w:t xml:space="preserve"> щодо всіх проїздів та проведених транзакцій</w:t>
      </w:r>
      <w:r w:rsidRPr="007C464D">
        <w:rPr>
          <w:rFonts w:ascii="Times New Roman" w:eastAsia="Times New Roman" w:hAnsi="Times New Roman"/>
          <w:color w:val="000000"/>
          <w:sz w:val="28"/>
          <w:szCs w:val="28"/>
          <w:lang w:eastAsia="ru-RU"/>
        </w:rPr>
        <w:t xml:space="preserve"> з оплати/передплати транспортних послуг;</w:t>
      </w:r>
    </w:p>
    <w:p w:rsidR="00F908ED" w:rsidRPr="007C464D" w:rsidRDefault="006E5C41" w:rsidP="002432ED">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здійснювати </w:t>
      </w:r>
      <w:r w:rsidR="00F908ED" w:rsidRPr="007C464D">
        <w:rPr>
          <w:rFonts w:ascii="Times New Roman" w:eastAsia="Times New Roman" w:hAnsi="Times New Roman"/>
          <w:color w:val="000000"/>
          <w:sz w:val="28"/>
          <w:szCs w:val="28"/>
          <w:lang w:eastAsia="ru-RU"/>
        </w:rPr>
        <w:t>розподіл отриманих коштів між перевізниками на підставі обсягів фактично виконаної роботи (кількості перевезених пасажирів);</w:t>
      </w:r>
    </w:p>
    <w:p w:rsidR="00F908ED" w:rsidRPr="007C464D" w:rsidRDefault="006E5C41" w:rsidP="002432ED">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забезпечувати</w:t>
      </w:r>
      <w:r w:rsidR="00F908ED" w:rsidRPr="007C464D">
        <w:rPr>
          <w:rFonts w:ascii="Times New Roman" w:eastAsia="Times New Roman" w:hAnsi="Times New Roman"/>
          <w:color w:val="000000"/>
          <w:sz w:val="28"/>
          <w:szCs w:val="28"/>
          <w:lang w:eastAsia="ru-RU"/>
        </w:rPr>
        <w:t xml:space="preserve"> кожному </w:t>
      </w:r>
      <w:r w:rsidR="00090A7C" w:rsidRPr="007C464D">
        <w:rPr>
          <w:rFonts w:ascii="Times New Roman" w:eastAsia="Times New Roman" w:hAnsi="Times New Roman"/>
          <w:color w:val="000000"/>
          <w:sz w:val="28"/>
          <w:szCs w:val="28"/>
          <w:lang w:eastAsia="ru-RU"/>
        </w:rPr>
        <w:t>п</w:t>
      </w:r>
      <w:r w:rsidR="00F908ED" w:rsidRPr="007C464D">
        <w:rPr>
          <w:rFonts w:ascii="Times New Roman" w:eastAsia="Times New Roman" w:hAnsi="Times New Roman"/>
          <w:color w:val="000000"/>
          <w:sz w:val="28"/>
          <w:szCs w:val="28"/>
          <w:lang w:eastAsia="ru-RU"/>
        </w:rPr>
        <w:t>еревізнику клієнтськ</w:t>
      </w:r>
      <w:r>
        <w:rPr>
          <w:rFonts w:ascii="Times New Roman" w:eastAsia="Times New Roman" w:hAnsi="Times New Roman"/>
          <w:color w:val="000000"/>
          <w:sz w:val="28"/>
          <w:szCs w:val="28"/>
          <w:lang w:eastAsia="ru-RU"/>
        </w:rPr>
        <w:t>ий доступ</w:t>
      </w:r>
      <w:r w:rsidR="00F908ED" w:rsidRPr="007C464D">
        <w:rPr>
          <w:rFonts w:ascii="Times New Roman" w:eastAsia="Times New Roman" w:hAnsi="Times New Roman"/>
          <w:color w:val="000000"/>
          <w:sz w:val="28"/>
          <w:szCs w:val="28"/>
          <w:lang w:eastAsia="ru-RU"/>
        </w:rPr>
        <w:t xml:space="preserve"> до бази д</w:t>
      </w:r>
      <w:r w:rsidR="00230DFF" w:rsidRPr="007C464D">
        <w:rPr>
          <w:rFonts w:ascii="Times New Roman" w:eastAsia="Times New Roman" w:hAnsi="Times New Roman"/>
          <w:color w:val="000000"/>
          <w:sz w:val="28"/>
          <w:szCs w:val="28"/>
          <w:lang w:eastAsia="ru-RU"/>
        </w:rPr>
        <w:t>аних АСООП щодо</w:t>
      </w:r>
      <w:r w:rsidR="00F908ED" w:rsidRPr="007C464D">
        <w:rPr>
          <w:rFonts w:ascii="Times New Roman" w:eastAsia="Times New Roman" w:hAnsi="Times New Roman"/>
          <w:color w:val="000000"/>
          <w:sz w:val="28"/>
          <w:szCs w:val="28"/>
          <w:lang w:eastAsia="ru-RU"/>
        </w:rPr>
        <w:t xml:space="preserve"> транспортних транзакцій стосовно власного транспорту з урахуванням вимог </w:t>
      </w:r>
      <w:r w:rsidR="001B7A58" w:rsidRPr="007C464D">
        <w:rPr>
          <w:rFonts w:ascii="Times New Roman" w:eastAsia="Times New Roman" w:hAnsi="Times New Roman"/>
          <w:color w:val="000000"/>
          <w:sz w:val="28"/>
          <w:szCs w:val="28"/>
          <w:lang w:eastAsia="ru-RU"/>
        </w:rPr>
        <w:t>інвестора (о</w:t>
      </w:r>
      <w:r w:rsidR="00D37A23" w:rsidRPr="007C464D">
        <w:rPr>
          <w:rFonts w:ascii="Times New Roman" w:eastAsia="Times New Roman" w:hAnsi="Times New Roman"/>
          <w:color w:val="000000"/>
          <w:sz w:val="28"/>
          <w:szCs w:val="28"/>
          <w:lang w:eastAsia="ru-RU"/>
        </w:rPr>
        <w:t>ператор</w:t>
      </w:r>
      <w:r w:rsidR="00F908ED" w:rsidRPr="007C464D">
        <w:rPr>
          <w:rFonts w:ascii="Times New Roman" w:eastAsia="Times New Roman" w:hAnsi="Times New Roman"/>
          <w:color w:val="000000"/>
          <w:sz w:val="28"/>
          <w:szCs w:val="28"/>
          <w:lang w:eastAsia="ru-RU"/>
        </w:rPr>
        <w:t>а</w:t>
      </w:r>
      <w:r w:rsidR="001B7A58" w:rsidRPr="007C464D">
        <w:rPr>
          <w:rFonts w:ascii="Times New Roman" w:eastAsia="Times New Roman" w:hAnsi="Times New Roman"/>
          <w:color w:val="000000"/>
          <w:sz w:val="28"/>
          <w:szCs w:val="28"/>
          <w:lang w:eastAsia="ru-RU"/>
        </w:rPr>
        <w:t>)</w:t>
      </w:r>
      <w:r w:rsidR="00F908ED" w:rsidRPr="007C464D">
        <w:rPr>
          <w:rFonts w:ascii="Times New Roman" w:eastAsia="Times New Roman" w:hAnsi="Times New Roman"/>
          <w:color w:val="000000"/>
          <w:sz w:val="28"/>
          <w:szCs w:val="28"/>
          <w:lang w:eastAsia="ru-RU"/>
        </w:rPr>
        <w:t xml:space="preserve"> при наданні такого доступу (без можливості внесення змін та коригувань);</w:t>
      </w:r>
    </w:p>
    <w:p w:rsidR="00F908ED" w:rsidRPr="007C464D" w:rsidRDefault="005A7B62" w:rsidP="002432ED">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наявність</w:t>
      </w:r>
      <w:r w:rsidR="00F908ED" w:rsidRPr="007C464D">
        <w:rPr>
          <w:rFonts w:ascii="Times New Roman" w:eastAsia="Times New Roman" w:hAnsi="Times New Roman"/>
          <w:color w:val="000000"/>
          <w:sz w:val="28"/>
          <w:szCs w:val="28"/>
          <w:lang w:eastAsia="ru-RU"/>
        </w:rPr>
        <w:t xml:space="preserve"> обладнання, матеріально-технічної бази у власності чи користуванні для виготовлення електронних квитків усіх необхідних видів, зокрема, але не виключно</w:t>
      </w:r>
      <w:r w:rsidR="00C91E32" w:rsidRPr="007C464D">
        <w:rPr>
          <w:rFonts w:ascii="Times New Roman" w:eastAsia="Times New Roman" w:hAnsi="Times New Roman"/>
          <w:color w:val="000000"/>
          <w:sz w:val="28"/>
          <w:szCs w:val="28"/>
          <w:lang w:eastAsia="ru-RU"/>
        </w:rPr>
        <w:t>, багаторазових і</w:t>
      </w:r>
      <w:r w:rsidR="00F908ED" w:rsidRPr="007C464D">
        <w:rPr>
          <w:rFonts w:ascii="Times New Roman" w:eastAsia="Times New Roman" w:hAnsi="Times New Roman"/>
          <w:color w:val="000000"/>
          <w:sz w:val="28"/>
          <w:szCs w:val="28"/>
          <w:lang w:eastAsia="ru-RU"/>
        </w:rPr>
        <w:t xml:space="preserve"> разових неперсоніфікованих, багаторазових персоніфікованих, службових, пільгових та інших. Вид безконтактної картки, зовнішній вигляд, номінальна вартість та інші істотні вимоги </w:t>
      </w:r>
      <w:r>
        <w:rPr>
          <w:rFonts w:ascii="Times New Roman" w:eastAsia="Times New Roman" w:hAnsi="Times New Roman"/>
          <w:color w:val="000000"/>
          <w:sz w:val="28"/>
          <w:szCs w:val="28"/>
          <w:lang w:eastAsia="ru-RU"/>
        </w:rPr>
        <w:t>визначаються відповідним актом о</w:t>
      </w:r>
      <w:r w:rsidR="00F908ED" w:rsidRPr="007C464D">
        <w:rPr>
          <w:rFonts w:ascii="Times New Roman" w:eastAsia="Times New Roman" w:hAnsi="Times New Roman"/>
          <w:color w:val="000000"/>
          <w:sz w:val="28"/>
          <w:szCs w:val="28"/>
          <w:lang w:eastAsia="ru-RU"/>
        </w:rPr>
        <w:t>рганізатора</w:t>
      </w:r>
      <w:r w:rsidR="00090A7C" w:rsidRPr="007C464D">
        <w:rPr>
          <w:rFonts w:ascii="Times New Roman" w:eastAsia="Times New Roman" w:hAnsi="Times New Roman"/>
          <w:color w:val="000000"/>
          <w:sz w:val="28"/>
          <w:szCs w:val="28"/>
          <w:lang w:eastAsia="ru-RU"/>
        </w:rPr>
        <w:t xml:space="preserve"> конкурсу</w:t>
      </w:r>
      <w:r w:rsidR="00F908ED" w:rsidRPr="007C464D">
        <w:rPr>
          <w:rFonts w:ascii="Times New Roman" w:eastAsia="Times New Roman" w:hAnsi="Times New Roman"/>
          <w:color w:val="000000"/>
          <w:sz w:val="28"/>
          <w:szCs w:val="28"/>
          <w:lang w:eastAsia="ru-RU"/>
        </w:rPr>
        <w:t xml:space="preserve">; </w:t>
      </w:r>
    </w:p>
    <w:p w:rsidR="00F908ED" w:rsidRPr="007C464D" w:rsidRDefault="00C91E32" w:rsidP="002432ED">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наявність матеріально-</w:t>
      </w:r>
      <w:r w:rsidR="00F908ED" w:rsidRPr="007C464D">
        <w:rPr>
          <w:rFonts w:ascii="Times New Roman" w:eastAsia="Times New Roman" w:hAnsi="Times New Roman"/>
          <w:color w:val="000000"/>
          <w:sz w:val="28"/>
          <w:szCs w:val="28"/>
          <w:lang w:eastAsia="ru-RU"/>
        </w:rPr>
        <w:t>технічної бази для прог</w:t>
      </w:r>
      <w:r w:rsidRPr="007C464D">
        <w:rPr>
          <w:rFonts w:ascii="Times New Roman" w:eastAsia="Times New Roman" w:hAnsi="Times New Roman"/>
          <w:color w:val="000000"/>
          <w:sz w:val="28"/>
          <w:szCs w:val="28"/>
          <w:lang w:eastAsia="ru-RU"/>
        </w:rPr>
        <w:t>рамування безконтактних карток залежно</w:t>
      </w:r>
      <w:r w:rsidR="00F908ED" w:rsidRPr="007C464D">
        <w:rPr>
          <w:rFonts w:ascii="Times New Roman" w:eastAsia="Times New Roman" w:hAnsi="Times New Roman"/>
          <w:color w:val="000000"/>
          <w:sz w:val="28"/>
          <w:szCs w:val="28"/>
          <w:lang w:eastAsia="ru-RU"/>
        </w:rPr>
        <w:t xml:space="preserve"> від їх виду та призначення (оплата чи реєстрація проїзду);</w:t>
      </w:r>
    </w:p>
    <w:p w:rsidR="00F908ED" w:rsidRPr="007C464D" w:rsidRDefault="00F908ED" w:rsidP="002432ED">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 xml:space="preserve">наявність в учасника обладнання, матеріально-технічної бази у власності чи користуванні </w:t>
      </w:r>
      <w:r w:rsidR="00C91E32" w:rsidRPr="007C464D">
        <w:rPr>
          <w:rFonts w:ascii="Times New Roman" w:eastAsia="Times New Roman" w:hAnsi="Times New Roman"/>
          <w:color w:val="000000"/>
          <w:sz w:val="28"/>
          <w:szCs w:val="28"/>
          <w:lang w:eastAsia="ru-RU"/>
        </w:rPr>
        <w:t>для можливості розповсюдження і</w:t>
      </w:r>
      <w:r w:rsidRPr="007C464D">
        <w:rPr>
          <w:rFonts w:ascii="Times New Roman" w:eastAsia="Times New Roman" w:hAnsi="Times New Roman"/>
          <w:color w:val="000000"/>
          <w:sz w:val="28"/>
          <w:szCs w:val="28"/>
          <w:lang w:eastAsia="ru-RU"/>
        </w:rPr>
        <w:t xml:space="preserve"> поповнення в пунктах продажу та поповнення електронних квитків;</w:t>
      </w:r>
    </w:p>
    <w:p w:rsidR="00F908ED" w:rsidRPr="007C464D" w:rsidRDefault="00F908ED" w:rsidP="002432ED">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lastRenderedPageBreak/>
        <w:t>забезпеч</w:t>
      </w:r>
      <w:r w:rsidR="006E5C41">
        <w:rPr>
          <w:rFonts w:ascii="Times New Roman" w:eastAsia="Times New Roman" w:hAnsi="Times New Roman"/>
          <w:color w:val="000000"/>
          <w:sz w:val="28"/>
          <w:szCs w:val="28"/>
          <w:lang w:eastAsia="ru-RU"/>
        </w:rPr>
        <w:t>увати</w:t>
      </w:r>
      <w:r w:rsidRPr="007C464D">
        <w:rPr>
          <w:rFonts w:ascii="Times New Roman" w:eastAsia="Times New Roman" w:hAnsi="Times New Roman"/>
          <w:color w:val="000000"/>
          <w:sz w:val="28"/>
          <w:szCs w:val="28"/>
          <w:lang w:eastAsia="ru-RU"/>
        </w:rPr>
        <w:t xml:space="preserve"> можлив</w:t>
      </w:r>
      <w:r w:rsidR="006E5C41">
        <w:rPr>
          <w:rFonts w:ascii="Times New Roman" w:eastAsia="Times New Roman" w:hAnsi="Times New Roman"/>
          <w:color w:val="000000"/>
          <w:sz w:val="28"/>
          <w:szCs w:val="28"/>
          <w:lang w:eastAsia="ru-RU"/>
        </w:rPr>
        <w:t>ість</w:t>
      </w:r>
      <w:r w:rsidRPr="007C464D">
        <w:rPr>
          <w:rFonts w:ascii="Times New Roman" w:eastAsia="Times New Roman" w:hAnsi="Times New Roman"/>
          <w:color w:val="000000"/>
          <w:sz w:val="28"/>
          <w:szCs w:val="28"/>
          <w:lang w:eastAsia="ru-RU"/>
        </w:rPr>
        <w:t xml:space="preserve"> поповнення ел</w:t>
      </w:r>
      <w:r w:rsidR="00C91E32" w:rsidRPr="007C464D">
        <w:rPr>
          <w:rFonts w:ascii="Times New Roman" w:eastAsia="Times New Roman" w:hAnsi="Times New Roman"/>
          <w:color w:val="000000"/>
          <w:sz w:val="28"/>
          <w:szCs w:val="28"/>
          <w:lang w:eastAsia="ru-RU"/>
        </w:rPr>
        <w:t>ектронних квитків через мережу І</w:t>
      </w:r>
      <w:r w:rsidRPr="007C464D">
        <w:rPr>
          <w:rFonts w:ascii="Times New Roman" w:eastAsia="Times New Roman" w:hAnsi="Times New Roman"/>
          <w:color w:val="000000"/>
          <w:sz w:val="28"/>
          <w:szCs w:val="28"/>
          <w:lang w:eastAsia="ru-RU"/>
        </w:rPr>
        <w:t xml:space="preserve">нтернет, </w:t>
      </w:r>
      <w:r w:rsidR="00C91E32" w:rsidRPr="007C464D">
        <w:rPr>
          <w:rFonts w:ascii="Times New Roman" w:eastAsia="Times New Roman" w:hAnsi="Times New Roman"/>
          <w:color w:val="000000"/>
          <w:sz w:val="28"/>
          <w:szCs w:val="28"/>
          <w:lang w:eastAsia="ru-RU"/>
        </w:rPr>
        <w:t>у терміналах самообслуговування</w:t>
      </w:r>
      <w:r w:rsidRPr="007C464D">
        <w:rPr>
          <w:rFonts w:ascii="Times New Roman" w:eastAsia="Times New Roman" w:hAnsi="Times New Roman"/>
          <w:color w:val="000000"/>
          <w:sz w:val="28"/>
          <w:szCs w:val="28"/>
          <w:lang w:eastAsia="ru-RU"/>
        </w:rPr>
        <w:t xml:space="preserve"> тощо (створення квиткового сервера); </w:t>
      </w:r>
    </w:p>
    <w:p w:rsidR="00F908ED" w:rsidRPr="007C464D" w:rsidRDefault="00F908ED" w:rsidP="002432ED">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уклад</w:t>
      </w:r>
      <w:r w:rsidR="006E5C41">
        <w:rPr>
          <w:rFonts w:ascii="Times New Roman" w:eastAsia="Times New Roman" w:hAnsi="Times New Roman"/>
          <w:color w:val="000000"/>
          <w:sz w:val="28"/>
          <w:szCs w:val="28"/>
          <w:lang w:eastAsia="ru-RU"/>
        </w:rPr>
        <w:t>ати відповідні договори</w:t>
      </w:r>
      <w:r w:rsidRPr="007C464D">
        <w:rPr>
          <w:rFonts w:ascii="Times New Roman" w:eastAsia="Times New Roman" w:hAnsi="Times New Roman"/>
          <w:color w:val="000000"/>
          <w:sz w:val="28"/>
          <w:szCs w:val="28"/>
          <w:lang w:eastAsia="ru-RU"/>
        </w:rPr>
        <w:t xml:space="preserve"> на користування базами персональних даних із власниками таких баз;</w:t>
      </w:r>
    </w:p>
    <w:p w:rsidR="00F908ED" w:rsidRPr="007C464D" w:rsidRDefault="006E5C41" w:rsidP="002432ED">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захищати персональні дані</w:t>
      </w:r>
      <w:r w:rsidR="00F908ED" w:rsidRPr="007C464D">
        <w:rPr>
          <w:rFonts w:ascii="Times New Roman" w:eastAsia="Times New Roman" w:hAnsi="Times New Roman"/>
          <w:color w:val="000000"/>
          <w:sz w:val="28"/>
          <w:szCs w:val="28"/>
          <w:lang w:eastAsia="ru-RU"/>
        </w:rPr>
        <w:t xml:space="preserve"> та їх використання відп</w:t>
      </w:r>
      <w:r w:rsidR="00FC4378">
        <w:rPr>
          <w:rFonts w:ascii="Times New Roman" w:eastAsia="Times New Roman" w:hAnsi="Times New Roman"/>
          <w:color w:val="000000"/>
          <w:sz w:val="28"/>
          <w:szCs w:val="28"/>
          <w:lang w:eastAsia="ru-RU"/>
        </w:rPr>
        <w:t>овідно до вимог Закону України ,,Про захист персональних даних’’</w:t>
      </w:r>
      <w:r w:rsidR="001623D4" w:rsidRPr="007C464D">
        <w:rPr>
          <w:rFonts w:ascii="Times New Roman" w:eastAsia="Times New Roman" w:hAnsi="Times New Roman"/>
          <w:color w:val="000000"/>
          <w:sz w:val="28"/>
          <w:szCs w:val="28"/>
          <w:lang w:eastAsia="ru-RU"/>
        </w:rPr>
        <w:t>;</w:t>
      </w:r>
    </w:p>
    <w:p w:rsidR="00F908ED" w:rsidRPr="007C464D" w:rsidRDefault="006E5C41" w:rsidP="002432ED">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надавати</w:t>
      </w:r>
      <w:r w:rsidR="00F908ED" w:rsidRPr="007C464D">
        <w:rPr>
          <w:rFonts w:ascii="Times New Roman" w:eastAsia="Times New Roman" w:hAnsi="Times New Roman"/>
          <w:color w:val="000000"/>
          <w:sz w:val="28"/>
          <w:szCs w:val="28"/>
          <w:lang w:eastAsia="ru-RU"/>
        </w:rPr>
        <w:t xml:space="preserve"> довідков</w:t>
      </w:r>
      <w:r>
        <w:rPr>
          <w:rFonts w:ascii="Times New Roman" w:eastAsia="Times New Roman" w:hAnsi="Times New Roman"/>
          <w:color w:val="000000"/>
          <w:sz w:val="28"/>
          <w:szCs w:val="28"/>
          <w:lang w:eastAsia="ru-RU"/>
        </w:rPr>
        <w:t>у та роз’яснювальну інформацію</w:t>
      </w:r>
      <w:r w:rsidR="00F908ED" w:rsidRPr="007C464D">
        <w:rPr>
          <w:rFonts w:ascii="Times New Roman" w:eastAsia="Times New Roman" w:hAnsi="Times New Roman"/>
          <w:color w:val="000000"/>
          <w:sz w:val="28"/>
          <w:szCs w:val="28"/>
          <w:lang w:eastAsia="ru-RU"/>
        </w:rPr>
        <w:t xml:space="preserve"> пасажирам стосовно придбання, поповнення та користування електронними квитками;</w:t>
      </w:r>
    </w:p>
    <w:p w:rsidR="00F908ED" w:rsidRPr="007C464D" w:rsidRDefault="006E5C41" w:rsidP="002432ED">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приймати</w:t>
      </w:r>
      <w:r w:rsidR="00F908ED" w:rsidRPr="007C464D">
        <w:rPr>
          <w:rFonts w:ascii="Times New Roman" w:eastAsia="Times New Roman" w:hAnsi="Times New Roman"/>
          <w:color w:val="000000"/>
          <w:sz w:val="28"/>
          <w:szCs w:val="28"/>
          <w:lang w:eastAsia="ru-RU"/>
        </w:rPr>
        <w:t xml:space="preserve"> скарг</w:t>
      </w:r>
      <w:r>
        <w:rPr>
          <w:rFonts w:ascii="Times New Roman" w:eastAsia="Times New Roman" w:hAnsi="Times New Roman"/>
          <w:color w:val="000000"/>
          <w:sz w:val="28"/>
          <w:szCs w:val="28"/>
          <w:lang w:eastAsia="ru-RU"/>
        </w:rPr>
        <w:t>и</w:t>
      </w:r>
      <w:r w:rsidR="00F908ED" w:rsidRPr="007C464D">
        <w:rPr>
          <w:rFonts w:ascii="Times New Roman" w:eastAsia="Times New Roman" w:hAnsi="Times New Roman"/>
          <w:color w:val="000000"/>
          <w:sz w:val="28"/>
          <w:szCs w:val="28"/>
          <w:lang w:eastAsia="ru-RU"/>
        </w:rPr>
        <w:t xml:space="preserve"> від пасажирів щодо роботи системи та користування електронними квитками, розгляд</w:t>
      </w:r>
      <w:r>
        <w:rPr>
          <w:rFonts w:ascii="Times New Roman" w:eastAsia="Times New Roman" w:hAnsi="Times New Roman"/>
          <w:color w:val="000000"/>
          <w:sz w:val="28"/>
          <w:szCs w:val="28"/>
          <w:lang w:eastAsia="ru-RU"/>
        </w:rPr>
        <w:t>ати та надавати</w:t>
      </w:r>
      <w:r w:rsidR="00F908ED" w:rsidRPr="007C464D">
        <w:rPr>
          <w:rFonts w:ascii="Times New Roman" w:eastAsia="Times New Roman" w:hAnsi="Times New Roman"/>
          <w:color w:val="000000"/>
          <w:sz w:val="28"/>
          <w:szCs w:val="28"/>
          <w:lang w:eastAsia="ru-RU"/>
        </w:rPr>
        <w:t xml:space="preserve"> ґрунтовн</w:t>
      </w:r>
      <w:r>
        <w:rPr>
          <w:rFonts w:ascii="Times New Roman" w:eastAsia="Times New Roman" w:hAnsi="Times New Roman"/>
          <w:color w:val="000000"/>
          <w:sz w:val="28"/>
          <w:szCs w:val="28"/>
          <w:lang w:eastAsia="ru-RU"/>
        </w:rPr>
        <w:t>і відповіді</w:t>
      </w:r>
      <w:r w:rsidR="00F908ED" w:rsidRPr="007C464D">
        <w:rPr>
          <w:rFonts w:ascii="Times New Roman" w:eastAsia="Times New Roman" w:hAnsi="Times New Roman"/>
          <w:color w:val="000000"/>
          <w:sz w:val="28"/>
          <w:szCs w:val="28"/>
          <w:lang w:eastAsia="ru-RU"/>
        </w:rPr>
        <w:t>;</w:t>
      </w:r>
    </w:p>
    <w:p w:rsidR="00F908ED" w:rsidRPr="007C464D" w:rsidRDefault="006E5C41" w:rsidP="002432ED">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блокувати та розблоковувати електронні квитки</w:t>
      </w:r>
      <w:r w:rsidR="00F908ED" w:rsidRPr="007C464D">
        <w:rPr>
          <w:rFonts w:ascii="Times New Roman" w:eastAsia="Times New Roman" w:hAnsi="Times New Roman"/>
          <w:color w:val="000000"/>
          <w:sz w:val="28"/>
          <w:szCs w:val="28"/>
          <w:lang w:eastAsia="ru-RU"/>
        </w:rPr>
        <w:t>;</w:t>
      </w:r>
    </w:p>
    <w:p w:rsidR="00F908ED" w:rsidRPr="007C464D" w:rsidRDefault="006E5C41" w:rsidP="002432ED">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подавати пропозиції</w:t>
      </w:r>
      <w:r w:rsidR="00F908ED" w:rsidRPr="005D36CA">
        <w:rPr>
          <w:rFonts w:ascii="Times New Roman" w:eastAsia="Times New Roman" w:hAnsi="Times New Roman"/>
          <w:sz w:val="28"/>
          <w:szCs w:val="28"/>
          <w:lang w:eastAsia="ru-RU"/>
        </w:rPr>
        <w:t xml:space="preserve"> Організатору </w:t>
      </w:r>
      <w:r w:rsidR="005D36CA">
        <w:rPr>
          <w:rFonts w:ascii="Times New Roman" w:eastAsia="Times New Roman" w:hAnsi="Times New Roman"/>
          <w:sz w:val="28"/>
          <w:szCs w:val="28"/>
          <w:lang w:eastAsia="ru-RU"/>
        </w:rPr>
        <w:t>конкурсу</w:t>
      </w:r>
      <w:r>
        <w:rPr>
          <w:rFonts w:ascii="Times New Roman" w:eastAsia="Times New Roman" w:hAnsi="Times New Roman"/>
          <w:sz w:val="28"/>
          <w:szCs w:val="28"/>
          <w:lang w:eastAsia="ru-RU"/>
        </w:rPr>
        <w:t xml:space="preserve"> </w:t>
      </w:r>
      <w:r w:rsidR="00F908ED" w:rsidRPr="005D36CA">
        <w:rPr>
          <w:rFonts w:ascii="Times New Roman" w:eastAsia="Times New Roman" w:hAnsi="Times New Roman"/>
          <w:sz w:val="28"/>
          <w:szCs w:val="28"/>
          <w:lang w:eastAsia="ru-RU"/>
        </w:rPr>
        <w:t>щодо зміни тарифних планів електронних квитків</w:t>
      </w:r>
      <w:r w:rsidR="00F908ED" w:rsidRPr="007C464D">
        <w:rPr>
          <w:rFonts w:ascii="Times New Roman" w:eastAsia="Times New Roman" w:hAnsi="Times New Roman"/>
          <w:color w:val="000000"/>
          <w:sz w:val="28"/>
          <w:szCs w:val="28"/>
          <w:lang w:eastAsia="ru-RU"/>
        </w:rPr>
        <w:t xml:space="preserve">; </w:t>
      </w:r>
    </w:p>
    <w:p w:rsidR="00F908ED" w:rsidRPr="007C464D" w:rsidRDefault="00F908ED" w:rsidP="002432ED">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інші технічні дії із безконтактними картками, що дозволені системою та узгоджені із власником такої картки;</w:t>
      </w:r>
    </w:p>
    <w:p w:rsidR="00F908ED" w:rsidRPr="007C464D" w:rsidRDefault="00F908ED" w:rsidP="002432ED">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забезпеч</w:t>
      </w:r>
      <w:r w:rsidR="006E5C41">
        <w:rPr>
          <w:rFonts w:ascii="Times New Roman" w:eastAsia="Times New Roman" w:hAnsi="Times New Roman"/>
          <w:color w:val="000000"/>
          <w:sz w:val="28"/>
          <w:szCs w:val="28"/>
          <w:lang w:eastAsia="ru-RU"/>
        </w:rPr>
        <w:t>увати безперебійну роботу</w:t>
      </w:r>
      <w:r w:rsidRPr="007C464D">
        <w:rPr>
          <w:rFonts w:ascii="Times New Roman" w:eastAsia="Times New Roman" w:hAnsi="Times New Roman"/>
          <w:color w:val="000000"/>
          <w:sz w:val="28"/>
          <w:szCs w:val="28"/>
          <w:lang w:eastAsia="ru-RU"/>
        </w:rPr>
        <w:t xml:space="preserve"> обладнання та програмного забезпечення;</w:t>
      </w:r>
    </w:p>
    <w:p w:rsidR="00F908ED" w:rsidRPr="007C464D" w:rsidRDefault="006E5C41" w:rsidP="002432ED">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синхронізувати роботу</w:t>
      </w:r>
      <w:r w:rsidR="00C91E32" w:rsidRPr="007C464D">
        <w:rPr>
          <w:rFonts w:ascii="Times New Roman" w:eastAsia="Times New Roman" w:hAnsi="Times New Roman"/>
          <w:color w:val="000000"/>
          <w:sz w:val="28"/>
          <w:szCs w:val="28"/>
          <w:lang w:eastAsia="ru-RU"/>
        </w:rPr>
        <w:t xml:space="preserve"> в</w:t>
      </w:r>
      <w:r w:rsidR="00F908ED" w:rsidRPr="007C464D">
        <w:rPr>
          <w:rFonts w:ascii="Times New Roman" w:eastAsia="Times New Roman" w:hAnsi="Times New Roman"/>
          <w:color w:val="000000"/>
          <w:sz w:val="28"/>
          <w:szCs w:val="28"/>
          <w:lang w:eastAsia="ru-RU"/>
        </w:rPr>
        <w:t>сіх елеме</w:t>
      </w:r>
      <w:r>
        <w:rPr>
          <w:rFonts w:ascii="Times New Roman" w:eastAsia="Times New Roman" w:hAnsi="Times New Roman"/>
          <w:color w:val="000000"/>
          <w:sz w:val="28"/>
          <w:szCs w:val="28"/>
          <w:lang w:eastAsia="ru-RU"/>
        </w:rPr>
        <w:t>нтів системи, усувати збої та недоліки</w:t>
      </w:r>
      <w:r w:rsidR="00F908ED" w:rsidRPr="007C464D">
        <w:rPr>
          <w:rFonts w:ascii="Times New Roman" w:eastAsia="Times New Roman" w:hAnsi="Times New Roman"/>
          <w:color w:val="000000"/>
          <w:sz w:val="28"/>
          <w:szCs w:val="28"/>
          <w:lang w:eastAsia="ru-RU"/>
        </w:rPr>
        <w:t xml:space="preserve"> у роботі;</w:t>
      </w:r>
    </w:p>
    <w:p w:rsidR="00F908ED" w:rsidRPr="007C464D" w:rsidRDefault="00F908ED" w:rsidP="002432ED">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контроль</w:t>
      </w:r>
      <w:r w:rsidR="006E5C41">
        <w:rPr>
          <w:rFonts w:ascii="Times New Roman" w:eastAsia="Times New Roman" w:hAnsi="Times New Roman"/>
          <w:color w:val="000000"/>
          <w:sz w:val="28"/>
          <w:szCs w:val="28"/>
          <w:lang w:eastAsia="ru-RU"/>
        </w:rPr>
        <w:t>вати</w:t>
      </w:r>
      <w:r w:rsidRPr="007C464D">
        <w:rPr>
          <w:rFonts w:ascii="Times New Roman" w:eastAsia="Times New Roman" w:hAnsi="Times New Roman"/>
          <w:color w:val="000000"/>
          <w:sz w:val="28"/>
          <w:szCs w:val="28"/>
          <w:lang w:eastAsia="ru-RU"/>
        </w:rPr>
        <w:t xml:space="preserve"> за оплатою/фіксацією проїзду пасажирами.</w:t>
      </w:r>
    </w:p>
    <w:p w:rsidR="00607FE2" w:rsidRPr="007C464D" w:rsidRDefault="00607FE2" w:rsidP="002432ED">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p>
    <w:p w:rsidR="00F908ED" w:rsidRPr="007C464D" w:rsidRDefault="004E6E9C" w:rsidP="002357E7">
      <w:pPr>
        <w:pStyle w:val="a9"/>
        <w:tabs>
          <w:tab w:val="left" w:pos="0"/>
        </w:tabs>
        <w:spacing w:after="0" w:line="240" w:lineRule="auto"/>
        <w:ind w:left="0" w:right="-585"/>
        <w:jc w:val="center"/>
        <w:rPr>
          <w:rFonts w:ascii="Times New Roman" w:eastAsia="Times New Roman" w:hAnsi="Times New Roman"/>
          <w:b/>
          <w:color w:val="000000"/>
          <w:sz w:val="28"/>
          <w:szCs w:val="28"/>
          <w:lang w:eastAsia="ru-RU"/>
        </w:rPr>
      </w:pPr>
      <w:bookmarkStart w:id="3" w:name="_heading=h.26in1rg"/>
      <w:bookmarkStart w:id="4" w:name="bookmark=id.lnxbz9"/>
      <w:bookmarkEnd w:id="3"/>
      <w:bookmarkEnd w:id="4"/>
      <w:r w:rsidRPr="007C464D">
        <w:rPr>
          <w:rFonts w:ascii="Times New Roman" w:eastAsia="Times New Roman" w:hAnsi="Times New Roman"/>
          <w:b/>
          <w:color w:val="000000"/>
          <w:sz w:val="28"/>
          <w:szCs w:val="28"/>
          <w:lang w:val="en-US" w:eastAsia="ru-RU"/>
        </w:rPr>
        <w:t>V</w:t>
      </w:r>
      <w:r w:rsidR="002357E7" w:rsidRPr="007C464D">
        <w:rPr>
          <w:rFonts w:ascii="Times New Roman" w:eastAsia="Times New Roman" w:hAnsi="Times New Roman"/>
          <w:b/>
          <w:color w:val="000000"/>
          <w:sz w:val="28"/>
          <w:szCs w:val="28"/>
          <w:lang w:eastAsia="ru-RU"/>
        </w:rPr>
        <w:t xml:space="preserve">. </w:t>
      </w:r>
      <w:r w:rsidR="00F908ED" w:rsidRPr="007C464D">
        <w:rPr>
          <w:rFonts w:ascii="Times New Roman" w:eastAsia="Times New Roman" w:hAnsi="Times New Roman"/>
          <w:b/>
          <w:color w:val="000000"/>
          <w:sz w:val="28"/>
          <w:szCs w:val="28"/>
          <w:lang w:eastAsia="ru-RU"/>
        </w:rPr>
        <w:t>Оголошення конкурсу</w:t>
      </w:r>
    </w:p>
    <w:p w:rsidR="00DB5A88" w:rsidRPr="007C464D" w:rsidRDefault="00DB5A88" w:rsidP="00DB5A88">
      <w:pPr>
        <w:pStyle w:val="a9"/>
        <w:tabs>
          <w:tab w:val="left" w:pos="0"/>
        </w:tabs>
        <w:spacing w:after="0" w:line="240" w:lineRule="auto"/>
        <w:ind w:right="-585"/>
        <w:rPr>
          <w:rFonts w:ascii="Times New Roman" w:eastAsia="Times New Roman" w:hAnsi="Times New Roman"/>
          <w:b/>
          <w:color w:val="000000"/>
          <w:sz w:val="28"/>
          <w:szCs w:val="28"/>
          <w:lang w:eastAsia="ru-RU"/>
        </w:rPr>
      </w:pPr>
    </w:p>
    <w:p w:rsidR="00F908ED" w:rsidRPr="007C464D" w:rsidRDefault="00F908ED" w:rsidP="00D33018">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1. Організатор конкурсу розробляє та затверджує конкурсну документацію, оголошує дату проведення конкурсу.</w:t>
      </w:r>
    </w:p>
    <w:p w:rsidR="00607FE2" w:rsidRPr="007C464D" w:rsidRDefault="00607FE2" w:rsidP="00D33018">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p>
    <w:p w:rsidR="00F908ED" w:rsidRPr="007C464D" w:rsidRDefault="00F908ED" w:rsidP="00D33018">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 xml:space="preserve">2. Офіційне оголошення про дату, час, місце та умови проведення конкурсу (інформація про проведення конкурсу) публікується в друкованих засобах масової інформації та на офіційному сайті </w:t>
      </w:r>
      <w:r w:rsidR="00FC4378">
        <w:rPr>
          <w:rFonts w:ascii="Times New Roman" w:eastAsia="Times New Roman" w:hAnsi="Times New Roman"/>
          <w:color w:val="000000"/>
          <w:sz w:val="28"/>
          <w:szCs w:val="28"/>
          <w:lang w:eastAsia="ru-RU"/>
        </w:rPr>
        <w:t>Тернопільської</w:t>
      </w:r>
      <w:r w:rsidR="004C6835" w:rsidRPr="007C464D">
        <w:rPr>
          <w:rFonts w:ascii="Times New Roman" w:eastAsia="Times New Roman" w:hAnsi="Times New Roman"/>
          <w:color w:val="000000"/>
          <w:sz w:val="28"/>
          <w:szCs w:val="28"/>
          <w:lang w:eastAsia="ru-RU"/>
        </w:rPr>
        <w:t xml:space="preserve"> обласної державної адміністрації</w:t>
      </w:r>
      <w:r w:rsidR="00373325" w:rsidRPr="007C464D">
        <w:rPr>
          <w:rFonts w:ascii="Times New Roman" w:eastAsia="Times New Roman" w:hAnsi="Times New Roman"/>
          <w:color w:val="000000"/>
          <w:sz w:val="28"/>
          <w:szCs w:val="28"/>
          <w:lang w:eastAsia="ru-RU"/>
        </w:rPr>
        <w:t>.</w:t>
      </w:r>
    </w:p>
    <w:p w:rsidR="00607FE2" w:rsidRPr="007C464D" w:rsidRDefault="00607FE2" w:rsidP="00D33018">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p>
    <w:p w:rsidR="00D33018" w:rsidRPr="007C464D" w:rsidRDefault="00F908ED" w:rsidP="00D33018">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3. Інформація про проведення конкурсу повинна містити:</w:t>
      </w:r>
    </w:p>
    <w:p w:rsidR="00D33018" w:rsidRPr="007C464D" w:rsidRDefault="00F908ED" w:rsidP="00D33018">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найменування</w:t>
      </w:r>
      <w:r w:rsidR="002C5F31" w:rsidRPr="007C464D">
        <w:rPr>
          <w:rFonts w:ascii="Times New Roman" w:eastAsia="Times New Roman" w:hAnsi="Times New Roman"/>
          <w:color w:val="000000"/>
          <w:sz w:val="28"/>
          <w:szCs w:val="28"/>
          <w:lang w:eastAsia="ru-RU"/>
        </w:rPr>
        <w:t>, місцезнаходження та контакти О</w:t>
      </w:r>
      <w:r w:rsidRPr="007C464D">
        <w:rPr>
          <w:rFonts w:ascii="Times New Roman" w:eastAsia="Times New Roman" w:hAnsi="Times New Roman"/>
          <w:color w:val="000000"/>
          <w:sz w:val="28"/>
          <w:szCs w:val="28"/>
          <w:lang w:eastAsia="ru-RU"/>
        </w:rPr>
        <w:t>рганізатора конкурсу;</w:t>
      </w:r>
    </w:p>
    <w:p w:rsidR="00D33018" w:rsidRPr="007C464D" w:rsidRDefault="00F908ED" w:rsidP="00D33018">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предмет конкурсу та вимоги до заявників;</w:t>
      </w:r>
    </w:p>
    <w:p w:rsidR="00D33018" w:rsidRPr="007C464D" w:rsidRDefault="00F908ED" w:rsidP="00D33018">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основні положення та умови реалізації інвестиційного проєкту;</w:t>
      </w:r>
    </w:p>
    <w:p w:rsidR="00F908ED" w:rsidRPr="007C464D" w:rsidRDefault="00F908ED" w:rsidP="00D33018">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дату, час і місце проведення конкурсу;</w:t>
      </w:r>
    </w:p>
    <w:p w:rsidR="00D33018" w:rsidRPr="007C464D" w:rsidRDefault="00D33018" w:rsidP="00D33018">
      <w:pPr>
        <w:shd w:val="clear" w:color="auto" w:fill="FFFFFF"/>
        <w:tabs>
          <w:tab w:val="left" w:pos="0"/>
          <w:tab w:val="left" w:pos="851"/>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порядок і терміни подання</w:t>
      </w:r>
      <w:r w:rsidR="00F908ED" w:rsidRPr="007C464D">
        <w:rPr>
          <w:rFonts w:ascii="Times New Roman" w:eastAsia="Times New Roman" w:hAnsi="Times New Roman"/>
          <w:color w:val="000000"/>
          <w:sz w:val="28"/>
          <w:szCs w:val="28"/>
          <w:lang w:eastAsia="ru-RU"/>
        </w:rPr>
        <w:t xml:space="preserve"> для участі у конкурсі заяви та конкурсних пропозицій, поштову адресу для їх надання;</w:t>
      </w:r>
    </w:p>
    <w:p w:rsidR="00D33018" w:rsidRPr="007C464D" w:rsidRDefault="00F908ED" w:rsidP="00D33018">
      <w:pPr>
        <w:shd w:val="clear" w:color="auto" w:fill="FFFFFF"/>
        <w:tabs>
          <w:tab w:val="left" w:pos="0"/>
          <w:tab w:val="left" w:pos="851"/>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перелік документів, що додаються до заяви на участь у конкурсі;</w:t>
      </w:r>
    </w:p>
    <w:p w:rsidR="00F908ED" w:rsidRPr="007C464D" w:rsidRDefault="00D33018" w:rsidP="00D33018">
      <w:pPr>
        <w:shd w:val="clear" w:color="auto" w:fill="FFFFFF"/>
        <w:tabs>
          <w:tab w:val="left" w:pos="0"/>
          <w:tab w:val="left" w:pos="851"/>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інші відомості</w:t>
      </w:r>
      <w:r w:rsidR="00F908ED" w:rsidRPr="007C464D">
        <w:rPr>
          <w:rFonts w:ascii="Times New Roman" w:eastAsia="Times New Roman" w:hAnsi="Times New Roman"/>
          <w:color w:val="000000"/>
          <w:sz w:val="28"/>
          <w:szCs w:val="28"/>
          <w:lang w:eastAsia="ru-RU"/>
        </w:rPr>
        <w:t xml:space="preserve"> у разі необхідності (за рішенням Комісії).</w:t>
      </w:r>
    </w:p>
    <w:p w:rsidR="00607FE2" w:rsidRPr="007C464D" w:rsidRDefault="00607FE2" w:rsidP="00D33018">
      <w:pPr>
        <w:shd w:val="clear" w:color="auto" w:fill="FFFFFF"/>
        <w:tabs>
          <w:tab w:val="left" w:pos="0"/>
          <w:tab w:val="left" w:pos="851"/>
        </w:tabs>
        <w:spacing w:after="0" w:line="240" w:lineRule="auto"/>
        <w:ind w:firstLine="567"/>
        <w:jc w:val="both"/>
        <w:rPr>
          <w:rFonts w:ascii="Times New Roman" w:eastAsia="Times New Roman" w:hAnsi="Times New Roman"/>
          <w:color w:val="000000"/>
          <w:sz w:val="28"/>
          <w:szCs w:val="28"/>
          <w:lang w:eastAsia="ru-RU"/>
        </w:rPr>
      </w:pPr>
    </w:p>
    <w:p w:rsidR="00F908ED" w:rsidRPr="007C464D" w:rsidRDefault="00F908ED" w:rsidP="00D33018">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4. Конкурс складається з таких етапів:</w:t>
      </w:r>
    </w:p>
    <w:p w:rsidR="00F908ED" w:rsidRPr="007C464D" w:rsidRDefault="002C2D6D" w:rsidP="00D33018">
      <w:pPr>
        <w:shd w:val="clear" w:color="auto" w:fill="FFFFFF"/>
        <w:tabs>
          <w:tab w:val="left" w:pos="0"/>
          <w:tab w:val="left" w:pos="709"/>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lastRenderedPageBreak/>
        <w:t>п</w:t>
      </w:r>
      <w:r w:rsidR="00D33018" w:rsidRPr="007C464D">
        <w:rPr>
          <w:rFonts w:ascii="Times New Roman" w:eastAsia="Times New Roman" w:hAnsi="Times New Roman"/>
          <w:color w:val="000000"/>
          <w:sz w:val="28"/>
          <w:szCs w:val="28"/>
          <w:lang w:eastAsia="ru-RU"/>
        </w:rPr>
        <w:t>одання</w:t>
      </w:r>
      <w:r w:rsidR="00F908ED" w:rsidRPr="007C464D">
        <w:rPr>
          <w:rFonts w:ascii="Times New Roman" w:eastAsia="Times New Roman" w:hAnsi="Times New Roman"/>
          <w:color w:val="000000"/>
          <w:sz w:val="28"/>
          <w:szCs w:val="28"/>
          <w:lang w:eastAsia="ru-RU"/>
        </w:rPr>
        <w:t xml:space="preserve"> заявок на участь у конкурсі та інших документів, визначених цим Положенням;</w:t>
      </w:r>
    </w:p>
    <w:p w:rsidR="00F908ED" w:rsidRPr="007C464D" w:rsidRDefault="002C2D6D" w:rsidP="00D33018">
      <w:pPr>
        <w:shd w:val="clear" w:color="auto" w:fill="FFFFFF"/>
        <w:tabs>
          <w:tab w:val="left" w:pos="0"/>
          <w:tab w:val="left" w:pos="709"/>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а</w:t>
      </w:r>
      <w:r w:rsidR="00F908ED" w:rsidRPr="007C464D">
        <w:rPr>
          <w:rFonts w:ascii="Times New Roman" w:eastAsia="Times New Roman" w:hAnsi="Times New Roman"/>
          <w:color w:val="000000"/>
          <w:sz w:val="28"/>
          <w:szCs w:val="28"/>
          <w:lang w:eastAsia="ru-RU"/>
        </w:rPr>
        <w:t>наліз та оцінка наданих заявником документів на відповідність цьому Пол</w:t>
      </w:r>
      <w:r w:rsidR="00D33018" w:rsidRPr="007C464D">
        <w:rPr>
          <w:rFonts w:ascii="Times New Roman" w:eastAsia="Times New Roman" w:hAnsi="Times New Roman"/>
          <w:color w:val="000000"/>
          <w:sz w:val="28"/>
          <w:szCs w:val="28"/>
          <w:lang w:eastAsia="ru-RU"/>
        </w:rPr>
        <w:t xml:space="preserve">оженню (кваліфікаційна оцінка) </w:t>
      </w:r>
      <w:r w:rsidR="00F908ED" w:rsidRPr="007C464D">
        <w:rPr>
          <w:rFonts w:ascii="Times New Roman" w:eastAsia="Times New Roman" w:hAnsi="Times New Roman"/>
          <w:color w:val="000000"/>
          <w:sz w:val="28"/>
          <w:szCs w:val="28"/>
          <w:lang w:eastAsia="ru-RU"/>
        </w:rPr>
        <w:t>та ухвалення, у разі наявності підст</w:t>
      </w:r>
      <w:r w:rsidR="00D33018" w:rsidRPr="007C464D">
        <w:rPr>
          <w:rFonts w:ascii="Times New Roman" w:eastAsia="Times New Roman" w:hAnsi="Times New Roman"/>
          <w:color w:val="000000"/>
          <w:sz w:val="28"/>
          <w:szCs w:val="28"/>
          <w:lang w:eastAsia="ru-RU"/>
        </w:rPr>
        <w:t>ав, рішення про відмову учасникові в участі у</w:t>
      </w:r>
      <w:r w:rsidR="00F908ED" w:rsidRPr="007C464D">
        <w:rPr>
          <w:rFonts w:ascii="Times New Roman" w:eastAsia="Times New Roman" w:hAnsi="Times New Roman"/>
          <w:color w:val="000000"/>
          <w:sz w:val="28"/>
          <w:szCs w:val="28"/>
          <w:lang w:eastAsia="ru-RU"/>
        </w:rPr>
        <w:t xml:space="preserve"> конкурсі та відхилення конкурсної пропозиції;</w:t>
      </w:r>
    </w:p>
    <w:p w:rsidR="00F908ED" w:rsidRPr="007C464D" w:rsidRDefault="000E28A7" w:rsidP="00D33018">
      <w:pPr>
        <w:shd w:val="clear" w:color="auto" w:fill="FFFFFF"/>
        <w:tabs>
          <w:tab w:val="left" w:pos="0"/>
          <w:tab w:val="left" w:pos="709"/>
        </w:tab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розгляд конкурсних пропозицій</w:t>
      </w:r>
      <w:r w:rsidR="00F908ED" w:rsidRPr="007C464D">
        <w:rPr>
          <w:rFonts w:ascii="Times New Roman" w:eastAsia="Times New Roman" w:hAnsi="Times New Roman"/>
          <w:color w:val="000000"/>
          <w:sz w:val="28"/>
          <w:szCs w:val="28"/>
          <w:lang w:eastAsia="ru-RU"/>
        </w:rPr>
        <w:t xml:space="preserve"> учасників конкурсу та їх оцінка</w:t>
      </w:r>
      <w:r w:rsidR="00D33018" w:rsidRPr="007C464D">
        <w:rPr>
          <w:rFonts w:ascii="Times New Roman" w:eastAsia="Times New Roman" w:hAnsi="Times New Roman"/>
          <w:color w:val="000000"/>
          <w:sz w:val="28"/>
          <w:szCs w:val="28"/>
          <w:lang w:eastAsia="ru-RU"/>
        </w:rPr>
        <w:t xml:space="preserve"> (оцінка конкурсних пропозицій)</w:t>
      </w:r>
      <w:r w:rsidR="00F908ED" w:rsidRPr="007C464D">
        <w:rPr>
          <w:rFonts w:ascii="Times New Roman" w:eastAsia="Times New Roman" w:hAnsi="Times New Roman"/>
          <w:color w:val="000000"/>
          <w:sz w:val="28"/>
          <w:szCs w:val="28"/>
          <w:lang w:eastAsia="ru-RU"/>
        </w:rPr>
        <w:t>;</w:t>
      </w:r>
    </w:p>
    <w:p w:rsidR="00F908ED" w:rsidRPr="007C464D" w:rsidRDefault="002C2D6D" w:rsidP="00D33018">
      <w:pPr>
        <w:shd w:val="clear" w:color="auto" w:fill="FFFFFF"/>
        <w:tabs>
          <w:tab w:val="left" w:pos="0"/>
          <w:tab w:val="left" w:pos="709"/>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в</w:t>
      </w:r>
      <w:r w:rsidR="00F908ED" w:rsidRPr="007C464D">
        <w:rPr>
          <w:rFonts w:ascii="Times New Roman" w:eastAsia="Times New Roman" w:hAnsi="Times New Roman"/>
          <w:color w:val="000000"/>
          <w:sz w:val="28"/>
          <w:szCs w:val="28"/>
          <w:lang w:eastAsia="ru-RU"/>
        </w:rPr>
        <w:t>изначення переможця конкурсу.</w:t>
      </w:r>
    </w:p>
    <w:p w:rsidR="002432ED" w:rsidRPr="007C464D" w:rsidRDefault="002432ED" w:rsidP="002432ED">
      <w:pPr>
        <w:tabs>
          <w:tab w:val="left" w:pos="0"/>
        </w:tabs>
        <w:spacing w:after="0" w:line="240" w:lineRule="auto"/>
        <w:ind w:right="-585" w:firstLine="567"/>
        <w:jc w:val="center"/>
        <w:rPr>
          <w:rFonts w:ascii="Times New Roman" w:eastAsia="Times New Roman" w:hAnsi="Times New Roman"/>
          <w:b/>
          <w:color w:val="000000"/>
          <w:sz w:val="28"/>
          <w:szCs w:val="28"/>
          <w:lang w:eastAsia="ru-RU"/>
        </w:rPr>
      </w:pPr>
    </w:p>
    <w:p w:rsidR="00F908ED" w:rsidRPr="007C464D" w:rsidRDefault="004E6E9C" w:rsidP="00D33018">
      <w:pPr>
        <w:pStyle w:val="a9"/>
        <w:tabs>
          <w:tab w:val="left" w:pos="0"/>
        </w:tabs>
        <w:spacing w:after="0" w:line="240" w:lineRule="auto"/>
        <w:ind w:left="0" w:right="-585"/>
        <w:jc w:val="center"/>
        <w:rPr>
          <w:rFonts w:ascii="Times New Roman" w:eastAsia="Times New Roman" w:hAnsi="Times New Roman"/>
          <w:b/>
          <w:color w:val="000000"/>
          <w:sz w:val="28"/>
          <w:szCs w:val="28"/>
          <w:lang w:eastAsia="ru-RU"/>
        </w:rPr>
      </w:pPr>
      <w:r w:rsidRPr="007C464D">
        <w:rPr>
          <w:rFonts w:ascii="Times New Roman" w:eastAsia="Times New Roman" w:hAnsi="Times New Roman"/>
          <w:b/>
          <w:color w:val="000000"/>
          <w:sz w:val="28"/>
          <w:szCs w:val="28"/>
          <w:lang w:val="en-US" w:eastAsia="ru-RU"/>
        </w:rPr>
        <w:t>VI</w:t>
      </w:r>
      <w:r w:rsidR="00D33018" w:rsidRPr="007C464D">
        <w:rPr>
          <w:rFonts w:ascii="Times New Roman" w:eastAsia="Times New Roman" w:hAnsi="Times New Roman"/>
          <w:b/>
          <w:color w:val="000000"/>
          <w:sz w:val="28"/>
          <w:szCs w:val="28"/>
          <w:lang w:eastAsia="ru-RU"/>
        </w:rPr>
        <w:t xml:space="preserve">. </w:t>
      </w:r>
      <w:r w:rsidR="00F908ED" w:rsidRPr="007C464D">
        <w:rPr>
          <w:rFonts w:ascii="Times New Roman" w:eastAsia="Times New Roman" w:hAnsi="Times New Roman"/>
          <w:b/>
          <w:color w:val="000000"/>
          <w:sz w:val="28"/>
          <w:szCs w:val="28"/>
          <w:lang w:eastAsia="ru-RU"/>
        </w:rPr>
        <w:t>Порядок оформлення права на участь у конкурсі</w:t>
      </w:r>
    </w:p>
    <w:p w:rsidR="00DB5A88" w:rsidRPr="007C464D" w:rsidRDefault="00DB5A88" w:rsidP="00DB5A88">
      <w:pPr>
        <w:pStyle w:val="a9"/>
        <w:tabs>
          <w:tab w:val="left" w:pos="0"/>
        </w:tabs>
        <w:spacing w:after="0" w:line="240" w:lineRule="auto"/>
        <w:ind w:right="-585"/>
        <w:rPr>
          <w:rFonts w:ascii="Times New Roman" w:eastAsia="Times New Roman" w:hAnsi="Times New Roman"/>
          <w:b/>
          <w:color w:val="000000"/>
          <w:sz w:val="28"/>
          <w:szCs w:val="28"/>
          <w:lang w:eastAsia="ru-RU"/>
        </w:rPr>
      </w:pPr>
    </w:p>
    <w:p w:rsidR="00F908ED" w:rsidRPr="007C464D" w:rsidRDefault="00F908ED" w:rsidP="002432ED">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 xml:space="preserve">1. До участі у конкурсі </w:t>
      </w:r>
      <w:r w:rsidRPr="007C464D">
        <w:rPr>
          <w:rFonts w:ascii="Times New Roman" w:eastAsia="Times New Roman" w:hAnsi="Times New Roman"/>
          <w:sz w:val="28"/>
          <w:szCs w:val="28"/>
          <w:lang w:eastAsia="ru-RU"/>
        </w:rPr>
        <w:t xml:space="preserve">допускаються </w:t>
      </w:r>
      <w:r w:rsidR="002C5F31" w:rsidRPr="007C464D">
        <w:rPr>
          <w:rFonts w:ascii="Times New Roman" w:eastAsia="Times New Roman" w:hAnsi="Times New Roman"/>
          <w:sz w:val="28"/>
          <w:szCs w:val="28"/>
          <w:lang w:eastAsia="ru-RU"/>
        </w:rPr>
        <w:t>учасники</w:t>
      </w:r>
      <w:r w:rsidRPr="007C464D">
        <w:rPr>
          <w:rFonts w:ascii="Times New Roman" w:eastAsia="Times New Roman" w:hAnsi="Times New Roman"/>
          <w:sz w:val="28"/>
          <w:szCs w:val="28"/>
          <w:lang w:eastAsia="ru-RU"/>
        </w:rPr>
        <w:t xml:space="preserve">, </w:t>
      </w:r>
      <w:r w:rsidRPr="007C464D">
        <w:rPr>
          <w:rFonts w:ascii="Times New Roman" w:eastAsia="Times New Roman" w:hAnsi="Times New Roman"/>
          <w:color w:val="000000"/>
          <w:sz w:val="28"/>
          <w:szCs w:val="28"/>
          <w:lang w:eastAsia="ru-RU"/>
        </w:rPr>
        <w:t>які відповід</w:t>
      </w:r>
      <w:r w:rsidR="002C5F31" w:rsidRPr="007C464D">
        <w:rPr>
          <w:rFonts w:ascii="Times New Roman" w:eastAsia="Times New Roman" w:hAnsi="Times New Roman"/>
          <w:color w:val="000000"/>
          <w:sz w:val="28"/>
          <w:szCs w:val="28"/>
          <w:lang w:eastAsia="ru-RU"/>
        </w:rPr>
        <w:t>ають вимогам</w:t>
      </w:r>
      <w:r w:rsidRPr="007C464D">
        <w:rPr>
          <w:rFonts w:ascii="Times New Roman" w:eastAsia="Times New Roman" w:hAnsi="Times New Roman"/>
          <w:color w:val="000000"/>
          <w:sz w:val="28"/>
          <w:szCs w:val="28"/>
          <w:lang w:eastAsia="ru-RU"/>
        </w:rPr>
        <w:t xml:space="preserve"> цього Положення, своєчасно подали на розгляд Комісії заяву на участь у конкурсі, а також надали інші документи, які за оцінкою Комісії відповідають вимогам, передбаченим цим Положенням.</w:t>
      </w:r>
    </w:p>
    <w:p w:rsidR="00607FE2" w:rsidRPr="007C464D" w:rsidRDefault="00607FE2" w:rsidP="002432ED">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p>
    <w:p w:rsidR="00F908ED" w:rsidRPr="007C464D" w:rsidRDefault="005915CE" w:rsidP="002432ED">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 xml:space="preserve">2. Подання </w:t>
      </w:r>
      <w:r w:rsidR="00F908ED" w:rsidRPr="007C464D">
        <w:rPr>
          <w:rFonts w:ascii="Times New Roman" w:eastAsia="Times New Roman" w:hAnsi="Times New Roman"/>
          <w:color w:val="000000"/>
          <w:sz w:val="28"/>
          <w:szCs w:val="28"/>
          <w:lang w:eastAsia="ru-RU"/>
        </w:rPr>
        <w:t xml:space="preserve">заяви на участь у конкурсі означає згоду заявника з умовами конкурсу і прийняття ним обов’язку неухильно дотримуватися цих умов. За порушення зобов’язань учасник </w:t>
      </w:r>
      <w:r w:rsidR="002C5F31" w:rsidRPr="007C464D">
        <w:rPr>
          <w:rFonts w:ascii="Times New Roman" w:eastAsia="Times New Roman" w:hAnsi="Times New Roman"/>
          <w:color w:val="000000"/>
          <w:sz w:val="28"/>
          <w:szCs w:val="28"/>
          <w:lang w:eastAsia="ru-RU"/>
        </w:rPr>
        <w:t xml:space="preserve">конкурсу </w:t>
      </w:r>
      <w:r w:rsidR="00F908ED" w:rsidRPr="007C464D">
        <w:rPr>
          <w:rFonts w:ascii="Times New Roman" w:eastAsia="Times New Roman" w:hAnsi="Times New Roman"/>
          <w:color w:val="000000"/>
          <w:sz w:val="28"/>
          <w:szCs w:val="28"/>
          <w:lang w:eastAsia="ru-RU"/>
        </w:rPr>
        <w:t>не допускається до конкурсу, а його заява відхиляється.</w:t>
      </w:r>
    </w:p>
    <w:p w:rsidR="00607FE2" w:rsidRPr="007C464D" w:rsidRDefault="00607FE2" w:rsidP="002432ED">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p>
    <w:p w:rsidR="00D57C4E" w:rsidRPr="007C464D" w:rsidRDefault="00F908ED" w:rsidP="00E4504B">
      <w:pPr>
        <w:shd w:val="clear" w:color="auto" w:fill="FFFFFF"/>
        <w:tabs>
          <w:tab w:val="left" w:pos="0"/>
        </w:tabs>
        <w:spacing w:after="0" w:line="240" w:lineRule="auto"/>
        <w:ind w:firstLine="567"/>
        <w:jc w:val="both"/>
        <w:rPr>
          <w:rFonts w:ascii="Times New Roman" w:eastAsia="Times New Roman" w:hAnsi="Times New Roman"/>
          <w:color w:val="000000"/>
          <w:sz w:val="28"/>
          <w:szCs w:val="28"/>
          <w:lang w:val="ru-RU" w:eastAsia="ru-RU"/>
        </w:rPr>
      </w:pPr>
      <w:r w:rsidRPr="007C464D">
        <w:rPr>
          <w:rFonts w:ascii="Times New Roman" w:eastAsia="Times New Roman" w:hAnsi="Times New Roman"/>
          <w:color w:val="000000"/>
          <w:sz w:val="28"/>
          <w:szCs w:val="28"/>
          <w:lang w:eastAsia="ru-RU"/>
        </w:rPr>
        <w:t>3. Для участі</w:t>
      </w:r>
      <w:r w:rsidR="00E4504B" w:rsidRPr="007C464D">
        <w:rPr>
          <w:rFonts w:ascii="Times New Roman" w:eastAsia="Times New Roman" w:hAnsi="Times New Roman"/>
          <w:color w:val="000000"/>
          <w:sz w:val="28"/>
          <w:szCs w:val="28"/>
          <w:lang w:eastAsia="ru-RU"/>
        </w:rPr>
        <w:t xml:space="preserve"> у конкурсі заявником надається</w:t>
      </w:r>
      <w:r w:rsidR="00D57C4E" w:rsidRPr="007C464D">
        <w:rPr>
          <w:rFonts w:ascii="Times New Roman" w:eastAsia="Times New Roman" w:hAnsi="Times New Roman"/>
          <w:color w:val="000000"/>
          <w:sz w:val="28"/>
          <w:szCs w:val="28"/>
          <w:lang w:val="ru-RU" w:eastAsia="ru-RU"/>
        </w:rPr>
        <w:t>:</w:t>
      </w:r>
    </w:p>
    <w:p w:rsidR="00607FE2" w:rsidRPr="007C464D" w:rsidRDefault="00607FE2" w:rsidP="00E4504B">
      <w:pPr>
        <w:shd w:val="clear" w:color="auto" w:fill="FFFFFF"/>
        <w:tabs>
          <w:tab w:val="left" w:pos="0"/>
        </w:tabs>
        <w:spacing w:after="0" w:line="240" w:lineRule="auto"/>
        <w:ind w:firstLine="567"/>
        <w:jc w:val="both"/>
        <w:rPr>
          <w:rFonts w:ascii="Times New Roman" w:eastAsia="Times New Roman" w:hAnsi="Times New Roman"/>
          <w:color w:val="000000"/>
          <w:sz w:val="28"/>
          <w:szCs w:val="28"/>
          <w:lang w:val="ru-RU" w:eastAsia="ru-RU"/>
        </w:rPr>
      </w:pPr>
    </w:p>
    <w:p w:rsidR="00F908ED" w:rsidRPr="007C464D" w:rsidRDefault="00601DB3" w:rsidP="00E4504B">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val="ru-RU" w:eastAsia="ru-RU"/>
        </w:rPr>
        <w:t>1)</w:t>
      </w:r>
      <w:r w:rsidRPr="007C464D">
        <w:rPr>
          <w:rFonts w:ascii="Times New Roman" w:eastAsia="Times New Roman" w:hAnsi="Times New Roman"/>
          <w:color w:val="000000"/>
          <w:sz w:val="28"/>
          <w:szCs w:val="28"/>
          <w:lang w:eastAsia="ru-RU"/>
        </w:rPr>
        <w:t>з</w:t>
      </w:r>
      <w:r w:rsidR="00F908ED" w:rsidRPr="007C464D">
        <w:rPr>
          <w:rFonts w:ascii="Times New Roman" w:eastAsia="Times New Roman" w:hAnsi="Times New Roman"/>
          <w:color w:val="000000"/>
          <w:sz w:val="28"/>
          <w:szCs w:val="28"/>
          <w:lang w:eastAsia="ru-RU"/>
        </w:rPr>
        <w:t>аява на участь у конкурсі довільної форми, до якої додаються:</w:t>
      </w:r>
    </w:p>
    <w:p w:rsidR="00F908ED" w:rsidRPr="007C464D" w:rsidRDefault="00F908ED" w:rsidP="002432ED">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засвідчена належним чином, відповідно</w:t>
      </w:r>
      <w:r w:rsidR="005915CE" w:rsidRPr="007C464D">
        <w:rPr>
          <w:rFonts w:ascii="Times New Roman" w:eastAsia="Times New Roman" w:hAnsi="Times New Roman"/>
          <w:color w:val="000000"/>
          <w:sz w:val="28"/>
          <w:szCs w:val="28"/>
          <w:lang w:eastAsia="ru-RU"/>
        </w:rPr>
        <w:t xml:space="preserve"> до вимог законодавства, копія С</w:t>
      </w:r>
      <w:r w:rsidRPr="007C464D">
        <w:rPr>
          <w:rFonts w:ascii="Times New Roman" w:eastAsia="Times New Roman" w:hAnsi="Times New Roman"/>
          <w:color w:val="000000"/>
          <w:sz w:val="28"/>
          <w:szCs w:val="28"/>
          <w:lang w:eastAsia="ru-RU"/>
        </w:rPr>
        <w:t>татуту та витяг з Єдиного</w:t>
      </w:r>
      <w:r w:rsidR="005915CE" w:rsidRPr="007C464D">
        <w:rPr>
          <w:rFonts w:ascii="Times New Roman" w:eastAsia="Times New Roman" w:hAnsi="Times New Roman"/>
          <w:color w:val="000000"/>
          <w:sz w:val="28"/>
          <w:szCs w:val="28"/>
          <w:lang w:eastAsia="ru-RU"/>
        </w:rPr>
        <w:t xml:space="preserve"> державного реєстру юридичних осіб,</w:t>
      </w:r>
      <w:r w:rsidRPr="007C464D">
        <w:rPr>
          <w:rFonts w:ascii="Times New Roman" w:eastAsia="Times New Roman" w:hAnsi="Times New Roman"/>
          <w:color w:val="000000"/>
          <w:sz w:val="28"/>
          <w:szCs w:val="28"/>
          <w:lang w:eastAsia="ru-RU"/>
        </w:rPr>
        <w:t xml:space="preserve"> фізичних осіб-підприємців </w:t>
      </w:r>
      <w:r w:rsidR="005915CE" w:rsidRPr="007C464D">
        <w:rPr>
          <w:rFonts w:ascii="Times New Roman" w:eastAsia="Times New Roman" w:hAnsi="Times New Roman"/>
          <w:color w:val="000000"/>
          <w:sz w:val="28"/>
          <w:szCs w:val="28"/>
          <w:lang w:eastAsia="ru-RU"/>
        </w:rPr>
        <w:t xml:space="preserve">та громадських формувань </w:t>
      </w:r>
      <w:r w:rsidRPr="007C464D">
        <w:rPr>
          <w:rFonts w:ascii="Times New Roman" w:eastAsia="Times New Roman" w:hAnsi="Times New Roman"/>
          <w:color w:val="000000"/>
          <w:sz w:val="28"/>
          <w:szCs w:val="28"/>
          <w:lang w:eastAsia="ru-RU"/>
        </w:rPr>
        <w:t>(для юридичних осіб, що зареєстровані у порядку, передбаченому законодавством України);</w:t>
      </w:r>
    </w:p>
    <w:p w:rsidR="00F908ED" w:rsidRPr="007C464D" w:rsidRDefault="00F908ED" w:rsidP="002432ED">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документи, що свідчать про реєстрацію (утворення) іноземної юридичної особи у державі, її місцезнаходження (наприклад, витяг із банківського аб</w:t>
      </w:r>
      <w:r w:rsidR="005915CE" w:rsidRPr="007C464D">
        <w:rPr>
          <w:rFonts w:ascii="Times New Roman" w:eastAsia="Times New Roman" w:hAnsi="Times New Roman"/>
          <w:color w:val="000000"/>
          <w:sz w:val="28"/>
          <w:szCs w:val="28"/>
          <w:lang w:eastAsia="ru-RU"/>
        </w:rPr>
        <w:t>о судового реєстру), засвідчені</w:t>
      </w:r>
      <w:r w:rsidRPr="007C464D">
        <w:rPr>
          <w:rFonts w:ascii="Times New Roman" w:eastAsia="Times New Roman" w:hAnsi="Times New Roman"/>
          <w:color w:val="000000"/>
          <w:sz w:val="28"/>
          <w:szCs w:val="28"/>
          <w:lang w:eastAsia="ru-RU"/>
        </w:rPr>
        <w:t xml:space="preserve"> відповідно до законодавства держави їх видачі, перекладені українською мовою та легалізовані у консульській установі України (якщо інше не передбачено міжнародними договорами України) або засвідчені у посольстві відповідної держави в Україні та легалізовані в центральному органі виконавчої влади з питань забезпечення реалізації державної політики у сфері зовнішніх відносин</w:t>
      </w:r>
      <w:r w:rsidR="00C14528" w:rsidRPr="007C464D">
        <w:rPr>
          <w:rFonts w:ascii="Times New Roman" w:eastAsia="Times New Roman" w:hAnsi="Times New Roman"/>
          <w:color w:val="000000"/>
          <w:sz w:val="28"/>
          <w:szCs w:val="28"/>
          <w:lang w:eastAsia="ru-RU"/>
        </w:rPr>
        <w:t xml:space="preserve"> України (для юридичної особи-</w:t>
      </w:r>
      <w:r w:rsidRPr="007C464D">
        <w:rPr>
          <w:rFonts w:ascii="Times New Roman" w:eastAsia="Times New Roman" w:hAnsi="Times New Roman"/>
          <w:color w:val="000000"/>
          <w:sz w:val="28"/>
          <w:szCs w:val="28"/>
          <w:lang w:eastAsia="ru-RU"/>
        </w:rPr>
        <w:t>нерезидента);</w:t>
      </w:r>
    </w:p>
    <w:p w:rsidR="00F908ED" w:rsidRPr="007C464D" w:rsidRDefault="00F908ED" w:rsidP="002432ED">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 xml:space="preserve">довідка органів Державної </w:t>
      </w:r>
      <w:r w:rsidR="006E5C41">
        <w:rPr>
          <w:rFonts w:ascii="Times New Roman" w:eastAsia="Times New Roman" w:hAnsi="Times New Roman"/>
          <w:color w:val="000000"/>
          <w:sz w:val="28"/>
          <w:szCs w:val="28"/>
          <w:lang w:eastAsia="ru-RU"/>
        </w:rPr>
        <w:t>податкової</w:t>
      </w:r>
      <w:r w:rsidRPr="007C464D">
        <w:rPr>
          <w:rFonts w:ascii="Times New Roman" w:eastAsia="Times New Roman" w:hAnsi="Times New Roman"/>
          <w:color w:val="000000"/>
          <w:sz w:val="28"/>
          <w:szCs w:val="28"/>
          <w:lang w:eastAsia="ru-RU"/>
        </w:rPr>
        <w:t xml:space="preserve"> служби України, що підтверджує відсутність заборгованості зі сплати податків, зборів та інших обов’язкових платежів (для юрид</w:t>
      </w:r>
      <w:r w:rsidR="00C14528" w:rsidRPr="007C464D">
        <w:rPr>
          <w:rFonts w:ascii="Times New Roman" w:eastAsia="Times New Roman" w:hAnsi="Times New Roman"/>
          <w:color w:val="000000"/>
          <w:sz w:val="28"/>
          <w:szCs w:val="28"/>
          <w:lang w:eastAsia="ru-RU"/>
        </w:rPr>
        <w:t>ичної особи-резидента) на момент подання</w:t>
      </w:r>
      <w:r w:rsidRPr="007C464D">
        <w:rPr>
          <w:rFonts w:ascii="Times New Roman" w:eastAsia="Times New Roman" w:hAnsi="Times New Roman"/>
          <w:color w:val="000000"/>
          <w:sz w:val="28"/>
          <w:szCs w:val="28"/>
          <w:lang w:eastAsia="ru-RU"/>
        </w:rPr>
        <w:t xml:space="preserve"> документів, але не раніше дати оголошення конкурсу;</w:t>
      </w:r>
    </w:p>
    <w:p w:rsidR="00F908ED" w:rsidRPr="007C464D" w:rsidRDefault="00F908ED" w:rsidP="002432ED">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засвідчена належним чином, відповідно до вимог</w:t>
      </w:r>
      <w:r w:rsidR="00C14528" w:rsidRPr="007C464D">
        <w:rPr>
          <w:rFonts w:ascii="Times New Roman" w:eastAsia="Times New Roman" w:hAnsi="Times New Roman"/>
          <w:color w:val="000000"/>
          <w:sz w:val="28"/>
          <w:szCs w:val="28"/>
          <w:lang w:eastAsia="ru-RU"/>
        </w:rPr>
        <w:t xml:space="preserve"> законодавства, копія документа(-ів), що підтверджує</w:t>
      </w:r>
      <w:r w:rsidRPr="007C464D">
        <w:rPr>
          <w:rFonts w:ascii="Times New Roman" w:eastAsia="Times New Roman" w:hAnsi="Times New Roman"/>
          <w:color w:val="000000"/>
          <w:sz w:val="28"/>
          <w:szCs w:val="28"/>
          <w:lang w:eastAsia="ru-RU"/>
        </w:rPr>
        <w:t xml:space="preserve">(-ють) право інтелектуальної власності або </w:t>
      </w:r>
      <w:r w:rsidRPr="007C464D">
        <w:rPr>
          <w:rFonts w:ascii="Times New Roman" w:eastAsia="Times New Roman" w:hAnsi="Times New Roman"/>
          <w:color w:val="000000"/>
          <w:sz w:val="28"/>
          <w:szCs w:val="28"/>
          <w:lang w:eastAsia="ru-RU"/>
        </w:rPr>
        <w:lastRenderedPageBreak/>
        <w:t>наявність права використання програмного забезпечення</w:t>
      </w:r>
      <w:r w:rsidR="00C14528" w:rsidRPr="007C464D">
        <w:rPr>
          <w:rFonts w:ascii="Times New Roman" w:eastAsia="Times New Roman" w:hAnsi="Times New Roman"/>
          <w:color w:val="000000"/>
          <w:sz w:val="28"/>
          <w:szCs w:val="28"/>
          <w:lang w:eastAsia="ru-RU"/>
        </w:rPr>
        <w:t xml:space="preserve"> (ліцензійний договір з автором(-ами) чи правовласником(-ами), необхідний</w:t>
      </w:r>
      <w:r w:rsidRPr="007C464D">
        <w:rPr>
          <w:rFonts w:ascii="Times New Roman" w:eastAsia="Times New Roman" w:hAnsi="Times New Roman"/>
          <w:color w:val="000000"/>
          <w:sz w:val="28"/>
          <w:szCs w:val="28"/>
          <w:lang w:eastAsia="ru-RU"/>
        </w:rPr>
        <w:t xml:space="preserve"> для впровадження об’єкта інвестування та його подальшої роботи);</w:t>
      </w:r>
    </w:p>
    <w:p w:rsidR="00F908ED" w:rsidRPr="007C464D" w:rsidRDefault="00F908ED" w:rsidP="002432ED">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підтвердження повноважень керівника на укладання інвестиційного договору;</w:t>
      </w:r>
    </w:p>
    <w:p w:rsidR="00F908ED" w:rsidRPr="007C464D" w:rsidRDefault="00F908ED" w:rsidP="002432ED">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підтвердження повноважень представника претендента на участь у конкурсі;</w:t>
      </w:r>
    </w:p>
    <w:p w:rsidR="00F908ED" w:rsidRPr="007C464D" w:rsidRDefault="00F908ED" w:rsidP="002432ED">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інші докум</w:t>
      </w:r>
      <w:r w:rsidR="00C14528" w:rsidRPr="007C464D">
        <w:rPr>
          <w:rFonts w:ascii="Times New Roman" w:eastAsia="Times New Roman" w:hAnsi="Times New Roman"/>
          <w:color w:val="000000"/>
          <w:sz w:val="28"/>
          <w:szCs w:val="28"/>
          <w:lang w:eastAsia="ru-RU"/>
        </w:rPr>
        <w:t>енти, якщо такі будуть вказані у</w:t>
      </w:r>
      <w:r w:rsidR="008F1F98" w:rsidRPr="007C464D">
        <w:rPr>
          <w:rFonts w:ascii="Times New Roman" w:eastAsia="Times New Roman" w:hAnsi="Times New Roman"/>
          <w:color w:val="000000"/>
          <w:sz w:val="28"/>
          <w:szCs w:val="28"/>
          <w:lang w:eastAsia="ru-RU"/>
        </w:rPr>
        <w:t xml:space="preserve"> конкурсній документації;</w:t>
      </w:r>
    </w:p>
    <w:p w:rsidR="00607FE2" w:rsidRPr="007C464D" w:rsidRDefault="00607FE2" w:rsidP="002432ED">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p>
    <w:p w:rsidR="00F908ED" w:rsidRPr="007C464D" w:rsidRDefault="00601DB3" w:rsidP="002432ED">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2)к</w:t>
      </w:r>
      <w:r w:rsidR="00F908ED" w:rsidRPr="007C464D">
        <w:rPr>
          <w:rFonts w:ascii="Times New Roman" w:eastAsia="Times New Roman" w:hAnsi="Times New Roman"/>
          <w:color w:val="000000"/>
          <w:sz w:val="28"/>
          <w:szCs w:val="28"/>
          <w:lang w:eastAsia="ru-RU"/>
        </w:rPr>
        <w:t>онкурсна пропозиція щодо виконання умов конкурсу має містити довільний о</w:t>
      </w:r>
      <w:r w:rsidR="00E4504B" w:rsidRPr="007C464D">
        <w:rPr>
          <w:rFonts w:ascii="Times New Roman" w:eastAsia="Times New Roman" w:hAnsi="Times New Roman"/>
          <w:color w:val="000000"/>
          <w:sz w:val="28"/>
          <w:szCs w:val="28"/>
          <w:lang w:eastAsia="ru-RU"/>
        </w:rPr>
        <w:t>пис роботи, шляхи впровадження й</w:t>
      </w:r>
      <w:r w:rsidR="00F908ED" w:rsidRPr="007C464D">
        <w:rPr>
          <w:rFonts w:ascii="Times New Roman" w:eastAsia="Times New Roman" w:hAnsi="Times New Roman"/>
          <w:color w:val="000000"/>
          <w:sz w:val="28"/>
          <w:szCs w:val="28"/>
          <w:lang w:eastAsia="ru-RU"/>
        </w:rPr>
        <w:t xml:space="preserve"> обслуговування розробленої</w:t>
      </w:r>
      <w:r w:rsidR="00E4504B" w:rsidRPr="007C464D">
        <w:rPr>
          <w:rFonts w:ascii="Times New Roman" w:eastAsia="Times New Roman" w:hAnsi="Times New Roman"/>
          <w:color w:val="000000"/>
          <w:sz w:val="28"/>
          <w:szCs w:val="28"/>
          <w:lang w:eastAsia="ru-RU"/>
        </w:rPr>
        <w:t xml:space="preserve"> АСООП та інше</w:t>
      </w:r>
      <w:r w:rsidR="00F908ED" w:rsidRPr="007C464D">
        <w:rPr>
          <w:rFonts w:ascii="Times New Roman" w:eastAsia="Times New Roman" w:hAnsi="Times New Roman"/>
          <w:color w:val="000000"/>
          <w:sz w:val="28"/>
          <w:szCs w:val="28"/>
          <w:lang w:eastAsia="ru-RU"/>
        </w:rPr>
        <w:t xml:space="preserve">, що </w:t>
      </w:r>
      <w:r w:rsidR="00E4504B" w:rsidRPr="007C464D">
        <w:rPr>
          <w:rFonts w:ascii="Times New Roman" w:eastAsia="Times New Roman" w:hAnsi="Times New Roman"/>
          <w:color w:val="000000"/>
          <w:sz w:val="28"/>
          <w:szCs w:val="28"/>
          <w:lang w:eastAsia="ru-RU"/>
        </w:rPr>
        <w:t xml:space="preserve">буде </w:t>
      </w:r>
      <w:r w:rsidR="00F908ED" w:rsidRPr="007C464D">
        <w:rPr>
          <w:rFonts w:ascii="Times New Roman" w:eastAsia="Times New Roman" w:hAnsi="Times New Roman"/>
          <w:color w:val="000000"/>
          <w:sz w:val="28"/>
          <w:szCs w:val="28"/>
          <w:lang w:eastAsia="ru-RU"/>
        </w:rPr>
        <w:t>оціню</w:t>
      </w:r>
      <w:r w:rsidR="00E4504B" w:rsidRPr="007C464D">
        <w:rPr>
          <w:rFonts w:ascii="Times New Roman" w:eastAsia="Times New Roman" w:hAnsi="Times New Roman"/>
          <w:color w:val="000000"/>
          <w:sz w:val="28"/>
          <w:szCs w:val="28"/>
          <w:lang w:eastAsia="ru-RU"/>
        </w:rPr>
        <w:t>ватися</w:t>
      </w:r>
      <w:r w:rsidR="000649F9" w:rsidRPr="007C464D">
        <w:rPr>
          <w:rFonts w:ascii="Times New Roman" w:eastAsia="Times New Roman" w:hAnsi="Times New Roman"/>
          <w:color w:val="000000"/>
          <w:sz w:val="28"/>
          <w:szCs w:val="28"/>
          <w:lang w:eastAsia="ru-RU"/>
        </w:rPr>
        <w:t xml:space="preserve"> згідно з </w:t>
      </w:r>
      <w:r w:rsidR="00E4504B" w:rsidRPr="007C464D">
        <w:rPr>
          <w:rFonts w:ascii="Times New Roman" w:eastAsia="Times New Roman" w:hAnsi="Times New Roman"/>
          <w:color w:val="000000"/>
          <w:sz w:val="28"/>
          <w:szCs w:val="28"/>
          <w:lang w:eastAsia="ru-RU"/>
        </w:rPr>
        <w:t>пункт</w:t>
      </w:r>
      <w:r w:rsidR="002759C5" w:rsidRPr="007C464D">
        <w:rPr>
          <w:rFonts w:ascii="Times New Roman" w:eastAsia="Times New Roman" w:hAnsi="Times New Roman"/>
          <w:color w:val="000000"/>
          <w:sz w:val="28"/>
          <w:szCs w:val="28"/>
          <w:lang w:eastAsia="ru-RU"/>
        </w:rPr>
        <w:t>ами 2 та</w:t>
      </w:r>
      <w:r w:rsidR="00E4504B" w:rsidRPr="007C464D">
        <w:rPr>
          <w:rFonts w:ascii="Times New Roman" w:eastAsia="Times New Roman" w:hAnsi="Times New Roman"/>
          <w:color w:val="000000"/>
          <w:sz w:val="28"/>
          <w:szCs w:val="28"/>
          <w:lang w:val="en-US" w:eastAsia="ru-RU"/>
        </w:rPr>
        <w:t> </w:t>
      </w:r>
      <w:r w:rsidR="00D218DB" w:rsidRPr="007C464D">
        <w:rPr>
          <w:rFonts w:ascii="Times New Roman" w:eastAsia="Times New Roman" w:hAnsi="Times New Roman"/>
          <w:color w:val="000000"/>
          <w:sz w:val="28"/>
          <w:szCs w:val="28"/>
          <w:lang w:eastAsia="ru-RU"/>
        </w:rPr>
        <w:t>3</w:t>
      </w:r>
      <w:r w:rsidR="000E28A7">
        <w:rPr>
          <w:rFonts w:ascii="Times New Roman" w:eastAsia="Times New Roman" w:hAnsi="Times New Roman"/>
          <w:color w:val="000000"/>
          <w:sz w:val="28"/>
          <w:szCs w:val="28"/>
          <w:lang w:eastAsia="ru-RU"/>
        </w:rPr>
        <w:t xml:space="preserve"> </w:t>
      </w:r>
      <w:r w:rsidR="00A42BB4" w:rsidRPr="007C464D">
        <w:rPr>
          <w:rFonts w:ascii="Times New Roman" w:eastAsia="Times New Roman" w:hAnsi="Times New Roman"/>
          <w:color w:val="000000"/>
          <w:sz w:val="28"/>
          <w:szCs w:val="28"/>
          <w:lang w:eastAsia="ru-RU"/>
        </w:rPr>
        <w:t>розділу </w:t>
      </w:r>
      <w:r w:rsidR="00A42BB4" w:rsidRPr="007C464D">
        <w:rPr>
          <w:rFonts w:ascii="Times New Roman" w:eastAsia="Times New Roman" w:hAnsi="Times New Roman"/>
          <w:color w:val="000000"/>
          <w:sz w:val="28"/>
          <w:szCs w:val="28"/>
          <w:lang w:val="en-US" w:eastAsia="ru-RU"/>
        </w:rPr>
        <w:t>VII</w:t>
      </w:r>
      <w:r w:rsidR="000E28A7">
        <w:rPr>
          <w:rFonts w:ascii="Times New Roman" w:eastAsia="Times New Roman" w:hAnsi="Times New Roman"/>
          <w:color w:val="000000"/>
          <w:sz w:val="28"/>
          <w:szCs w:val="28"/>
          <w:lang w:eastAsia="ru-RU"/>
        </w:rPr>
        <w:t xml:space="preserve"> </w:t>
      </w:r>
      <w:r w:rsidR="00F908ED" w:rsidRPr="007C464D">
        <w:rPr>
          <w:rFonts w:ascii="Times New Roman" w:eastAsia="Times New Roman" w:hAnsi="Times New Roman"/>
          <w:color w:val="000000"/>
          <w:sz w:val="28"/>
          <w:szCs w:val="28"/>
          <w:lang w:eastAsia="ru-RU"/>
        </w:rPr>
        <w:t>цього Положення.</w:t>
      </w:r>
    </w:p>
    <w:p w:rsidR="00607FE2" w:rsidRPr="007C464D" w:rsidRDefault="00607FE2" w:rsidP="002432ED">
      <w:pPr>
        <w:shd w:val="clear" w:color="auto" w:fill="FFFFFF"/>
        <w:tabs>
          <w:tab w:val="left" w:pos="0"/>
        </w:tabs>
        <w:spacing w:after="0" w:line="240" w:lineRule="auto"/>
        <w:ind w:firstLine="567"/>
        <w:jc w:val="both"/>
        <w:rPr>
          <w:rFonts w:ascii="Times New Roman" w:eastAsia="Times New Roman" w:hAnsi="Times New Roman"/>
          <w:sz w:val="28"/>
          <w:szCs w:val="28"/>
          <w:shd w:val="clear" w:color="auto" w:fill="FF9900"/>
          <w:lang w:eastAsia="ru-RU"/>
        </w:rPr>
      </w:pPr>
    </w:p>
    <w:p w:rsidR="00F908ED" w:rsidRPr="007C464D" w:rsidRDefault="00F908ED" w:rsidP="002432ED">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sz w:val="28"/>
          <w:szCs w:val="28"/>
          <w:lang w:eastAsia="ru-RU"/>
        </w:rPr>
        <w:t xml:space="preserve">4. У разі якщо </w:t>
      </w:r>
      <w:r w:rsidR="002C5F31" w:rsidRPr="007C464D">
        <w:rPr>
          <w:rFonts w:ascii="Times New Roman" w:eastAsia="Times New Roman" w:hAnsi="Times New Roman"/>
          <w:sz w:val="28"/>
          <w:szCs w:val="28"/>
          <w:lang w:eastAsia="ru-RU"/>
        </w:rPr>
        <w:t>суб’єкт господарювання</w:t>
      </w:r>
      <w:r w:rsidRPr="007C464D">
        <w:rPr>
          <w:rFonts w:ascii="Times New Roman" w:eastAsia="Times New Roman" w:hAnsi="Times New Roman"/>
          <w:sz w:val="28"/>
          <w:szCs w:val="28"/>
          <w:lang w:eastAsia="ru-RU"/>
        </w:rPr>
        <w:t>, як</w:t>
      </w:r>
      <w:r w:rsidR="002C5F31" w:rsidRPr="007C464D">
        <w:rPr>
          <w:rFonts w:ascii="Times New Roman" w:eastAsia="Times New Roman" w:hAnsi="Times New Roman"/>
          <w:sz w:val="28"/>
          <w:szCs w:val="28"/>
          <w:lang w:eastAsia="ru-RU"/>
        </w:rPr>
        <w:t>ий</w:t>
      </w:r>
      <w:r w:rsidRPr="007C464D">
        <w:rPr>
          <w:rFonts w:ascii="Times New Roman" w:eastAsia="Times New Roman" w:hAnsi="Times New Roman"/>
          <w:sz w:val="28"/>
          <w:szCs w:val="28"/>
          <w:lang w:eastAsia="ru-RU"/>
        </w:rPr>
        <w:t xml:space="preserve"> вияви</w:t>
      </w:r>
      <w:r w:rsidR="002C5F31" w:rsidRPr="007C464D">
        <w:rPr>
          <w:rFonts w:ascii="Times New Roman" w:eastAsia="Times New Roman" w:hAnsi="Times New Roman"/>
          <w:sz w:val="28"/>
          <w:szCs w:val="28"/>
          <w:lang w:eastAsia="ru-RU"/>
        </w:rPr>
        <w:t xml:space="preserve">в </w:t>
      </w:r>
      <w:r w:rsidRPr="007C464D">
        <w:rPr>
          <w:rFonts w:ascii="Times New Roman" w:eastAsia="Times New Roman" w:hAnsi="Times New Roman"/>
          <w:sz w:val="28"/>
          <w:szCs w:val="28"/>
          <w:lang w:eastAsia="ru-RU"/>
        </w:rPr>
        <w:t xml:space="preserve">бажання взяти участь у конкурсі, </w:t>
      </w:r>
      <w:r w:rsidRPr="007C464D">
        <w:rPr>
          <w:rFonts w:ascii="Times New Roman" w:eastAsia="Times New Roman" w:hAnsi="Times New Roman"/>
          <w:color w:val="000000"/>
          <w:sz w:val="28"/>
          <w:szCs w:val="28"/>
          <w:lang w:eastAsia="ru-RU"/>
        </w:rPr>
        <w:t>вважає за необхідне залучити для виконання договору співвиконавців (співінвесторів, кредиторів тощо), до</w:t>
      </w:r>
      <w:r w:rsidR="002C5F31" w:rsidRPr="007C464D">
        <w:rPr>
          <w:rFonts w:ascii="Times New Roman" w:eastAsia="Times New Roman" w:hAnsi="Times New Roman"/>
          <w:color w:val="000000"/>
          <w:sz w:val="28"/>
          <w:szCs w:val="28"/>
          <w:lang w:eastAsia="ru-RU"/>
        </w:rPr>
        <w:t xml:space="preserve"> конкурсної</w:t>
      </w:r>
      <w:r w:rsidRPr="007C464D">
        <w:rPr>
          <w:rFonts w:ascii="Times New Roman" w:eastAsia="Times New Roman" w:hAnsi="Times New Roman"/>
          <w:color w:val="000000"/>
          <w:sz w:val="28"/>
          <w:szCs w:val="28"/>
          <w:lang w:eastAsia="ru-RU"/>
        </w:rPr>
        <w:t xml:space="preserve"> пропозиції можуть бути додані документи, що свідчать про реальну домовленість із зазначеними співвиконавцями (протоколи про наміри, попередні договори, гарантійні листи тощо).</w:t>
      </w:r>
    </w:p>
    <w:p w:rsidR="00607FE2" w:rsidRPr="007C464D" w:rsidRDefault="00607FE2" w:rsidP="002432ED">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p>
    <w:p w:rsidR="00F908ED" w:rsidRPr="007C464D" w:rsidRDefault="00F908ED" w:rsidP="002432ED">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 xml:space="preserve">5. </w:t>
      </w:r>
      <w:r w:rsidR="002C5F31" w:rsidRPr="007C464D">
        <w:rPr>
          <w:rFonts w:ascii="Times New Roman" w:eastAsia="Times New Roman" w:hAnsi="Times New Roman"/>
          <w:color w:val="000000"/>
          <w:sz w:val="28"/>
          <w:szCs w:val="28"/>
          <w:lang w:eastAsia="ru-RU"/>
        </w:rPr>
        <w:t>Конкурсні п</w:t>
      </w:r>
      <w:r w:rsidRPr="007C464D">
        <w:rPr>
          <w:rFonts w:ascii="Times New Roman" w:eastAsia="Times New Roman" w:hAnsi="Times New Roman"/>
          <w:color w:val="000000"/>
          <w:sz w:val="28"/>
          <w:szCs w:val="28"/>
          <w:lang w:eastAsia="ru-RU"/>
        </w:rPr>
        <w:t xml:space="preserve">ропозиції </w:t>
      </w:r>
      <w:r w:rsidR="002C5F31" w:rsidRPr="007C464D">
        <w:rPr>
          <w:rFonts w:ascii="Times New Roman" w:eastAsia="Times New Roman" w:hAnsi="Times New Roman"/>
          <w:sz w:val="28"/>
          <w:szCs w:val="28"/>
          <w:lang w:eastAsia="ru-RU"/>
        </w:rPr>
        <w:t>заявників,</w:t>
      </w:r>
      <w:r w:rsidR="000E28A7">
        <w:rPr>
          <w:rFonts w:ascii="Times New Roman" w:eastAsia="Times New Roman" w:hAnsi="Times New Roman"/>
          <w:sz w:val="28"/>
          <w:szCs w:val="28"/>
          <w:lang w:eastAsia="ru-RU"/>
        </w:rPr>
        <w:t xml:space="preserve"> </w:t>
      </w:r>
      <w:r w:rsidRPr="007C464D">
        <w:rPr>
          <w:rFonts w:ascii="Times New Roman" w:eastAsia="Times New Roman" w:hAnsi="Times New Roman"/>
          <w:color w:val="000000"/>
          <w:sz w:val="28"/>
          <w:szCs w:val="28"/>
          <w:lang w:eastAsia="ru-RU"/>
        </w:rPr>
        <w:t>які виявили бажання взяти участь у конкурсі, повинні відповідати умовам цього Положення.</w:t>
      </w:r>
    </w:p>
    <w:p w:rsidR="00607FE2" w:rsidRPr="007C464D" w:rsidRDefault="00607FE2" w:rsidP="002432ED">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p>
    <w:p w:rsidR="00F908ED" w:rsidRPr="007C464D" w:rsidRDefault="00F908ED" w:rsidP="002432ED">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 xml:space="preserve">6. Заява і документи, що додаються до </w:t>
      </w:r>
      <w:r w:rsidR="002C5F31" w:rsidRPr="007C464D">
        <w:rPr>
          <w:rFonts w:ascii="Times New Roman" w:eastAsia="Times New Roman" w:hAnsi="Times New Roman"/>
          <w:color w:val="000000"/>
          <w:sz w:val="28"/>
          <w:szCs w:val="28"/>
          <w:lang w:eastAsia="ru-RU"/>
        </w:rPr>
        <w:t>Конкурсної пропозиції</w:t>
      </w:r>
      <w:r w:rsidRPr="007C464D">
        <w:rPr>
          <w:rFonts w:ascii="Times New Roman" w:eastAsia="Times New Roman" w:hAnsi="Times New Roman"/>
          <w:color w:val="000000"/>
          <w:sz w:val="28"/>
          <w:szCs w:val="28"/>
          <w:lang w:eastAsia="ru-RU"/>
        </w:rPr>
        <w:t xml:space="preserve">, подаються в оригіналах або </w:t>
      </w:r>
      <w:r w:rsidR="002C5F31" w:rsidRPr="007C464D">
        <w:rPr>
          <w:rFonts w:ascii="Times New Roman" w:eastAsia="Times New Roman" w:hAnsi="Times New Roman"/>
          <w:color w:val="000000"/>
          <w:sz w:val="28"/>
          <w:szCs w:val="28"/>
          <w:lang w:eastAsia="ru-RU"/>
        </w:rPr>
        <w:t>належним чином завірених копіях,</w:t>
      </w:r>
      <w:r w:rsidRPr="007C464D">
        <w:rPr>
          <w:rFonts w:ascii="Times New Roman" w:eastAsia="Times New Roman" w:hAnsi="Times New Roman"/>
          <w:color w:val="000000"/>
          <w:sz w:val="28"/>
          <w:szCs w:val="28"/>
          <w:lang w:eastAsia="ru-RU"/>
        </w:rPr>
        <w:t xml:space="preserve"> підписані керівником </w:t>
      </w:r>
      <w:r w:rsidR="002C5F31" w:rsidRPr="007C464D">
        <w:rPr>
          <w:rFonts w:ascii="Times New Roman" w:eastAsia="Times New Roman" w:hAnsi="Times New Roman"/>
          <w:color w:val="000000"/>
          <w:sz w:val="28"/>
          <w:szCs w:val="28"/>
          <w:lang w:eastAsia="ru-RU"/>
        </w:rPr>
        <w:t>суб’єкта господарювання. Д</w:t>
      </w:r>
      <w:r w:rsidRPr="007C464D">
        <w:rPr>
          <w:rFonts w:ascii="Times New Roman" w:eastAsia="Times New Roman" w:hAnsi="Times New Roman"/>
          <w:color w:val="000000"/>
          <w:sz w:val="28"/>
          <w:szCs w:val="28"/>
          <w:lang w:eastAsia="ru-RU"/>
        </w:rPr>
        <w:t xml:space="preserve">окументи </w:t>
      </w:r>
      <w:r w:rsidR="00D57C4E" w:rsidRPr="007C464D">
        <w:rPr>
          <w:rFonts w:ascii="Times New Roman" w:eastAsia="Times New Roman" w:hAnsi="Times New Roman"/>
          <w:color w:val="000000"/>
          <w:sz w:val="28"/>
          <w:szCs w:val="28"/>
          <w:lang w:eastAsia="ru-RU"/>
        </w:rPr>
        <w:t xml:space="preserve">мають бути </w:t>
      </w:r>
      <w:r w:rsidRPr="007C464D">
        <w:rPr>
          <w:rFonts w:ascii="Times New Roman" w:eastAsia="Times New Roman" w:hAnsi="Times New Roman"/>
          <w:color w:val="000000"/>
          <w:sz w:val="28"/>
          <w:szCs w:val="28"/>
          <w:lang w:eastAsia="ru-RU"/>
        </w:rPr>
        <w:t xml:space="preserve">прошиті та пронумеровані, скріплені печаткою </w:t>
      </w:r>
      <w:r w:rsidR="00D57C4E" w:rsidRPr="007C464D">
        <w:rPr>
          <w:rFonts w:ascii="Times New Roman" w:eastAsia="Times New Roman" w:hAnsi="Times New Roman"/>
          <w:color w:val="000000"/>
          <w:sz w:val="28"/>
          <w:szCs w:val="28"/>
          <w:lang w:eastAsia="ru-RU"/>
        </w:rPr>
        <w:t>і</w:t>
      </w:r>
      <w:r w:rsidRPr="007C464D">
        <w:rPr>
          <w:rFonts w:ascii="Times New Roman" w:eastAsia="Times New Roman" w:hAnsi="Times New Roman"/>
          <w:color w:val="000000"/>
          <w:sz w:val="28"/>
          <w:szCs w:val="28"/>
          <w:lang w:eastAsia="ru-RU"/>
        </w:rPr>
        <w:t>з позначенням кількості сторінок цифрами і словами.</w:t>
      </w:r>
    </w:p>
    <w:p w:rsidR="00607FE2" w:rsidRPr="007C464D" w:rsidRDefault="00607FE2" w:rsidP="002432ED">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p>
    <w:p w:rsidR="00F908ED" w:rsidRPr="007C464D" w:rsidRDefault="00F908ED" w:rsidP="002432ED">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7. Конкурсні документи, передбачені:</w:t>
      </w:r>
    </w:p>
    <w:p w:rsidR="00F908ED" w:rsidRPr="007C464D" w:rsidRDefault="004E6E9C" w:rsidP="002432ED">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 xml:space="preserve">підпунктом </w:t>
      </w:r>
      <w:r w:rsidR="00601DB3" w:rsidRPr="007C464D">
        <w:rPr>
          <w:rFonts w:ascii="Times New Roman" w:eastAsia="Times New Roman" w:hAnsi="Times New Roman"/>
          <w:color w:val="000000"/>
          <w:sz w:val="28"/>
          <w:szCs w:val="28"/>
          <w:lang w:eastAsia="ru-RU"/>
        </w:rPr>
        <w:t>1 пункту 3 цього розділу</w:t>
      </w:r>
      <w:r w:rsidR="00D57C4E" w:rsidRPr="007C464D">
        <w:rPr>
          <w:rFonts w:ascii="Times New Roman" w:eastAsia="Times New Roman" w:hAnsi="Times New Roman"/>
          <w:color w:val="000000"/>
          <w:sz w:val="28"/>
          <w:szCs w:val="28"/>
          <w:lang w:eastAsia="ru-RU"/>
        </w:rPr>
        <w:t>, – подаються запечатаними у</w:t>
      </w:r>
      <w:r w:rsidR="00BB6E36">
        <w:rPr>
          <w:rFonts w:ascii="Times New Roman" w:eastAsia="Times New Roman" w:hAnsi="Times New Roman"/>
          <w:color w:val="000000"/>
          <w:sz w:val="28"/>
          <w:szCs w:val="28"/>
          <w:lang w:eastAsia="ru-RU"/>
        </w:rPr>
        <w:t xml:space="preserve"> конверті  з позначкою ,,</w:t>
      </w:r>
      <w:r w:rsidR="00F908ED" w:rsidRPr="007C464D">
        <w:rPr>
          <w:rFonts w:ascii="Times New Roman" w:eastAsia="Times New Roman" w:hAnsi="Times New Roman"/>
          <w:color w:val="000000"/>
          <w:sz w:val="28"/>
          <w:szCs w:val="28"/>
          <w:lang w:eastAsia="ru-RU"/>
        </w:rPr>
        <w:t xml:space="preserve">Для участі в конкурсі з відбору інвестора </w:t>
      </w:r>
      <w:r w:rsidR="0089226D" w:rsidRPr="007C464D">
        <w:rPr>
          <w:rFonts w:ascii="Times New Roman" w:eastAsia="Times New Roman" w:hAnsi="Times New Roman"/>
          <w:color w:val="000000"/>
          <w:sz w:val="28"/>
          <w:szCs w:val="28"/>
          <w:lang w:eastAsia="ru-RU"/>
        </w:rPr>
        <w:t>(</w:t>
      </w:r>
      <w:r w:rsidR="00D94F2B" w:rsidRPr="007C464D">
        <w:rPr>
          <w:rFonts w:ascii="Times New Roman" w:eastAsia="Times New Roman" w:hAnsi="Times New Roman"/>
          <w:color w:val="000000"/>
          <w:sz w:val="28"/>
          <w:szCs w:val="28"/>
          <w:lang w:eastAsia="ru-RU"/>
        </w:rPr>
        <w:t>о</w:t>
      </w:r>
      <w:r w:rsidR="00D37A23" w:rsidRPr="007C464D">
        <w:rPr>
          <w:rFonts w:ascii="Times New Roman" w:eastAsia="Times New Roman" w:hAnsi="Times New Roman"/>
          <w:color w:val="000000"/>
          <w:sz w:val="28"/>
          <w:szCs w:val="28"/>
          <w:lang w:eastAsia="ru-RU"/>
        </w:rPr>
        <w:t>ператор</w:t>
      </w:r>
      <w:r w:rsidR="0089226D" w:rsidRPr="007C464D">
        <w:rPr>
          <w:rFonts w:ascii="Times New Roman" w:eastAsia="Times New Roman" w:hAnsi="Times New Roman"/>
          <w:color w:val="000000"/>
          <w:sz w:val="28"/>
          <w:szCs w:val="28"/>
          <w:lang w:eastAsia="ru-RU"/>
        </w:rPr>
        <w:t xml:space="preserve">а) </w:t>
      </w:r>
      <w:r w:rsidR="00F908ED" w:rsidRPr="007C464D">
        <w:rPr>
          <w:rFonts w:ascii="Times New Roman" w:eastAsia="Times New Roman" w:hAnsi="Times New Roman"/>
          <w:color w:val="000000"/>
          <w:sz w:val="28"/>
          <w:szCs w:val="28"/>
          <w:lang w:eastAsia="ru-RU"/>
        </w:rPr>
        <w:t>д</w:t>
      </w:r>
      <w:r w:rsidR="00BB6E36">
        <w:rPr>
          <w:rFonts w:ascii="Times New Roman" w:eastAsia="Times New Roman" w:hAnsi="Times New Roman"/>
          <w:color w:val="000000"/>
          <w:sz w:val="28"/>
          <w:szCs w:val="28"/>
          <w:lang w:eastAsia="ru-RU"/>
        </w:rPr>
        <w:t>ля впровадження АСООП на</w:t>
      </w:r>
      <w:r w:rsidR="007C1E27" w:rsidRPr="007C1E27">
        <w:rPr>
          <w:rFonts w:ascii="Times New Roman" w:eastAsia="Times New Roman" w:hAnsi="Times New Roman"/>
          <w:color w:val="000000"/>
          <w:sz w:val="28"/>
          <w:szCs w:val="28"/>
          <w:lang w:eastAsia="ru-RU"/>
        </w:rPr>
        <w:t xml:space="preserve"> </w:t>
      </w:r>
      <w:r w:rsidR="006E1CF4" w:rsidRPr="007C464D">
        <w:rPr>
          <w:rFonts w:ascii="Times New Roman" w:eastAsia="Times New Roman" w:hAnsi="Times New Roman"/>
          <w:sz w:val="28"/>
          <w:szCs w:val="28"/>
          <w:lang w:eastAsia="ru-RU"/>
        </w:rPr>
        <w:t>міжміських</w:t>
      </w:r>
      <w:r w:rsidR="006E1CF4">
        <w:rPr>
          <w:rFonts w:ascii="Times New Roman" w:eastAsia="Times New Roman" w:hAnsi="Times New Roman"/>
          <w:sz w:val="28"/>
          <w:szCs w:val="28"/>
          <w:lang w:eastAsia="ru-RU"/>
        </w:rPr>
        <w:t xml:space="preserve"> і</w:t>
      </w:r>
      <w:r w:rsidR="007C1E27" w:rsidRPr="007C1E27">
        <w:rPr>
          <w:rFonts w:ascii="Times New Roman" w:eastAsia="Times New Roman" w:hAnsi="Times New Roman"/>
          <w:sz w:val="28"/>
          <w:szCs w:val="28"/>
          <w:lang w:eastAsia="ru-RU"/>
        </w:rPr>
        <w:t xml:space="preserve"> </w:t>
      </w:r>
      <w:r w:rsidR="00F908ED" w:rsidRPr="007C464D">
        <w:rPr>
          <w:rFonts w:ascii="Times New Roman" w:eastAsia="Times New Roman" w:hAnsi="Times New Roman"/>
          <w:sz w:val="28"/>
          <w:szCs w:val="28"/>
          <w:lang w:eastAsia="ru-RU"/>
        </w:rPr>
        <w:t xml:space="preserve">приміських автобусних маршрутах загального користування </w:t>
      </w:r>
      <w:r w:rsidR="00BB6E36">
        <w:rPr>
          <w:rFonts w:ascii="Times New Roman" w:eastAsia="Times New Roman" w:hAnsi="Times New Roman"/>
          <w:sz w:val="28"/>
          <w:szCs w:val="28"/>
          <w:lang w:eastAsia="ru-RU"/>
        </w:rPr>
        <w:t>Тернопільської області’’</w:t>
      </w:r>
      <w:r w:rsidR="00F908ED" w:rsidRPr="007C464D">
        <w:rPr>
          <w:rFonts w:ascii="Times New Roman" w:eastAsia="Times New Roman" w:hAnsi="Times New Roman"/>
          <w:sz w:val="28"/>
          <w:szCs w:val="28"/>
          <w:lang w:eastAsia="ru-RU"/>
        </w:rPr>
        <w:t xml:space="preserve">, </w:t>
      </w:r>
      <w:r w:rsidR="00D57C4E" w:rsidRPr="007C464D">
        <w:rPr>
          <w:rFonts w:ascii="Times New Roman" w:eastAsia="Times New Roman" w:hAnsi="Times New Roman"/>
          <w:sz w:val="28"/>
          <w:szCs w:val="28"/>
          <w:lang w:eastAsia="ru-RU"/>
        </w:rPr>
        <w:t xml:space="preserve">зазначаються </w:t>
      </w:r>
      <w:r w:rsidR="00F908ED" w:rsidRPr="007C464D">
        <w:rPr>
          <w:rFonts w:ascii="Times New Roman" w:eastAsia="Times New Roman" w:hAnsi="Times New Roman"/>
          <w:sz w:val="28"/>
          <w:szCs w:val="28"/>
          <w:lang w:eastAsia="ru-RU"/>
        </w:rPr>
        <w:t xml:space="preserve">назва претендента, код ЄДРПОУ, місцезнаходження юридичної </w:t>
      </w:r>
      <w:r w:rsidR="008F1F98" w:rsidRPr="007C464D">
        <w:rPr>
          <w:rFonts w:ascii="Times New Roman" w:eastAsia="Times New Roman" w:hAnsi="Times New Roman"/>
          <w:color w:val="000000"/>
          <w:sz w:val="28"/>
          <w:szCs w:val="28"/>
          <w:lang w:eastAsia="ru-RU"/>
        </w:rPr>
        <w:t>особи та поштова адреса;</w:t>
      </w:r>
    </w:p>
    <w:p w:rsidR="00F908ED" w:rsidRPr="007C464D" w:rsidRDefault="00F908ED" w:rsidP="002432ED">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Всі конкурсні документи повинні бути заповнені розбірливо, оформлені належним чином та підписані, підписи повинні бути завірені згідно з чинним законодавством. Виправлення не допускаються.</w:t>
      </w:r>
    </w:p>
    <w:p w:rsidR="00F908ED" w:rsidRPr="007C464D" w:rsidRDefault="00F908ED" w:rsidP="002432ED">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Невідповідність документів пред’явленим вимогам є підставою визнання їх Комісією такими, що не відповідають конкурсу та вимогам, визначеним цим Положенням, що є підставою для відхилення заяви.</w:t>
      </w:r>
    </w:p>
    <w:p w:rsidR="00607FE2" w:rsidRPr="007C464D" w:rsidRDefault="00607FE2" w:rsidP="002432ED">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p>
    <w:p w:rsidR="00F908ED" w:rsidRPr="007C464D" w:rsidRDefault="00F908ED" w:rsidP="002432ED">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lastRenderedPageBreak/>
        <w:t xml:space="preserve">8. Заява, інші документи, відомості та конкурсна пропозиція надаються до Комісії за вказаною в оголошенні поштовою адресою. Термін прийому </w:t>
      </w:r>
      <w:r w:rsidR="00B66CEF" w:rsidRPr="007C464D">
        <w:rPr>
          <w:rFonts w:ascii="Times New Roman" w:eastAsia="Times New Roman" w:hAnsi="Times New Roman"/>
          <w:color w:val="000000"/>
          <w:sz w:val="28"/>
          <w:szCs w:val="28"/>
          <w:lang w:eastAsia="ru-RU"/>
        </w:rPr>
        <w:t xml:space="preserve">конкурсних </w:t>
      </w:r>
      <w:r w:rsidRPr="007C464D">
        <w:rPr>
          <w:rFonts w:ascii="Times New Roman" w:eastAsia="Times New Roman" w:hAnsi="Times New Roman"/>
          <w:color w:val="000000"/>
          <w:sz w:val="28"/>
          <w:szCs w:val="28"/>
          <w:lang w:eastAsia="ru-RU"/>
        </w:rPr>
        <w:t xml:space="preserve">документів визначається </w:t>
      </w:r>
      <w:r w:rsidR="007C1E27">
        <w:rPr>
          <w:rFonts w:ascii="Times New Roman" w:eastAsia="Times New Roman" w:hAnsi="Times New Roman"/>
          <w:color w:val="000000"/>
          <w:sz w:val="28"/>
          <w:szCs w:val="28"/>
          <w:lang w:eastAsia="ru-RU"/>
        </w:rPr>
        <w:t>організатором конкурсу</w:t>
      </w:r>
      <w:r w:rsidRPr="007C464D">
        <w:rPr>
          <w:rFonts w:ascii="Times New Roman" w:eastAsia="Times New Roman" w:hAnsi="Times New Roman"/>
          <w:color w:val="000000"/>
          <w:sz w:val="28"/>
          <w:szCs w:val="28"/>
          <w:lang w:eastAsia="ru-RU"/>
        </w:rPr>
        <w:t>.</w:t>
      </w:r>
    </w:p>
    <w:p w:rsidR="00607FE2" w:rsidRPr="007C464D" w:rsidRDefault="00607FE2" w:rsidP="002432ED">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p>
    <w:p w:rsidR="00F908ED" w:rsidRPr="007C464D" w:rsidRDefault="00F908ED" w:rsidP="002432ED">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 xml:space="preserve">9. Секретар Комісії реєструє подані заявником </w:t>
      </w:r>
      <w:r w:rsidR="00B66CEF" w:rsidRPr="007C464D">
        <w:rPr>
          <w:rFonts w:ascii="Times New Roman" w:eastAsia="Times New Roman" w:hAnsi="Times New Roman"/>
          <w:color w:val="000000"/>
          <w:sz w:val="28"/>
          <w:szCs w:val="28"/>
          <w:lang w:eastAsia="ru-RU"/>
        </w:rPr>
        <w:t xml:space="preserve">конкурсні </w:t>
      </w:r>
      <w:r w:rsidRPr="007C464D">
        <w:rPr>
          <w:rFonts w:ascii="Times New Roman" w:eastAsia="Times New Roman" w:hAnsi="Times New Roman"/>
          <w:color w:val="000000"/>
          <w:sz w:val="28"/>
          <w:szCs w:val="28"/>
          <w:lang w:eastAsia="ru-RU"/>
        </w:rPr>
        <w:t>документи в журналі прийому конкурсних документів.</w:t>
      </w:r>
    </w:p>
    <w:p w:rsidR="00607FE2" w:rsidRPr="007C464D" w:rsidRDefault="00607FE2" w:rsidP="002432ED">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p>
    <w:p w:rsidR="00F908ED" w:rsidRPr="007C464D" w:rsidRDefault="00F908ED" w:rsidP="002432ED">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 xml:space="preserve">10. За результатами аналізу та оцінки наданих заявником </w:t>
      </w:r>
      <w:r w:rsidR="00B66CEF" w:rsidRPr="007C464D">
        <w:rPr>
          <w:rFonts w:ascii="Times New Roman" w:eastAsia="Times New Roman" w:hAnsi="Times New Roman"/>
          <w:color w:val="000000"/>
          <w:sz w:val="28"/>
          <w:szCs w:val="28"/>
          <w:lang w:eastAsia="ru-RU"/>
        </w:rPr>
        <w:t xml:space="preserve">конкурсних </w:t>
      </w:r>
      <w:r w:rsidRPr="007C464D">
        <w:rPr>
          <w:rFonts w:ascii="Times New Roman" w:eastAsia="Times New Roman" w:hAnsi="Times New Roman"/>
          <w:color w:val="000000"/>
          <w:sz w:val="28"/>
          <w:szCs w:val="28"/>
          <w:lang w:eastAsia="ru-RU"/>
        </w:rPr>
        <w:t>документів на відповідність цьому Положенню (кваліфікаційної оцінки) до участі в конкурсі не допускаються претенденти, які:</w:t>
      </w:r>
    </w:p>
    <w:p w:rsidR="00F908ED" w:rsidRPr="007C464D" w:rsidRDefault="00F908ED" w:rsidP="002432ED">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контролюються один одним, перебувають під спільним контролем або є пов’язаними осо</w:t>
      </w:r>
      <w:r w:rsidR="00BB6E36">
        <w:rPr>
          <w:rFonts w:ascii="Times New Roman" w:eastAsia="Times New Roman" w:hAnsi="Times New Roman"/>
          <w:color w:val="000000"/>
          <w:sz w:val="28"/>
          <w:szCs w:val="28"/>
          <w:lang w:eastAsia="ru-RU"/>
        </w:rPr>
        <w:t>бами згідно із Законом України ,,</w:t>
      </w:r>
      <w:r w:rsidRPr="007C464D">
        <w:rPr>
          <w:rFonts w:ascii="Times New Roman" w:eastAsia="Times New Roman" w:hAnsi="Times New Roman"/>
          <w:color w:val="000000"/>
          <w:sz w:val="28"/>
          <w:szCs w:val="28"/>
          <w:lang w:eastAsia="ru-RU"/>
        </w:rPr>
        <w:t>Про</w:t>
      </w:r>
      <w:r w:rsidR="00BB6E36">
        <w:rPr>
          <w:rFonts w:ascii="Times New Roman" w:eastAsia="Times New Roman" w:hAnsi="Times New Roman"/>
          <w:color w:val="000000"/>
          <w:sz w:val="28"/>
          <w:szCs w:val="28"/>
          <w:lang w:eastAsia="ru-RU"/>
        </w:rPr>
        <w:t xml:space="preserve"> захист економічної конкуренції’’</w:t>
      </w:r>
      <w:r w:rsidRPr="007C464D">
        <w:rPr>
          <w:rFonts w:ascii="Times New Roman" w:eastAsia="Times New Roman" w:hAnsi="Times New Roman"/>
          <w:color w:val="000000"/>
          <w:sz w:val="28"/>
          <w:szCs w:val="28"/>
          <w:lang w:eastAsia="ru-RU"/>
        </w:rPr>
        <w:t xml:space="preserve"> (у разі подання заявки окремо кожним таким претендентом);</w:t>
      </w:r>
    </w:p>
    <w:p w:rsidR="00F908ED" w:rsidRPr="007C464D" w:rsidRDefault="00F908ED" w:rsidP="002432ED">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подали заяву та документи, що не відповіда</w:t>
      </w:r>
      <w:r w:rsidR="00B66CEF" w:rsidRPr="007C464D">
        <w:rPr>
          <w:rFonts w:ascii="Times New Roman" w:eastAsia="Times New Roman" w:hAnsi="Times New Roman"/>
          <w:color w:val="000000"/>
          <w:sz w:val="28"/>
          <w:szCs w:val="28"/>
          <w:lang w:eastAsia="ru-RU"/>
        </w:rPr>
        <w:t>ють</w:t>
      </w:r>
      <w:r w:rsidRPr="007C464D">
        <w:rPr>
          <w:rFonts w:ascii="Times New Roman" w:eastAsia="Times New Roman" w:hAnsi="Times New Roman"/>
          <w:color w:val="000000"/>
          <w:sz w:val="28"/>
          <w:szCs w:val="28"/>
          <w:lang w:eastAsia="ru-RU"/>
        </w:rPr>
        <w:t xml:space="preserve"> вимогам, визначеним цим Положенням та конкурсною документацією.</w:t>
      </w:r>
    </w:p>
    <w:p w:rsidR="00F908ED" w:rsidRPr="007C464D" w:rsidRDefault="00F908ED" w:rsidP="002432ED">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Після проведення кваліфікаційної оцінки заявник допускається до конкурсу або приймається рішення про недопущення заявника до участі в конкурсі з обґрунтуванням відмови.</w:t>
      </w:r>
    </w:p>
    <w:p w:rsidR="00607FE2" w:rsidRPr="007C464D" w:rsidRDefault="00607FE2" w:rsidP="002432ED">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p>
    <w:p w:rsidR="00F908ED" w:rsidRPr="007C464D" w:rsidRDefault="00F908ED" w:rsidP="002432ED">
      <w:pPr>
        <w:tabs>
          <w:tab w:val="left" w:pos="0"/>
          <w:tab w:val="left" w:pos="144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11. Після закінчення встановленого терміну прийом</w:t>
      </w:r>
      <w:r w:rsidR="00B66CEF" w:rsidRPr="007C464D">
        <w:rPr>
          <w:rFonts w:ascii="Times New Roman" w:eastAsia="Times New Roman" w:hAnsi="Times New Roman"/>
          <w:color w:val="000000"/>
          <w:sz w:val="28"/>
          <w:szCs w:val="28"/>
          <w:lang w:eastAsia="ru-RU"/>
        </w:rPr>
        <w:t xml:space="preserve"> конкурсної документації</w:t>
      </w:r>
      <w:r w:rsidRPr="007C464D">
        <w:rPr>
          <w:rFonts w:ascii="Times New Roman" w:eastAsia="Times New Roman" w:hAnsi="Times New Roman"/>
          <w:color w:val="000000"/>
          <w:sz w:val="28"/>
          <w:szCs w:val="28"/>
          <w:lang w:eastAsia="ru-RU"/>
        </w:rPr>
        <w:t xml:space="preserve"> припиняється. Внесення змін до поданих конкурсних пропозицій після закінчення встановленого терміну прийому заяв не допускається.</w:t>
      </w:r>
    </w:p>
    <w:p w:rsidR="00607FE2" w:rsidRPr="007C464D" w:rsidRDefault="00607FE2" w:rsidP="002432ED">
      <w:pPr>
        <w:tabs>
          <w:tab w:val="left" w:pos="0"/>
          <w:tab w:val="left" w:pos="1440"/>
        </w:tabs>
        <w:spacing w:after="0" w:line="240" w:lineRule="auto"/>
        <w:ind w:firstLine="567"/>
        <w:jc w:val="both"/>
        <w:rPr>
          <w:rFonts w:ascii="Times New Roman" w:eastAsia="Times New Roman" w:hAnsi="Times New Roman"/>
          <w:color w:val="000000"/>
          <w:sz w:val="28"/>
          <w:szCs w:val="28"/>
          <w:lang w:eastAsia="ru-RU"/>
        </w:rPr>
      </w:pPr>
    </w:p>
    <w:p w:rsidR="00F908ED" w:rsidRPr="007C464D" w:rsidRDefault="00F908ED" w:rsidP="002432ED">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 xml:space="preserve">12. Учасник конкурсу має право відкликати свою конкурсну пропозицію до початку проведення конкурсу, повідомивши про це письмово Організатора конкурсу. Датою відклику пропозиції є дата надходження та реєстрації звернення учасника </w:t>
      </w:r>
      <w:r w:rsidR="00B66CEF" w:rsidRPr="007C464D">
        <w:rPr>
          <w:rFonts w:ascii="Times New Roman" w:eastAsia="Times New Roman" w:hAnsi="Times New Roman"/>
          <w:color w:val="000000"/>
          <w:sz w:val="28"/>
          <w:szCs w:val="28"/>
          <w:lang w:eastAsia="ru-RU"/>
        </w:rPr>
        <w:t xml:space="preserve">конкурсу </w:t>
      </w:r>
      <w:r w:rsidRPr="007C464D">
        <w:rPr>
          <w:rFonts w:ascii="Times New Roman" w:eastAsia="Times New Roman" w:hAnsi="Times New Roman"/>
          <w:color w:val="000000"/>
          <w:sz w:val="28"/>
          <w:szCs w:val="28"/>
          <w:lang w:eastAsia="ru-RU"/>
        </w:rPr>
        <w:t>в реєстрі вхідних документів Організатора</w:t>
      </w:r>
      <w:r w:rsidR="007C1E27">
        <w:rPr>
          <w:rFonts w:ascii="Times New Roman" w:eastAsia="Times New Roman" w:hAnsi="Times New Roman"/>
          <w:color w:val="000000"/>
          <w:sz w:val="28"/>
          <w:szCs w:val="28"/>
          <w:lang w:eastAsia="ru-RU"/>
        </w:rPr>
        <w:t xml:space="preserve"> конкур</w:t>
      </w:r>
      <w:r w:rsidR="00090A7C" w:rsidRPr="007C464D">
        <w:rPr>
          <w:rFonts w:ascii="Times New Roman" w:eastAsia="Times New Roman" w:hAnsi="Times New Roman"/>
          <w:color w:val="000000"/>
          <w:sz w:val="28"/>
          <w:szCs w:val="28"/>
          <w:lang w:eastAsia="ru-RU"/>
        </w:rPr>
        <w:t>су</w:t>
      </w:r>
      <w:r w:rsidRPr="007C464D">
        <w:rPr>
          <w:rFonts w:ascii="Times New Roman" w:eastAsia="Times New Roman" w:hAnsi="Times New Roman"/>
          <w:color w:val="000000"/>
          <w:sz w:val="28"/>
          <w:szCs w:val="28"/>
          <w:lang w:eastAsia="ru-RU"/>
        </w:rPr>
        <w:t>.</w:t>
      </w:r>
    </w:p>
    <w:p w:rsidR="00607FE2" w:rsidRPr="007C464D" w:rsidRDefault="00607FE2" w:rsidP="002432ED">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p>
    <w:p w:rsidR="00F908ED" w:rsidRPr="007C464D" w:rsidRDefault="00F908ED" w:rsidP="002432ED">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13. Надана заявником конкурсна документація розглядається як його пропозиція щодо укладення інвестиційного договору на умовах, визначених як основні умови конкурсу, та умовах, додатково викладених заявником у своїй конкурсній пропозиції.</w:t>
      </w:r>
    </w:p>
    <w:p w:rsidR="00607FE2" w:rsidRPr="007C464D" w:rsidRDefault="00607FE2" w:rsidP="002432ED">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p>
    <w:p w:rsidR="00F908ED" w:rsidRPr="007C464D" w:rsidRDefault="00F908ED" w:rsidP="002432ED">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14. Заявник може оформити та подати тільки один комплект конкурсної документації. Заявник може надати єдину конкурсну документацію від групи компаній (співінвесторів, фінансових установ тощо), що має бути зафіксовано відповідними угодами між ними.</w:t>
      </w:r>
    </w:p>
    <w:p w:rsidR="00607FE2" w:rsidRPr="007C464D" w:rsidRDefault="00607FE2" w:rsidP="002432ED">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p>
    <w:p w:rsidR="00F908ED" w:rsidRPr="007C464D" w:rsidRDefault="00F908ED" w:rsidP="002432ED">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15. Конкурсні пропозиції, отримані Комісією після закінчення строку подачі, не розгл</w:t>
      </w:r>
      <w:r w:rsidR="00E91F24" w:rsidRPr="007C464D">
        <w:rPr>
          <w:rFonts w:ascii="Times New Roman" w:eastAsia="Times New Roman" w:hAnsi="Times New Roman"/>
          <w:color w:val="000000"/>
          <w:sz w:val="28"/>
          <w:szCs w:val="28"/>
          <w:lang w:eastAsia="ru-RU"/>
        </w:rPr>
        <w:t xml:space="preserve">ядаються і повертаються </w:t>
      </w:r>
      <w:r w:rsidR="00B66CEF" w:rsidRPr="007C464D">
        <w:rPr>
          <w:rFonts w:ascii="Times New Roman" w:eastAsia="Times New Roman" w:hAnsi="Times New Roman"/>
          <w:color w:val="000000"/>
          <w:sz w:val="28"/>
          <w:szCs w:val="28"/>
          <w:lang w:eastAsia="ru-RU"/>
        </w:rPr>
        <w:t>заявнику</w:t>
      </w:r>
      <w:r w:rsidRPr="007C464D">
        <w:rPr>
          <w:rFonts w:ascii="Times New Roman" w:eastAsia="Times New Roman" w:hAnsi="Times New Roman"/>
          <w:color w:val="000000"/>
          <w:sz w:val="28"/>
          <w:szCs w:val="28"/>
          <w:lang w:eastAsia="ru-RU"/>
        </w:rPr>
        <w:t xml:space="preserve"> у нерозпечатаних конвертах.</w:t>
      </w:r>
    </w:p>
    <w:p w:rsidR="00607FE2" w:rsidRPr="007C464D" w:rsidRDefault="00607FE2" w:rsidP="002432ED">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p>
    <w:p w:rsidR="00F908ED" w:rsidRPr="007C464D" w:rsidRDefault="00F908ED" w:rsidP="002432ED">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16. У д</w:t>
      </w:r>
      <w:r w:rsidR="00E91F24" w:rsidRPr="007C464D">
        <w:rPr>
          <w:rFonts w:ascii="Times New Roman" w:eastAsia="Times New Roman" w:hAnsi="Times New Roman"/>
          <w:color w:val="000000"/>
          <w:sz w:val="28"/>
          <w:szCs w:val="28"/>
          <w:lang w:eastAsia="ru-RU"/>
        </w:rPr>
        <w:t>ень закінчення строку для подання</w:t>
      </w:r>
      <w:r w:rsidRPr="007C464D">
        <w:rPr>
          <w:rFonts w:ascii="Times New Roman" w:eastAsia="Times New Roman" w:hAnsi="Times New Roman"/>
          <w:color w:val="000000"/>
          <w:sz w:val="28"/>
          <w:szCs w:val="28"/>
          <w:lang w:eastAsia="ru-RU"/>
        </w:rPr>
        <w:t xml:space="preserve"> конкурсних пропозицій секретар Комісії проводить закриття журналу заяв (журналу прийому конкурсних </w:t>
      </w:r>
      <w:r w:rsidRPr="007C464D">
        <w:rPr>
          <w:rFonts w:ascii="Times New Roman" w:eastAsia="Times New Roman" w:hAnsi="Times New Roman"/>
          <w:color w:val="000000"/>
          <w:sz w:val="28"/>
          <w:szCs w:val="28"/>
          <w:lang w:eastAsia="ru-RU"/>
        </w:rPr>
        <w:lastRenderedPageBreak/>
        <w:t>пропозицій) відповідним записом у рядку, наступному після реєстраційних даних про останнього учасника.</w:t>
      </w:r>
    </w:p>
    <w:p w:rsidR="00607FE2" w:rsidRPr="007C464D" w:rsidRDefault="00607FE2" w:rsidP="002432ED">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p>
    <w:p w:rsidR="00F908ED" w:rsidRPr="007C464D" w:rsidRDefault="00E91F24" w:rsidP="002432ED">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17. Ненадання у</w:t>
      </w:r>
      <w:r w:rsidR="00F908ED" w:rsidRPr="007C464D">
        <w:rPr>
          <w:rFonts w:ascii="Times New Roman" w:eastAsia="Times New Roman" w:hAnsi="Times New Roman"/>
          <w:color w:val="000000"/>
          <w:sz w:val="28"/>
          <w:szCs w:val="28"/>
          <w:lang w:eastAsia="ru-RU"/>
        </w:rPr>
        <w:t xml:space="preserve"> конкурсній пропозиції необхідної інформації, надання її у неповному обсязі, надання неправдивої інформації є підставою для недопущення учасника конкурсу та виключення й</w:t>
      </w:r>
      <w:r w:rsidR="00D218DB" w:rsidRPr="007C464D">
        <w:rPr>
          <w:rFonts w:ascii="Times New Roman" w:eastAsia="Times New Roman" w:hAnsi="Times New Roman"/>
          <w:color w:val="000000"/>
          <w:sz w:val="28"/>
          <w:szCs w:val="28"/>
          <w:lang w:eastAsia="ru-RU"/>
        </w:rPr>
        <w:t>ого з числа учасників конкурсу.</w:t>
      </w:r>
    </w:p>
    <w:p w:rsidR="00E91F24" w:rsidRPr="007C464D" w:rsidRDefault="00E91F24" w:rsidP="00E91F24">
      <w:pPr>
        <w:pStyle w:val="a9"/>
        <w:tabs>
          <w:tab w:val="left" w:pos="0"/>
        </w:tabs>
        <w:spacing w:after="0" w:line="240" w:lineRule="auto"/>
        <w:ind w:left="0" w:right="-585"/>
        <w:rPr>
          <w:rFonts w:ascii="Times New Roman" w:eastAsia="Times New Roman" w:hAnsi="Times New Roman"/>
          <w:color w:val="000000"/>
          <w:sz w:val="28"/>
          <w:szCs w:val="28"/>
          <w:lang w:eastAsia="ru-RU"/>
        </w:rPr>
      </w:pPr>
    </w:p>
    <w:p w:rsidR="00F908ED" w:rsidRPr="007C464D" w:rsidRDefault="004E6E9C" w:rsidP="00E91F24">
      <w:pPr>
        <w:pStyle w:val="a9"/>
        <w:tabs>
          <w:tab w:val="left" w:pos="0"/>
        </w:tabs>
        <w:spacing w:after="0" w:line="240" w:lineRule="auto"/>
        <w:ind w:left="0" w:right="-585"/>
        <w:jc w:val="center"/>
        <w:rPr>
          <w:rFonts w:ascii="Times New Roman" w:eastAsia="Times New Roman" w:hAnsi="Times New Roman"/>
          <w:b/>
          <w:color w:val="000000"/>
          <w:sz w:val="28"/>
          <w:szCs w:val="28"/>
          <w:lang w:eastAsia="ru-RU"/>
        </w:rPr>
      </w:pPr>
      <w:r w:rsidRPr="007C464D">
        <w:rPr>
          <w:rFonts w:ascii="Times New Roman" w:eastAsia="Times New Roman" w:hAnsi="Times New Roman"/>
          <w:b/>
          <w:color w:val="000000"/>
          <w:sz w:val="28"/>
          <w:szCs w:val="28"/>
          <w:lang w:val="en-US" w:eastAsia="ru-RU"/>
        </w:rPr>
        <w:t>VII</w:t>
      </w:r>
      <w:r w:rsidR="00E91F24" w:rsidRPr="007C464D">
        <w:rPr>
          <w:rFonts w:ascii="Times New Roman" w:eastAsia="Times New Roman" w:hAnsi="Times New Roman"/>
          <w:b/>
          <w:color w:val="000000"/>
          <w:sz w:val="28"/>
          <w:szCs w:val="28"/>
          <w:lang w:eastAsia="ru-RU"/>
        </w:rPr>
        <w:t>.</w:t>
      </w:r>
      <w:r w:rsidR="00F908ED" w:rsidRPr="007C464D">
        <w:rPr>
          <w:rFonts w:ascii="Times New Roman" w:eastAsia="Times New Roman" w:hAnsi="Times New Roman"/>
          <w:b/>
          <w:color w:val="000000"/>
          <w:sz w:val="28"/>
          <w:szCs w:val="28"/>
          <w:lang w:eastAsia="ru-RU"/>
        </w:rPr>
        <w:t>Проведення конкурсу та визначення</w:t>
      </w:r>
      <w:bookmarkStart w:id="5" w:name="bookmark=id.35nkun2"/>
      <w:bookmarkEnd w:id="5"/>
      <w:r w:rsidR="00F908ED" w:rsidRPr="007C464D">
        <w:rPr>
          <w:rFonts w:ascii="Times New Roman" w:eastAsia="Times New Roman" w:hAnsi="Times New Roman"/>
          <w:b/>
          <w:color w:val="000000"/>
          <w:sz w:val="28"/>
          <w:szCs w:val="28"/>
          <w:lang w:eastAsia="ru-RU"/>
        </w:rPr>
        <w:t xml:space="preserve"> переможця</w:t>
      </w:r>
    </w:p>
    <w:p w:rsidR="00DB5A88" w:rsidRPr="007C464D" w:rsidRDefault="00DB5A88" w:rsidP="00DB5A88">
      <w:pPr>
        <w:pStyle w:val="a9"/>
        <w:tabs>
          <w:tab w:val="left" w:pos="0"/>
        </w:tabs>
        <w:spacing w:after="0" w:line="240" w:lineRule="auto"/>
        <w:ind w:right="-585"/>
        <w:rPr>
          <w:rFonts w:ascii="Times New Roman" w:eastAsia="Times New Roman" w:hAnsi="Times New Roman"/>
          <w:b/>
          <w:color w:val="000000"/>
          <w:sz w:val="28"/>
          <w:szCs w:val="28"/>
          <w:lang w:eastAsia="ru-RU"/>
        </w:rPr>
      </w:pPr>
    </w:p>
    <w:p w:rsidR="00F908ED" w:rsidRPr="007C464D" w:rsidRDefault="00F908ED" w:rsidP="002432ED">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1</w:t>
      </w:r>
      <w:r w:rsidR="008228D5" w:rsidRPr="007C464D">
        <w:rPr>
          <w:rFonts w:ascii="Times New Roman" w:eastAsia="Times New Roman" w:hAnsi="Times New Roman"/>
          <w:color w:val="000000"/>
          <w:sz w:val="28"/>
          <w:szCs w:val="28"/>
          <w:lang w:eastAsia="ru-RU"/>
        </w:rPr>
        <w:t>.</w:t>
      </w:r>
      <w:r w:rsidRPr="007C464D">
        <w:rPr>
          <w:rFonts w:ascii="Times New Roman" w:eastAsia="Times New Roman" w:hAnsi="Times New Roman"/>
          <w:color w:val="000000"/>
          <w:sz w:val="28"/>
          <w:szCs w:val="28"/>
          <w:lang w:eastAsia="ru-RU"/>
        </w:rPr>
        <w:t xml:space="preserve"> Під час проведення конкурсу Комісія розглядає пропозиції учасників</w:t>
      </w:r>
      <w:r w:rsidR="00B66CEF" w:rsidRPr="007C464D">
        <w:rPr>
          <w:rFonts w:ascii="Times New Roman" w:eastAsia="Times New Roman" w:hAnsi="Times New Roman"/>
          <w:color w:val="000000"/>
          <w:sz w:val="28"/>
          <w:szCs w:val="28"/>
          <w:lang w:eastAsia="ru-RU"/>
        </w:rPr>
        <w:t xml:space="preserve"> конкурсу</w:t>
      </w:r>
      <w:r w:rsidRPr="007C464D">
        <w:rPr>
          <w:rFonts w:ascii="Times New Roman" w:eastAsia="Times New Roman" w:hAnsi="Times New Roman"/>
          <w:color w:val="000000"/>
          <w:sz w:val="28"/>
          <w:szCs w:val="28"/>
          <w:lang w:eastAsia="ru-RU"/>
        </w:rPr>
        <w:t xml:space="preserve"> на підс</w:t>
      </w:r>
      <w:r w:rsidR="008228D5" w:rsidRPr="007C464D">
        <w:rPr>
          <w:rFonts w:ascii="Times New Roman" w:eastAsia="Times New Roman" w:hAnsi="Times New Roman"/>
          <w:color w:val="000000"/>
          <w:sz w:val="28"/>
          <w:szCs w:val="28"/>
          <w:lang w:eastAsia="ru-RU"/>
        </w:rPr>
        <w:t>таві інформації, поданої ними у</w:t>
      </w:r>
      <w:r w:rsidRPr="007C464D">
        <w:rPr>
          <w:rFonts w:ascii="Times New Roman" w:eastAsia="Times New Roman" w:hAnsi="Times New Roman"/>
          <w:color w:val="000000"/>
          <w:sz w:val="28"/>
          <w:szCs w:val="28"/>
          <w:lang w:eastAsia="ru-RU"/>
        </w:rPr>
        <w:t xml:space="preserve"> </w:t>
      </w:r>
      <w:r w:rsidR="007C1E27">
        <w:rPr>
          <w:rFonts w:ascii="Times New Roman" w:eastAsia="Times New Roman" w:hAnsi="Times New Roman"/>
          <w:color w:val="000000"/>
          <w:sz w:val="28"/>
          <w:szCs w:val="28"/>
          <w:lang w:eastAsia="ru-RU"/>
        </w:rPr>
        <w:t>документах</w:t>
      </w:r>
      <w:r w:rsidRPr="007C464D">
        <w:rPr>
          <w:rFonts w:ascii="Times New Roman" w:eastAsia="Times New Roman" w:hAnsi="Times New Roman"/>
          <w:color w:val="000000"/>
          <w:sz w:val="28"/>
          <w:szCs w:val="28"/>
          <w:lang w:eastAsia="ru-RU"/>
        </w:rPr>
        <w:t>. На засіданні Комісії секретар Комісії відкр</w:t>
      </w:r>
      <w:r w:rsidR="007C1E27">
        <w:rPr>
          <w:rFonts w:ascii="Times New Roman" w:eastAsia="Times New Roman" w:hAnsi="Times New Roman"/>
          <w:color w:val="000000"/>
          <w:sz w:val="28"/>
          <w:szCs w:val="28"/>
          <w:lang w:eastAsia="ru-RU"/>
        </w:rPr>
        <w:t>иває конверт</w:t>
      </w:r>
      <w:r w:rsidRPr="007C464D">
        <w:rPr>
          <w:rFonts w:ascii="Times New Roman" w:eastAsia="Times New Roman" w:hAnsi="Times New Roman"/>
          <w:color w:val="000000"/>
          <w:sz w:val="28"/>
          <w:szCs w:val="28"/>
          <w:lang w:eastAsia="ru-RU"/>
        </w:rPr>
        <w:t>, ознайомлює з документами, що надійшли на розгляд від учасників конкурсу.</w:t>
      </w:r>
    </w:p>
    <w:p w:rsidR="00F908ED" w:rsidRPr="007C464D" w:rsidRDefault="00F908ED" w:rsidP="002432ED">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 xml:space="preserve">Претендентам надається право обґрунтувати подані пропозиції, продемонструвати запропоновану систему АСООП та відповісти на запитання під час засідання на запрошення </w:t>
      </w:r>
      <w:r w:rsidR="00985811" w:rsidRPr="007C464D">
        <w:rPr>
          <w:rFonts w:ascii="Times New Roman" w:eastAsia="Times New Roman" w:hAnsi="Times New Roman"/>
          <w:color w:val="000000"/>
          <w:sz w:val="28"/>
          <w:szCs w:val="28"/>
          <w:lang w:eastAsia="ru-RU"/>
        </w:rPr>
        <w:t>К</w:t>
      </w:r>
      <w:r w:rsidR="008228D5" w:rsidRPr="007C464D">
        <w:rPr>
          <w:rFonts w:ascii="Times New Roman" w:eastAsia="Times New Roman" w:hAnsi="Times New Roman"/>
          <w:color w:val="000000"/>
          <w:sz w:val="28"/>
          <w:szCs w:val="28"/>
          <w:lang w:eastAsia="ru-RU"/>
        </w:rPr>
        <w:t>омісії відповідно до пункту</w:t>
      </w:r>
      <w:r w:rsidRPr="007C464D">
        <w:rPr>
          <w:rFonts w:ascii="Times New Roman" w:eastAsia="Times New Roman" w:hAnsi="Times New Roman"/>
          <w:color w:val="000000"/>
          <w:sz w:val="28"/>
          <w:szCs w:val="28"/>
          <w:lang w:eastAsia="ru-RU"/>
        </w:rPr>
        <w:t>6</w:t>
      </w:r>
      <w:r w:rsidR="008228D5" w:rsidRPr="007C464D">
        <w:rPr>
          <w:rFonts w:ascii="Times New Roman" w:eastAsia="Times New Roman" w:hAnsi="Times New Roman"/>
          <w:color w:val="000000"/>
          <w:sz w:val="28"/>
          <w:szCs w:val="28"/>
          <w:lang w:eastAsia="ru-RU"/>
        </w:rPr>
        <w:t xml:space="preserve"> розділу</w:t>
      </w:r>
      <w:r w:rsidR="00985811" w:rsidRPr="007C464D">
        <w:rPr>
          <w:rFonts w:ascii="Times New Roman" w:eastAsia="Times New Roman" w:hAnsi="Times New Roman"/>
          <w:color w:val="000000"/>
          <w:sz w:val="28"/>
          <w:szCs w:val="28"/>
          <w:lang w:eastAsia="ru-RU"/>
        </w:rPr>
        <w:t xml:space="preserve"> II</w:t>
      </w:r>
      <w:r w:rsidRPr="007C464D">
        <w:rPr>
          <w:rFonts w:ascii="Times New Roman" w:eastAsia="Times New Roman" w:hAnsi="Times New Roman"/>
          <w:color w:val="000000"/>
          <w:sz w:val="28"/>
          <w:szCs w:val="28"/>
          <w:lang w:eastAsia="ru-RU"/>
        </w:rPr>
        <w:t xml:space="preserve"> цього Положення. Під час проведення конкурсу додаткові пропозиції від претендентів не приймаються.</w:t>
      </w:r>
    </w:p>
    <w:p w:rsidR="00F908ED" w:rsidRPr="007C464D" w:rsidRDefault="00F908ED" w:rsidP="002432ED">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Демонстрація запропонованої системи АСООП відбувається за регламентом</w:t>
      </w:r>
      <w:r w:rsidR="007D369F" w:rsidRPr="007C464D">
        <w:rPr>
          <w:rFonts w:ascii="Times New Roman" w:eastAsia="Times New Roman" w:hAnsi="Times New Roman"/>
          <w:color w:val="000000"/>
          <w:sz w:val="28"/>
          <w:szCs w:val="28"/>
          <w:lang w:eastAsia="ru-RU"/>
        </w:rPr>
        <w:t>,</w:t>
      </w:r>
      <w:r w:rsidRPr="007C464D">
        <w:rPr>
          <w:rFonts w:ascii="Times New Roman" w:eastAsia="Times New Roman" w:hAnsi="Times New Roman"/>
          <w:color w:val="000000"/>
          <w:sz w:val="28"/>
          <w:szCs w:val="28"/>
          <w:lang w:eastAsia="ru-RU"/>
        </w:rPr>
        <w:t xml:space="preserve"> встановленим Комісією.</w:t>
      </w:r>
    </w:p>
    <w:p w:rsidR="00F908ED" w:rsidRPr="007C464D" w:rsidRDefault="00EB2DF1" w:rsidP="002432ED">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У</w:t>
      </w:r>
      <w:r w:rsidR="00F908ED" w:rsidRPr="007C464D">
        <w:rPr>
          <w:rFonts w:ascii="Times New Roman" w:eastAsia="Times New Roman" w:hAnsi="Times New Roman"/>
          <w:color w:val="000000"/>
          <w:sz w:val="28"/>
          <w:szCs w:val="28"/>
          <w:lang w:eastAsia="ru-RU"/>
        </w:rPr>
        <w:t xml:space="preserve"> протоколі розкриття конвертів відображається інформація про комплектність документів кожного учасника, правильність їх оформлення та завірення, відповідність наданої інформації умовам конкурсу</w:t>
      </w:r>
      <w:r w:rsidR="00146B6F" w:rsidRPr="007C464D">
        <w:rPr>
          <w:rFonts w:ascii="Times New Roman" w:eastAsia="Times New Roman" w:hAnsi="Times New Roman"/>
          <w:color w:val="000000"/>
          <w:sz w:val="28"/>
          <w:szCs w:val="28"/>
          <w:lang w:eastAsia="ru-RU"/>
        </w:rPr>
        <w:t>, визначеним</w:t>
      </w:r>
      <w:r w:rsidR="00F908ED" w:rsidRPr="007C464D">
        <w:rPr>
          <w:rFonts w:ascii="Times New Roman" w:eastAsia="Times New Roman" w:hAnsi="Times New Roman"/>
          <w:color w:val="000000"/>
          <w:sz w:val="28"/>
          <w:szCs w:val="28"/>
          <w:lang w:eastAsia="ru-RU"/>
        </w:rPr>
        <w:t xml:space="preserve"> цим Положенням.</w:t>
      </w:r>
    </w:p>
    <w:p w:rsidR="00F908ED" w:rsidRPr="007C464D" w:rsidRDefault="00F908ED" w:rsidP="002432ED">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Учасники конкурсу, конкурсна документація яких не відповідає умовам проведення конкурсу, зазначаються в протоколі окремо та їх конкурсні пропозиції не розглядаються.</w:t>
      </w:r>
    </w:p>
    <w:p w:rsidR="00607FE2" w:rsidRPr="007C464D" w:rsidRDefault="00607FE2" w:rsidP="002432ED">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p>
    <w:p w:rsidR="002432ED" w:rsidRPr="007C464D" w:rsidRDefault="00D37A23" w:rsidP="002432ED">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2</w:t>
      </w:r>
      <w:r w:rsidR="00F908ED" w:rsidRPr="007C464D">
        <w:rPr>
          <w:rFonts w:ascii="Times New Roman" w:eastAsia="Times New Roman" w:hAnsi="Times New Roman"/>
          <w:color w:val="000000"/>
          <w:sz w:val="28"/>
          <w:szCs w:val="28"/>
          <w:lang w:eastAsia="ru-RU"/>
        </w:rPr>
        <w:t>. Оцінка конкурсних пропозицій здійснюється на відп</w:t>
      </w:r>
      <w:r w:rsidR="00146B6F" w:rsidRPr="007C464D">
        <w:rPr>
          <w:rFonts w:ascii="Times New Roman" w:eastAsia="Times New Roman" w:hAnsi="Times New Roman"/>
          <w:color w:val="000000"/>
          <w:sz w:val="28"/>
          <w:szCs w:val="28"/>
          <w:lang w:eastAsia="ru-RU"/>
        </w:rPr>
        <w:t>овідність умовам, встановленим О</w:t>
      </w:r>
      <w:r w:rsidR="00F908ED" w:rsidRPr="007C464D">
        <w:rPr>
          <w:rFonts w:ascii="Times New Roman" w:eastAsia="Times New Roman" w:hAnsi="Times New Roman"/>
          <w:color w:val="000000"/>
          <w:sz w:val="28"/>
          <w:szCs w:val="28"/>
          <w:lang w:eastAsia="ru-RU"/>
        </w:rPr>
        <w:t>рганіз</w:t>
      </w:r>
      <w:r w:rsidR="00146B6F" w:rsidRPr="007C464D">
        <w:rPr>
          <w:rFonts w:ascii="Times New Roman" w:eastAsia="Times New Roman" w:hAnsi="Times New Roman"/>
          <w:color w:val="000000"/>
          <w:sz w:val="28"/>
          <w:szCs w:val="28"/>
          <w:lang w:eastAsia="ru-RU"/>
        </w:rPr>
        <w:t>атором конкурсу та за</w:t>
      </w:r>
      <w:r w:rsidR="00F908ED" w:rsidRPr="007C464D">
        <w:rPr>
          <w:rFonts w:ascii="Times New Roman" w:eastAsia="Times New Roman" w:hAnsi="Times New Roman"/>
          <w:color w:val="000000"/>
          <w:sz w:val="28"/>
          <w:szCs w:val="28"/>
          <w:lang w:eastAsia="ru-RU"/>
        </w:rPr>
        <w:t xml:space="preserve"> критеріями бальної системи оцінки пропозицій</w:t>
      </w:r>
      <w:r w:rsidR="00146B6F" w:rsidRPr="007C464D">
        <w:rPr>
          <w:rFonts w:ascii="Times New Roman" w:eastAsia="Times New Roman" w:hAnsi="Times New Roman"/>
          <w:color w:val="000000"/>
          <w:sz w:val="28"/>
          <w:szCs w:val="28"/>
          <w:lang w:eastAsia="ru-RU"/>
        </w:rPr>
        <w:t>, що наведені в д</w:t>
      </w:r>
      <w:r w:rsidR="00B66CEF" w:rsidRPr="007C464D">
        <w:rPr>
          <w:rFonts w:ascii="Times New Roman" w:eastAsia="Times New Roman" w:hAnsi="Times New Roman"/>
          <w:color w:val="000000"/>
          <w:sz w:val="28"/>
          <w:szCs w:val="28"/>
          <w:lang w:eastAsia="ru-RU"/>
        </w:rPr>
        <w:t>одат</w:t>
      </w:r>
      <w:r w:rsidR="00793EDB" w:rsidRPr="007C464D">
        <w:rPr>
          <w:rFonts w:ascii="Times New Roman" w:eastAsia="Times New Roman" w:hAnsi="Times New Roman"/>
          <w:color w:val="000000"/>
          <w:sz w:val="28"/>
          <w:szCs w:val="28"/>
          <w:lang w:eastAsia="ru-RU"/>
        </w:rPr>
        <w:t>к</w:t>
      </w:r>
      <w:r w:rsidR="00B66CEF" w:rsidRPr="007C464D">
        <w:rPr>
          <w:rFonts w:ascii="Times New Roman" w:eastAsia="Times New Roman" w:hAnsi="Times New Roman"/>
          <w:color w:val="000000"/>
          <w:sz w:val="28"/>
          <w:szCs w:val="28"/>
          <w:lang w:eastAsia="ru-RU"/>
        </w:rPr>
        <w:t>у</w:t>
      </w:r>
      <w:r w:rsidR="00793EDB" w:rsidRPr="007C464D">
        <w:rPr>
          <w:rFonts w:ascii="Times New Roman" w:eastAsia="Times New Roman" w:hAnsi="Times New Roman"/>
          <w:color w:val="000000"/>
          <w:sz w:val="28"/>
          <w:szCs w:val="28"/>
          <w:lang w:eastAsia="ru-RU"/>
        </w:rPr>
        <w:t xml:space="preserve"> до </w:t>
      </w:r>
      <w:r w:rsidR="00B66CEF" w:rsidRPr="007C464D">
        <w:rPr>
          <w:rFonts w:ascii="Times New Roman" w:eastAsia="Times New Roman" w:hAnsi="Times New Roman"/>
          <w:color w:val="000000"/>
          <w:sz w:val="28"/>
          <w:szCs w:val="28"/>
          <w:lang w:eastAsia="ru-RU"/>
        </w:rPr>
        <w:t xml:space="preserve">цього </w:t>
      </w:r>
      <w:r w:rsidR="00793EDB" w:rsidRPr="007C464D">
        <w:rPr>
          <w:rFonts w:ascii="Times New Roman" w:eastAsia="Times New Roman" w:hAnsi="Times New Roman"/>
          <w:color w:val="000000"/>
          <w:sz w:val="28"/>
          <w:szCs w:val="28"/>
          <w:lang w:eastAsia="ru-RU"/>
        </w:rPr>
        <w:t>Положення.</w:t>
      </w:r>
    </w:p>
    <w:p w:rsidR="00607FE2" w:rsidRPr="007C464D" w:rsidRDefault="00607FE2" w:rsidP="002432ED">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p>
    <w:p w:rsidR="00F908ED" w:rsidRPr="007C464D" w:rsidRDefault="00D37A23" w:rsidP="002432ED">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3</w:t>
      </w:r>
      <w:r w:rsidR="009546D6" w:rsidRPr="007C464D">
        <w:rPr>
          <w:rFonts w:ascii="Times New Roman" w:eastAsia="Times New Roman" w:hAnsi="Times New Roman"/>
          <w:color w:val="000000"/>
          <w:sz w:val="28"/>
          <w:szCs w:val="28"/>
          <w:lang w:eastAsia="ru-RU"/>
        </w:rPr>
        <w:t>. У разі якщо в конкурсі взяв</w:t>
      </w:r>
      <w:r w:rsidR="00F908ED" w:rsidRPr="007C464D">
        <w:rPr>
          <w:rFonts w:ascii="Times New Roman" w:eastAsia="Times New Roman" w:hAnsi="Times New Roman"/>
          <w:color w:val="000000"/>
          <w:sz w:val="28"/>
          <w:szCs w:val="28"/>
          <w:lang w:eastAsia="ru-RU"/>
        </w:rPr>
        <w:t xml:space="preserve"> участь лише один </w:t>
      </w:r>
      <w:r w:rsidR="00ED62C2" w:rsidRPr="007C464D">
        <w:rPr>
          <w:rFonts w:ascii="Times New Roman" w:eastAsia="Times New Roman" w:hAnsi="Times New Roman"/>
          <w:color w:val="000000"/>
          <w:sz w:val="28"/>
          <w:szCs w:val="28"/>
          <w:lang w:eastAsia="ru-RU"/>
        </w:rPr>
        <w:t>учасник конкурсу</w:t>
      </w:r>
      <w:r w:rsidR="00F908ED" w:rsidRPr="007C464D">
        <w:rPr>
          <w:rFonts w:ascii="Times New Roman" w:eastAsia="Times New Roman" w:hAnsi="Times New Roman"/>
          <w:color w:val="000000"/>
          <w:sz w:val="28"/>
          <w:szCs w:val="28"/>
          <w:lang w:eastAsia="ru-RU"/>
        </w:rPr>
        <w:t xml:space="preserve">, документи якого відповідають встановленим вимогам, він може бути визнаний переможцем конкурсу. </w:t>
      </w:r>
    </w:p>
    <w:p w:rsidR="00607FE2" w:rsidRPr="007C464D" w:rsidRDefault="00607FE2" w:rsidP="002432ED">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p>
    <w:p w:rsidR="00F908ED" w:rsidRPr="007C464D" w:rsidRDefault="00D37A23" w:rsidP="002432ED">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4</w:t>
      </w:r>
      <w:r w:rsidR="000A53F6" w:rsidRPr="007C464D">
        <w:rPr>
          <w:rFonts w:ascii="Times New Roman" w:eastAsia="Times New Roman" w:hAnsi="Times New Roman"/>
          <w:color w:val="000000"/>
          <w:sz w:val="28"/>
          <w:szCs w:val="28"/>
          <w:lang w:eastAsia="ru-RU"/>
        </w:rPr>
        <w:t>. За результатами обговорення й</w:t>
      </w:r>
      <w:r w:rsidR="00F908ED" w:rsidRPr="007C464D">
        <w:rPr>
          <w:rFonts w:ascii="Times New Roman" w:eastAsia="Times New Roman" w:hAnsi="Times New Roman"/>
          <w:color w:val="000000"/>
          <w:sz w:val="28"/>
          <w:szCs w:val="28"/>
          <w:lang w:eastAsia="ru-RU"/>
        </w:rPr>
        <w:t xml:space="preserve"> оцінки конкурсних пропозицій Комісія простою більшістю голосів шляхом відкритого голосування приймає ріше</w:t>
      </w:r>
      <w:r w:rsidR="000A53F6" w:rsidRPr="007C464D">
        <w:rPr>
          <w:rFonts w:ascii="Times New Roman" w:eastAsia="Times New Roman" w:hAnsi="Times New Roman"/>
          <w:color w:val="000000"/>
          <w:sz w:val="28"/>
          <w:szCs w:val="28"/>
          <w:lang w:eastAsia="ru-RU"/>
        </w:rPr>
        <w:t>ння про переможця конкурсу. У разі рівної</w:t>
      </w:r>
      <w:r w:rsidR="00F908ED" w:rsidRPr="007C464D">
        <w:rPr>
          <w:rFonts w:ascii="Times New Roman" w:eastAsia="Times New Roman" w:hAnsi="Times New Roman"/>
          <w:color w:val="000000"/>
          <w:sz w:val="28"/>
          <w:szCs w:val="28"/>
          <w:lang w:eastAsia="ru-RU"/>
        </w:rPr>
        <w:t xml:space="preserve"> кількост</w:t>
      </w:r>
      <w:r w:rsidR="000A53F6" w:rsidRPr="007C464D">
        <w:rPr>
          <w:rFonts w:ascii="Times New Roman" w:eastAsia="Times New Roman" w:hAnsi="Times New Roman"/>
          <w:color w:val="000000"/>
          <w:sz w:val="28"/>
          <w:szCs w:val="28"/>
          <w:lang w:eastAsia="ru-RU"/>
        </w:rPr>
        <w:t>і голосів</w:t>
      </w:r>
      <w:r w:rsidR="00F908ED" w:rsidRPr="007C464D">
        <w:rPr>
          <w:rFonts w:ascii="Times New Roman" w:eastAsia="Times New Roman" w:hAnsi="Times New Roman"/>
          <w:color w:val="000000"/>
          <w:sz w:val="28"/>
          <w:szCs w:val="28"/>
          <w:lang w:eastAsia="ru-RU"/>
        </w:rPr>
        <w:t xml:space="preserve"> голос головуючого є вирішальним.</w:t>
      </w:r>
    </w:p>
    <w:p w:rsidR="00607FE2" w:rsidRPr="007C464D" w:rsidRDefault="00607FE2" w:rsidP="002432ED">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p>
    <w:p w:rsidR="00F908ED" w:rsidRPr="007C464D" w:rsidRDefault="00D37A23" w:rsidP="002432ED">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5</w:t>
      </w:r>
      <w:r w:rsidR="00F908ED" w:rsidRPr="007C464D">
        <w:rPr>
          <w:rFonts w:ascii="Times New Roman" w:eastAsia="Times New Roman" w:hAnsi="Times New Roman"/>
          <w:color w:val="000000"/>
          <w:sz w:val="28"/>
          <w:szCs w:val="28"/>
          <w:lang w:eastAsia="ru-RU"/>
        </w:rPr>
        <w:t xml:space="preserve">. Переможцем конкурсу визнається учасник конкурсу, який у своїй конкурсній пропозиції запропонував найкращі умови реалізації інвестиційного </w:t>
      </w:r>
      <w:r w:rsidR="00F908ED" w:rsidRPr="007C464D">
        <w:rPr>
          <w:rFonts w:ascii="Times New Roman" w:eastAsia="Times New Roman" w:hAnsi="Times New Roman"/>
          <w:color w:val="000000"/>
          <w:sz w:val="28"/>
          <w:szCs w:val="28"/>
          <w:lang w:eastAsia="ru-RU"/>
        </w:rPr>
        <w:lastRenderedPageBreak/>
        <w:t>проєкту відповідно до умов конкурсу та визначених критеріїв бальної оцінки</w:t>
      </w:r>
      <w:r w:rsidR="00565182">
        <w:rPr>
          <w:rFonts w:ascii="Times New Roman" w:eastAsia="Times New Roman" w:hAnsi="Times New Roman"/>
          <w:color w:val="000000"/>
          <w:sz w:val="28"/>
          <w:szCs w:val="28"/>
          <w:lang w:eastAsia="ru-RU"/>
        </w:rPr>
        <w:t>, а також виконав умови конкурсу</w:t>
      </w:r>
      <w:r w:rsidR="00F908ED" w:rsidRPr="007C464D">
        <w:rPr>
          <w:rFonts w:ascii="Times New Roman" w:eastAsia="Times New Roman" w:hAnsi="Times New Roman"/>
          <w:color w:val="000000"/>
          <w:sz w:val="28"/>
          <w:szCs w:val="28"/>
          <w:lang w:eastAsia="ru-RU"/>
        </w:rPr>
        <w:t>.</w:t>
      </w:r>
    </w:p>
    <w:p w:rsidR="00607FE2" w:rsidRPr="007C464D" w:rsidRDefault="00607FE2" w:rsidP="002432ED">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p>
    <w:p w:rsidR="00F908ED" w:rsidRPr="007C464D" w:rsidRDefault="00D37A23" w:rsidP="002432ED">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6</w:t>
      </w:r>
      <w:r w:rsidR="000A53F6" w:rsidRPr="007C464D">
        <w:rPr>
          <w:rFonts w:ascii="Times New Roman" w:eastAsia="Times New Roman" w:hAnsi="Times New Roman"/>
          <w:color w:val="000000"/>
          <w:sz w:val="28"/>
          <w:szCs w:val="28"/>
          <w:lang w:eastAsia="ru-RU"/>
        </w:rPr>
        <w:t>. За результатами конкурсу</w:t>
      </w:r>
      <w:r w:rsidR="00F908ED" w:rsidRPr="007C464D">
        <w:rPr>
          <w:rFonts w:ascii="Times New Roman" w:eastAsia="Times New Roman" w:hAnsi="Times New Roman"/>
          <w:color w:val="000000"/>
          <w:sz w:val="28"/>
          <w:szCs w:val="28"/>
          <w:lang w:eastAsia="ru-RU"/>
        </w:rPr>
        <w:t xml:space="preserve"> у 5-денний с</w:t>
      </w:r>
      <w:r w:rsidR="000A53F6" w:rsidRPr="007C464D">
        <w:rPr>
          <w:rFonts w:ascii="Times New Roman" w:eastAsia="Times New Roman" w:hAnsi="Times New Roman"/>
          <w:color w:val="000000"/>
          <w:sz w:val="28"/>
          <w:szCs w:val="28"/>
          <w:lang w:eastAsia="ru-RU"/>
        </w:rPr>
        <w:t>трок після визначення переможця</w:t>
      </w:r>
      <w:r w:rsidR="007C1E27">
        <w:rPr>
          <w:rFonts w:ascii="Times New Roman" w:eastAsia="Times New Roman" w:hAnsi="Times New Roman"/>
          <w:color w:val="000000"/>
          <w:sz w:val="28"/>
          <w:szCs w:val="28"/>
          <w:lang w:eastAsia="ru-RU"/>
        </w:rPr>
        <w:t xml:space="preserve"> </w:t>
      </w:r>
      <w:r w:rsidR="00ED62C2" w:rsidRPr="007C464D">
        <w:rPr>
          <w:rFonts w:ascii="Times New Roman" w:eastAsia="Times New Roman" w:hAnsi="Times New Roman"/>
          <w:color w:val="000000"/>
          <w:sz w:val="28"/>
          <w:szCs w:val="28"/>
          <w:lang w:eastAsia="ru-RU"/>
        </w:rPr>
        <w:t xml:space="preserve">конкурсу </w:t>
      </w:r>
      <w:r w:rsidR="00F908ED" w:rsidRPr="007C464D">
        <w:rPr>
          <w:rFonts w:ascii="Times New Roman" w:eastAsia="Times New Roman" w:hAnsi="Times New Roman"/>
          <w:color w:val="000000"/>
          <w:sz w:val="28"/>
          <w:szCs w:val="28"/>
          <w:lang w:eastAsia="ru-RU"/>
        </w:rPr>
        <w:t>складається та підписується протокол, у якому зазначаються:</w:t>
      </w:r>
    </w:p>
    <w:p w:rsidR="00F908ED" w:rsidRPr="007C464D" w:rsidRDefault="00F908ED" w:rsidP="002432ED">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склад присутніх членів Комісії;</w:t>
      </w:r>
    </w:p>
    <w:p w:rsidR="00F908ED" w:rsidRPr="007C464D" w:rsidRDefault="00F908ED" w:rsidP="002432ED">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найменування об’єкта інвестиції;</w:t>
      </w:r>
    </w:p>
    <w:p w:rsidR="00F908ED" w:rsidRPr="007C464D" w:rsidRDefault="00F908ED" w:rsidP="002432ED">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відомості про учасників конкурсу;</w:t>
      </w:r>
    </w:p>
    <w:p w:rsidR="00F908ED" w:rsidRPr="007C464D" w:rsidRDefault="00F908ED" w:rsidP="002432ED">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пропозиції учасників конкурсу;</w:t>
      </w:r>
    </w:p>
    <w:p w:rsidR="00F908ED" w:rsidRPr="007C464D" w:rsidRDefault="00F908ED" w:rsidP="002432ED">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пропозиції присутніх на засіданні членів Комісії щодо визначення переможця конкурсу;</w:t>
      </w:r>
    </w:p>
    <w:p w:rsidR="00F908ED" w:rsidRPr="007C464D" w:rsidRDefault="00F908ED" w:rsidP="002432ED">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 xml:space="preserve">результати голосування </w:t>
      </w:r>
      <w:r w:rsidR="00565182">
        <w:rPr>
          <w:rFonts w:ascii="Times New Roman" w:eastAsia="Times New Roman" w:hAnsi="Times New Roman"/>
          <w:color w:val="000000"/>
          <w:sz w:val="28"/>
          <w:szCs w:val="28"/>
          <w:lang w:eastAsia="ru-RU"/>
        </w:rPr>
        <w:t>щодо</w:t>
      </w:r>
      <w:r w:rsidRPr="007C464D">
        <w:rPr>
          <w:rFonts w:ascii="Times New Roman" w:eastAsia="Times New Roman" w:hAnsi="Times New Roman"/>
          <w:color w:val="000000"/>
          <w:sz w:val="28"/>
          <w:szCs w:val="28"/>
          <w:lang w:eastAsia="ru-RU"/>
        </w:rPr>
        <w:t xml:space="preserve"> конкурсної пропозиції;</w:t>
      </w:r>
    </w:p>
    <w:p w:rsidR="00F908ED" w:rsidRPr="007C464D" w:rsidRDefault="00F908ED" w:rsidP="002432ED">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обґрунтування визначення переможця конкурсу;</w:t>
      </w:r>
    </w:p>
    <w:p w:rsidR="00F908ED" w:rsidRPr="007C464D" w:rsidRDefault="000A53F6" w:rsidP="002432ED">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окрема думка осіб, які</w:t>
      </w:r>
      <w:r w:rsidR="00F908ED" w:rsidRPr="007C464D">
        <w:rPr>
          <w:rFonts w:ascii="Times New Roman" w:eastAsia="Times New Roman" w:hAnsi="Times New Roman"/>
          <w:color w:val="000000"/>
          <w:sz w:val="28"/>
          <w:szCs w:val="28"/>
          <w:lang w:eastAsia="ru-RU"/>
        </w:rPr>
        <w:t xml:space="preserve"> проголосували проти прийнятого рішення (за їх бажанням).</w:t>
      </w:r>
    </w:p>
    <w:p w:rsidR="00607FE2" w:rsidRPr="007C464D" w:rsidRDefault="00607FE2" w:rsidP="002432ED">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p>
    <w:p w:rsidR="00F908ED" w:rsidRPr="007C464D" w:rsidRDefault="00D37A23" w:rsidP="002432ED">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7</w:t>
      </w:r>
      <w:r w:rsidR="00F908ED" w:rsidRPr="007C464D">
        <w:rPr>
          <w:rFonts w:ascii="Times New Roman" w:eastAsia="Times New Roman" w:hAnsi="Times New Roman"/>
          <w:color w:val="000000"/>
          <w:sz w:val="28"/>
          <w:szCs w:val="28"/>
          <w:lang w:eastAsia="ru-RU"/>
        </w:rPr>
        <w:t>. Після підписання протоколу конкурс вважається таким, що</w:t>
      </w:r>
      <w:r w:rsidR="000A53F6" w:rsidRPr="007C464D">
        <w:rPr>
          <w:rFonts w:ascii="Times New Roman" w:eastAsia="Times New Roman" w:hAnsi="Times New Roman"/>
          <w:color w:val="000000"/>
          <w:sz w:val="28"/>
          <w:szCs w:val="28"/>
          <w:lang w:eastAsia="ru-RU"/>
        </w:rPr>
        <w:t xml:space="preserve"> відбувся. Протокол К</w:t>
      </w:r>
      <w:r w:rsidR="00F908ED" w:rsidRPr="007C464D">
        <w:rPr>
          <w:rFonts w:ascii="Times New Roman" w:eastAsia="Times New Roman" w:hAnsi="Times New Roman"/>
          <w:color w:val="000000"/>
          <w:sz w:val="28"/>
          <w:szCs w:val="28"/>
          <w:lang w:eastAsia="ru-RU"/>
        </w:rPr>
        <w:t>омісії про визначення переможця конкурсу подається Організатору конкурсу. Р</w:t>
      </w:r>
      <w:r w:rsidR="000A53F6" w:rsidRPr="007C464D">
        <w:rPr>
          <w:rFonts w:ascii="Times New Roman" w:eastAsia="Times New Roman" w:hAnsi="Times New Roman"/>
          <w:color w:val="000000"/>
          <w:sz w:val="28"/>
          <w:szCs w:val="28"/>
          <w:lang w:eastAsia="ru-RU"/>
        </w:rPr>
        <w:t>ішення К</w:t>
      </w:r>
      <w:r w:rsidR="00F908ED" w:rsidRPr="007C464D">
        <w:rPr>
          <w:rFonts w:ascii="Times New Roman" w:eastAsia="Times New Roman" w:hAnsi="Times New Roman"/>
          <w:color w:val="000000"/>
          <w:sz w:val="28"/>
          <w:szCs w:val="28"/>
          <w:lang w:eastAsia="ru-RU"/>
        </w:rPr>
        <w:t xml:space="preserve">омісії вводиться в </w:t>
      </w:r>
      <w:r w:rsidR="00932C8C" w:rsidRPr="007C464D">
        <w:rPr>
          <w:rFonts w:ascii="Times New Roman" w:eastAsia="Times New Roman" w:hAnsi="Times New Roman"/>
          <w:color w:val="000000"/>
          <w:sz w:val="28"/>
          <w:szCs w:val="28"/>
          <w:lang w:eastAsia="ru-RU"/>
        </w:rPr>
        <w:t xml:space="preserve">дію розпорядженням </w:t>
      </w:r>
      <w:r w:rsidR="00040371">
        <w:rPr>
          <w:rFonts w:ascii="Times New Roman" w:eastAsia="Times New Roman" w:hAnsi="Times New Roman"/>
          <w:color w:val="000000"/>
          <w:sz w:val="28"/>
          <w:szCs w:val="28"/>
          <w:lang w:eastAsia="ru-RU"/>
        </w:rPr>
        <w:t xml:space="preserve">голови </w:t>
      </w:r>
      <w:r w:rsidR="00204E40">
        <w:rPr>
          <w:rFonts w:ascii="Times New Roman" w:eastAsia="Times New Roman" w:hAnsi="Times New Roman"/>
          <w:color w:val="000000"/>
          <w:sz w:val="28"/>
          <w:szCs w:val="28"/>
          <w:lang w:eastAsia="ru-RU"/>
        </w:rPr>
        <w:t>Тернопільської</w:t>
      </w:r>
      <w:r w:rsidR="004C6835" w:rsidRPr="007C464D">
        <w:rPr>
          <w:rFonts w:ascii="Times New Roman" w:eastAsia="Times New Roman" w:hAnsi="Times New Roman"/>
          <w:color w:val="000000"/>
          <w:sz w:val="28"/>
          <w:szCs w:val="28"/>
          <w:lang w:eastAsia="ru-RU"/>
        </w:rPr>
        <w:t xml:space="preserve"> обласної </w:t>
      </w:r>
      <w:r w:rsidR="00040371">
        <w:rPr>
          <w:rFonts w:ascii="Times New Roman" w:eastAsia="Times New Roman" w:hAnsi="Times New Roman"/>
          <w:color w:val="000000"/>
          <w:sz w:val="28"/>
          <w:szCs w:val="28"/>
          <w:lang w:eastAsia="ru-RU"/>
        </w:rPr>
        <w:t xml:space="preserve">державної </w:t>
      </w:r>
      <w:r w:rsidR="004C6835" w:rsidRPr="007C464D">
        <w:rPr>
          <w:rFonts w:ascii="Times New Roman" w:eastAsia="Times New Roman" w:hAnsi="Times New Roman"/>
          <w:color w:val="000000"/>
          <w:sz w:val="28"/>
          <w:szCs w:val="28"/>
          <w:lang w:eastAsia="ru-RU"/>
        </w:rPr>
        <w:t>адміністрації</w:t>
      </w:r>
      <w:r w:rsidR="007C1E27">
        <w:rPr>
          <w:rFonts w:ascii="Times New Roman" w:eastAsia="Times New Roman" w:hAnsi="Times New Roman"/>
          <w:color w:val="000000"/>
          <w:sz w:val="28"/>
          <w:szCs w:val="28"/>
          <w:lang w:eastAsia="ru-RU"/>
        </w:rPr>
        <w:t xml:space="preserve"> </w:t>
      </w:r>
      <w:r w:rsidR="00F908ED" w:rsidRPr="007C464D">
        <w:rPr>
          <w:rFonts w:ascii="Times New Roman" w:eastAsia="Times New Roman" w:hAnsi="Times New Roman"/>
          <w:color w:val="000000"/>
          <w:sz w:val="28"/>
          <w:szCs w:val="28"/>
          <w:lang w:eastAsia="ru-RU"/>
        </w:rPr>
        <w:t>не пізніше як за 10 дні</w:t>
      </w:r>
      <w:r w:rsidR="000A53F6" w:rsidRPr="007C464D">
        <w:rPr>
          <w:rFonts w:ascii="Times New Roman" w:eastAsia="Times New Roman" w:hAnsi="Times New Roman"/>
          <w:color w:val="000000"/>
          <w:sz w:val="28"/>
          <w:szCs w:val="28"/>
          <w:lang w:eastAsia="ru-RU"/>
        </w:rPr>
        <w:t>в з дня проведення конкурсу, що</w:t>
      </w:r>
      <w:r w:rsidR="00F908ED" w:rsidRPr="007C464D">
        <w:rPr>
          <w:rFonts w:ascii="Times New Roman" w:eastAsia="Times New Roman" w:hAnsi="Times New Roman"/>
          <w:color w:val="000000"/>
          <w:sz w:val="28"/>
          <w:szCs w:val="28"/>
          <w:lang w:eastAsia="ru-RU"/>
        </w:rPr>
        <w:t xml:space="preserve"> розміщується на </w:t>
      </w:r>
      <w:r w:rsidR="00932C8C" w:rsidRPr="007C464D">
        <w:rPr>
          <w:rFonts w:ascii="Times New Roman" w:eastAsia="Times New Roman" w:hAnsi="Times New Roman"/>
          <w:color w:val="000000"/>
          <w:sz w:val="28"/>
          <w:szCs w:val="28"/>
          <w:lang w:eastAsia="ru-RU"/>
        </w:rPr>
        <w:t xml:space="preserve">офіційному </w:t>
      </w:r>
      <w:r w:rsidR="00F908ED" w:rsidRPr="007C464D">
        <w:rPr>
          <w:rFonts w:ascii="Times New Roman" w:eastAsia="Times New Roman" w:hAnsi="Times New Roman"/>
          <w:color w:val="000000"/>
          <w:sz w:val="28"/>
          <w:szCs w:val="28"/>
          <w:lang w:eastAsia="ru-RU"/>
        </w:rPr>
        <w:t xml:space="preserve">сайті </w:t>
      </w:r>
      <w:r w:rsidR="00040371">
        <w:rPr>
          <w:rFonts w:ascii="Times New Roman" w:eastAsia="Times New Roman" w:hAnsi="Times New Roman"/>
          <w:color w:val="000000"/>
          <w:sz w:val="28"/>
          <w:szCs w:val="28"/>
          <w:lang w:eastAsia="ru-RU"/>
        </w:rPr>
        <w:t xml:space="preserve">Тернопільської </w:t>
      </w:r>
      <w:r w:rsidR="004C6835" w:rsidRPr="007C464D">
        <w:rPr>
          <w:rFonts w:ascii="Times New Roman" w:eastAsia="Times New Roman" w:hAnsi="Times New Roman"/>
          <w:color w:val="000000"/>
          <w:sz w:val="28"/>
          <w:szCs w:val="28"/>
          <w:lang w:eastAsia="ru-RU"/>
        </w:rPr>
        <w:t>обласної державної адміністрації</w:t>
      </w:r>
      <w:r w:rsidR="00ED62C2" w:rsidRPr="007C464D">
        <w:rPr>
          <w:rFonts w:ascii="Times New Roman" w:eastAsia="Times New Roman" w:hAnsi="Times New Roman"/>
          <w:color w:val="000000"/>
          <w:sz w:val="28"/>
          <w:szCs w:val="28"/>
          <w:lang w:eastAsia="ru-RU"/>
        </w:rPr>
        <w:t xml:space="preserve">. </w:t>
      </w:r>
      <w:r w:rsidR="00F908ED" w:rsidRPr="007C464D">
        <w:rPr>
          <w:rFonts w:ascii="Times New Roman" w:eastAsia="Times New Roman" w:hAnsi="Times New Roman"/>
          <w:color w:val="000000"/>
          <w:sz w:val="28"/>
          <w:szCs w:val="28"/>
          <w:lang w:eastAsia="ru-RU"/>
        </w:rPr>
        <w:t>Післ</w:t>
      </w:r>
      <w:r w:rsidR="000A53F6" w:rsidRPr="007C464D">
        <w:rPr>
          <w:rFonts w:ascii="Times New Roman" w:eastAsia="Times New Roman" w:hAnsi="Times New Roman"/>
          <w:color w:val="000000"/>
          <w:sz w:val="28"/>
          <w:szCs w:val="28"/>
          <w:lang w:eastAsia="ru-RU"/>
        </w:rPr>
        <w:t>я цього</w:t>
      </w:r>
      <w:r w:rsidR="00F908ED" w:rsidRPr="007C464D">
        <w:rPr>
          <w:rFonts w:ascii="Times New Roman" w:eastAsia="Times New Roman" w:hAnsi="Times New Roman"/>
          <w:color w:val="000000"/>
          <w:sz w:val="28"/>
          <w:szCs w:val="28"/>
          <w:lang w:eastAsia="ru-RU"/>
        </w:rPr>
        <w:t xml:space="preserve"> переможцю конкурсу надсилається повідомлення про намір укласти </w:t>
      </w:r>
      <w:r w:rsidR="000A53F6" w:rsidRPr="007C464D">
        <w:rPr>
          <w:rFonts w:ascii="Times New Roman" w:eastAsia="Times New Roman" w:hAnsi="Times New Roman"/>
          <w:color w:val="000000"/>
          <w:sz w:val="28"/>
          <w:szCs w:val="28"/>
          <w:lang w:eastAsia="ru-RU"/>
        </w:rPr>
        <w:t xml:space="preserve">з ним </w:t>
      </w:r>
      <w:r w:rsidR="00F908ED" w:rsidRPr="007C464D">
        <w:rPr>
          <w:rFonts w:ascii="Times New Roman" w:eastAsia="Times New Roman" w:hAnsi="Times New Roman"/>
          <w:color w:val="000000"/>
          <w:sz w:val="28"/>
          <w:szCs w:val="28"/>
          <w:lang w:eastAsia="ru-RU"/>
        </w:rPr>
        <w:t>інвестиційний договір.</w:t>
      </w:r>
    </w:p>
    <w:p w:rsidR="00607FE2" w:rsidRPr="007C464D" w:rsidRDefault="00607FE2" w:rsidP="002432ED">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p>
    <w:p w:rsidR="00F908ED" w:rsidRPr="007C464D" w:rsidRDefault="00D37A23" w:rsidP="002432ED">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8</w:t>
      </w:r>
      <w:r w:rsidR="00F908ED" w:rsidRPr="007C464D">
        <w:rPr>
          <w:rFonts w:ascii="Times New Roman" w:eastAsia="Times New Roman" w:hAnsi="Times New Roman"/>
          <w:color w:val="000000"/>
          <w:sz w:val="28"/>
          <w:szCs w:val="28"/>
          <w:lang w:eastAsia="ru-RU"/>
        </w:rPr>
        <w:t>. Конкурс може бути оголошений таким, що не відбувся, у разі якщо:</w:t>
      </w:r>
    </w:p>
    <w:p w:rsidR="000A53F6" w:rsidRPr="007C464D" w:rsidRDefault="00F908ED" w:rsidP="002432ED">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протягом встановленого строку не надійшл</w:t>
      </w:r>
      <w:r w:rsidR="000A53F6" w:rsidRPr="007C464D">
        <w:rPr>
          <w:rFonts w:ascii="Times New Roman" w:eastAsia="Times New Roman" w:hAnsi="Times New Roman"/>
          <w:color w:val="000000"/>
          <w:sz w:val="28"/>
          <w:szCs w:val="28"/>
          <w:lang w:eastAsia="ru-RU"/>
        </w:rPr>
        <w:t>о жодної конкурсної пропозиції;</w:t>
      </w:r>
    </w:p>
    <w:p w:rsidR="00F908ED" w:rsidRPr="007C464D" w:rsidRDefault="00F908ED" w:rsidP="002432ED">
      <w:pPr>
        <w:shd w:val="clear" w:color="auto" w:fill="FFFFFF"/>
        <w:tabs>
          <w:tab w:val="left" w:pos="0"/>
        </w:tabs>
        <w:spacing w:after="0" w:line="240" w:lineRule="auto"/>
        <w:ind w:firstLine="567"/>
        <w:jc w:val="both"/>
        <w:rPr>
          <w:rFonts w:ascii="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усі подані конкурсні пропозиції не відповідають умовам конкурсу;</w:t>
      </w:r>
    </w:p>
    <w:p w:rsidR="00F908ED" w:rsidRPr="007C464D" w:rsidRDefault="00F908ED" w:rsidP="002432ED">
      <w:pPr>
        <w:shd w:val="clear" w:color="auto" w:fill="FFFFFF"/>
        <w:tabs>
          <w:tab w:val="left" w:pos="0"/>
        </w:tabs>
        <w:spacing w:after="0" w:line="240" w:lineRule="auto"/>
        <w:ind w:firstLine="567"/>
        <w:jc w:val="both"/>
        <w:rPr>
          <w:rFonts w:ascii="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переможець конкурсу відмовився від укладання договору.</w:t>
      </w:r>
    </w:p>
    <w:p w:rsidR="00F908ED" w:rsidRPr="007C464D" w:rsidRDefault="00F908ED" w:rsidP="002432ED">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Після підписання Комісією протоколу про визнання конкурсу таким, що не відбувся, приймається рішення про перегляд конкурсних умов і проведення нового конкурсу згідно з умовами його проведення, встановленими цим Положенням.</w:t>
      </w:r>
    </w:p>
    <w:p w:rsidR="00607FE2" w:rsidRPr="007C464D" w:rsidRDefault="00607FE2" w:rsidP="002432ED">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p>
    <w:p w:rsidR="00F908ED" w:rsidRPr="007C464D" w:rsidRDefault="00D37A23" w:rsidP="002432ED">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9</w:t>
      </w:r>
      <w:r w:rsidR="00F908ED" w:rsidRPr="007C464D">
        <w:rPr>
          <w:rFonts w:ascii="Times New Roman" w:eastAsia="Times New Roman" w:hAnsi="Times New Roman"/>
          <w:color w:val="000000"/>
          <w:sz w:val="28"/>
          <w:szCs w:val="28"/>
          <w:lang w:eastAsia="ru-RU"/>
        </w:rPr>
        <w:t>. Спори, пов’язані з проведенням конкурсу, вирішуються відповідно до вимог чинного законодавства України.</w:t>
      </w:r>
    </w:p>
    <w:p w:rsidR="00DB5A88" w:rsidRPr="007C464D" w:rsidRDefault="00DB5A88" w:rsidP="002432ED">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p>
    <w:p w:rsidR="00F908ED" w:rsidRPr="007C464D" w:rsidRDefault="004E6E9C" w:rsidP="000A53F6">
      <w:pPr>
        <w:pStyle w:val="a9"/>
        <w:tabs>
          <w:tab w:val="left" w:pos="0"/>
        </w:tabs>
        <w:spacing w:after="0" w:line="240" w:lineRule="auto"/>
        <w:ind w:left="0" w:right="-585"/>
        <w:jc w:val="center"/>
        <w:rPr>
          <w:rFonts w:ascii="Times New Roman" w:eastAsia="Times New Roman" w:hAnsi="Times New Roman"/>
          <w:b/>
          <w:color w:val="000000"/>
          <w:sz w:val="28"/>
          <w:szCs w:val="28"/>
          <w:lang w:eastAsia="ru-RU"/>
        </w:rPr>
      </w:pPr>
      <w:r w:rsidRPr="007C464D">
        <w:rPr>
          <w:rFonts w:ascii="Times New Roman" w:eastAsia="Times New Roman" w:hAnsi="Times New Roman"/>
          <w:b/>
          <w:color w:val="000000"/>
          <w:sz w:val="28"/>
          <w:szCs w:val="28"/>
          <w:lang w:val="en-US" w:eastAsia="ru-RU"/>
        </w:rPr>
        <w:t>VIII</w:t>
      </w:r>
      <w:r w:rsidR="000A53F6" w:rsidRPr="007C464D">
        <w:rPr>
          <w:rFonts w:ascii="Times New Roman" w:eastAsia="Times New Roman" w:hAnsi="Times New Roman"/>
          <w:b/>
          <w:color w:val="000000"/>
          <w:sz w:val="28"/>
          <w:szCs w:val="28"/>
          <w:lang w:eastAsia="ru-RU"/>
        </w:rPr>
        <w:t xml:space="preserve">. </w:t>
      </w:r>
      <w:r w:rsidR="00F908ED" w:rsidRPr="007C464D">
        <w:rPr>
          <w:rFonts w:ascii="Times New Roman" w:eastAsia="Times New Roman" w:hAnsi="Times New Roman"/>
          <w:b/>
          <w:color w:val="000000"/>
          <w:sz w:val="28"/>
          <w:szCs w:val="28"/>
          <w:lang w:eastAsia="ru-RU"/>
        </w:rPr>
        <w:t>Порядок укладення інвестиційного договору</w:t>
      </w:r>
    </w:p>
    <w:p w:rsidR="00DB5A88" w:rsidRPr="007C464D" w:rsidRDefault="00DB5A88" w:rsidP="00DB5A88">
      <w:pPr>
        <w:pStyle w:val="a9"/>
        <w:tabs>
          <w:tab w:val="left" w:pos="0"/>
        </w:tabs>
        <w:spacing w:after="0" w:line="240" w:lineRule="auto"/>
        <w:ind w:right="-585"/>
        <w:rPr>
          <w:rFonts w:ascii="Times New Roman" w:eastAsia="Times New Roman" w:hAnsi="Times New Roman"/>
          <w:b/>
          <w:color w:val="000000"/>
          <w:sz w:val="28"/>
          <w:szCs w:val="28"/>
          <w:lang w:eastAsia="ru-RU"/>
        </w:rPr>
      </w:pPr>
    </w:p>
    <w:p w:rsidR="00F908ED" w:rsidRPr="007C464D" w:rsidRDefault="00F908ED" w:rsidP="002432ED">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1. Проєкт інвестиційного договору розробляється Організатором конкурсу відповідно до законодавства України.</w:t>
      </w:r>
    </w:p>
    <w:p w:rsidR="00607FE2" w:rsidRPr="007C464D" w:rsidRDefault="00607FE2" w:rsidP="002432ED">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p>
    <w:p w:rsidR="00F908ED" w:rsidRPr="007C464D" w:rsidRDefault="00F908ED" w:rsidP="002432ED">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 xml:space="preserve">2. Якщо переможець конкурсу у встановлений </w:t>
      </w:r>
      <w:r w:rsidR="0086567E" w:rsidRPr="007C464D">
        <w:rPr>
          <w:rFonts w:ascii="Times New Roman" w:eastAsia="Times New Roman" w:hAnsi="Times New Roman"/>
          <w:color w:val="000000"/>
          <w:sz w:val="28"/>
          <w:szCs w:val="28"/>
          <w:lang w:eastAsia="ru-RU"/>
        </w:rPr>
        <w:t>цим Положенням</w:t>
      </w:r>
      <w:r w:rsidR="007C1E27">
        <w:rPr>
          <w:rFonts w:ascii="Times New Roman" w:eastAsia="Times New Roman" w:hAnsi="Times New Roman"/>
          <w:color w:val="000000"/>
          <w:sz w:val="28"/>
          <w:szCs w:val="28"/>
          <w:lang w:eastAsia="ru-RU"/>
        </w:rPr>
        <w:t xml:space="preserve"> </w:t>
      </w:r>
      <w:r w:rsidRPr="007C464D">
        <w:rPr>
          <w:rFonts w:ascii="Times New Roman" w:eastAsia="Times New Roman" w:hAnsi="Times New Roman"/>
          <w:color w:val="000000"/>
          <w:sz w:val="28"/>
          <w:szCs w:val="28"/>
          <w:lang w:eastAsia="ru-RU"/>
        </w:rPr>
        <w:t>термін не надав свої</w:t>
      </w:r>
      <w:r w:rsidR="001C0263" w:rsidRPr="007C464D">
        <w:rPr>
          <w:rFonts w:ascii="Times New Roman" w:eastAsia="Times New Roman" w:hAnsi="Times New Roman"/>
          <w:color w:val="000000"/>
          <w:sz w:val="28"/>
          <w:szCs w:val="28"/>
          <w:lang w:eastAsia="ru-RU"/>
        </w:rPr>
        <w:t>х зауважень або пропозицій</w:t>
      </w:r>
      <w:r w:rsidRPr="007C464D">
        <w:rPr>
          <w:rFonts w:ascii="Times New Roman" w:eastAsia="Times New Roman" w:hAnsi="Times New Roman"/>
          <w:color w:val="000000"/>
          <w:sz w:val="28"/>
          <w:szCs w:val="28"/>
          <w:lang w:eastAsia="ru-RU"/>
        </w:rPr>
        <w:t xml:space="preserve"> до запропонованої Організатором </w:t>
      </w:r>
      <w:r w:rsidRPr="007C464D">
        <w:rPr>
          <w:rFonts w:ascii="Times New Roman" w:eastAsia="Times New Roman" w:hAnsi="Times New Roman"/>
          <w:color w:val="000000"/>
          <w:sz w:val="28"/>
          <w:szCs w:val="28"/>
          <w:lang w:eastAsia="ru-RU"/>
        </w:rPr>
        <w:lastRenderedPageBreak/>
        <w:t xml:space="preserve">конкурсу редакції інвестиційного договору, договір укладається у редакції Організатора конкурсу. </w:t>
      </w:r>
    </w:p>
    <w:p w:rsidR="00607FE2" w:rsidRPr="007C464D" w:rsidRDefault="00607FE2" w:rsidP="002432ED">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p>
    <w:p w:rsidR="00F908ED" w:rsidRPr="007C464D" w:rsidRDefault="00F908ED" w:rsidP="002432ED">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 xml:space="preserve">3. Узгодження сторонами договору всіх умов та тексту остаточної редакції інвестиційного договору відбувається протягом 10 робочих днів після </w:t>
      </w:r>
      <w:r w:rsidR="00565182">
        <w:rPr>
          <w:rFonts w:ascii="Times New Roman" w:eastAsia="Times New Roman" w:hAnsi="Times New Roman"/>
          <w:color w:val="000000"/>
          <w:sz w:val="28"/>
          <w:szCs w:val="28"/>
          <w:lang w:eastAsia="ru-RU"/>
        </w:rPr>
        <w:t>видання</w:t>
      </w:r>
      <w:r w:rsidR="00ED62C2" w:rsidRPr="007C464D">
        <w:rPr>
          <w:rFonts w:ascii="Times New Roman" w:eastAsia="Times New Roman" w:hAnsi="Times New Roman"/>
          <w:color w:val="000000"/>
          <w:sz w:val="28"/>
          <w:szCs w:val="28"/>
          <w:lang w:eastAsia="ru-RU"/>
        </w:rPr>
        <w:t xml:space="preserve"> </w:t>
      </w:r>
      <w:r w:rsidRPr="007C464D">
        <w:rPr>
          <w:rFonts w:ascii="Times New Roman" w:eastAsia="Times New Roman" w:hAnsi="Times New Roman"/>
          <w:color w:val="000000"/>
          <w:sz w:val="28"/>
          <w:szCs w:val="28"/>
          <w:lang w:eastAsia="ru-RU"/>
        </w:rPr>
        <w:t xml:space="preserve">розпорядження </w:t>
      </w:r>
      <w:r w:rsidR="00040371">
        <w:rPr>
          <w:rFonts w:ascii="Times New Roman" w:eastAsia="Times New Roman" w:hAnsi="Times New Roman"/>
          <w:color w:val="000000"/>
          <w:sz w:val="28"/>
          <w:szCs w:val="28"/>
          <w:lang w:eastAsia="ru-RU"/>
        </w:rPr>
        <w:t>голови</w:t>
      </w:r>
      <w:r w:rsidR="00204E40">
        <w:rPr>
          <w:rFonts w:ascii="Times New Roman" w:eastAsia="Times New Roman" w:hAnsi="Times New Roman"/>
          <w:color w:val="000000"/>
          <w:sz w:val="28"/>
          <w:szCs w:val="28"/>
          <w:lang w:eastAsia="ru-RU"/>
        </w:rPr>
        <w:t xml:space="preserve"> Тернопільської</w:t>
      </w:r>
      <w:r w:rsidR="004C6835" w:rsidRPr="007C464D">
        <w:rPr>
          <w:rFonts w:ascii="Times New Roman" w:eastAsia="Times New Roman" w:hAnsi="Times New Roman"/>
          <w:color w:val="000000"/>
          <w:sz w:val="28"/>
          <w:szCs w:val="28"/>
          <w:lang w:eastAsia="ru-RU"/>
        </w:rPr>
        <w:t xml:space="preserve"> обласної </w:t>
      </w:r>
      <w:r w:rsidR="00040371">
        <w:rPr>
          <w:rFonts w:ascii="Times New Roman" w:eastAsia="Times New Roman" w:hAnsi="Times New Roman"/>
          <w:color w:val="000000"/>
          <w:sz w:val="28"/>
          <w:szCs w:val="28"/>
          <w:lang w:eastAsia="ru-RU"/>
        </w:rPr>
        <w:t>державної</w:t>
      </w:r>
      <w:r w:rsidR="004C6835" w:rsidRPr="007C464D">
        <w:rPr>
          <w:rFonts w:ascii="Times New Roman" w:eastAsia="Times New Roman" w:hAnsi="Times New Roman"/>
          <w:color w:val="000000"/>
          <w:sz w:val="28"/>
          <w:szCs w:val="28"/>
          <w:lang w:eastAsia="ru-RU"/>
        </w:rPr>
        <w:t xml:space="preserve"> адміністрації</w:t>
      </w:r>
      <w:r w:rsidR="00ED62C2" w:rsidRPr="007C464D">
        <w:rPr>
          <w:rFonts w:ascii="Times New Roman" w:eastAsia="Times New Roman" w:hAnsi="Times New Roman"/>
          <w:color w:val="000000"/>
          <w:sz w:val="28"/>
          <w:szCs w:val="28"/>
          <w:lang w:eastAsia="ru-RU"/>
        </w:rPr>
        <w:t xml:space="preserve">, яким вводиться в дію рішення Комісії про </w:t>
      </w:r>
      <w:r w:rsidR="0086567E" w:rsidRPr="007C464D">
        <w:rPr>
          <w:rFonts w:ascii="Times New Roman" w:eastAsia="Times New Roman" w:hAnsi="Times New Roman"/>
          <w:color w:val="000000"/>
          <w:sz w:val="28"/>
          <w:szCs w:val="28"/>
          <w:lang w:eastAsia="ru-RU"/>
        </w:rPr>
        <w:t>визначення переможця конкурсу.</w:t>
      </w:r>
    </w:p>
    <w:p w:rsidR="00607FE2" w:rsidRPr="007C464D" w:rsidRDefault="00607FE2" w:rsidP="002432ED">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p>
    <w:p w:rsidR="00F908ED" w:rsidRPr="007C464D" w:rsidRDefault="00F908ED" w:rsidP="002432ED">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4. За результатами проведе</w:t>
      </w:r>
      <w:r w:rsidR="001C0263" w:rsidRPr="007C464D">
        <w:rPr>
          <w:rFonts w:ascii="Times New Roman" w:eastAsia="Times New Roman" w:hAnsi="Times New Roman"/>
          <w:color w:val="000000"/>
          <w:sz w:val="28"/>
          <w:szCs w:val="28"/>
          <w:lang w:eastAsia="ru-RU"/>
        </w:rPr>
        <w:t>ння конкурсу, після погодження с</w:t>
      </w:r>
      <w:r w:rsidRPr="007C464D">
        <w:rPr>
          <w:rFonts w:ascii="Times New Roman" w:eastAsia="Times New Roman" w:hAnsi="Times New Roman"/>
          <w:color w:val="000000"/>
          <w:sz w:val="28"/>
          <w:szCs w:val="28"/>
          <w:lang w:eastAsia="ru-RU"/>
        </w:rPr>
        <w:t xml:space="preserve">торонами </w:t>
      </w:r>
      <w:r w:rsidR="00565182">
        <w:rPr>
          <w:rFonts w:ascii="Times New Roman" w:eastAsia="Times New Roman" w:hAnsi="Times New Roman"/>
          <w:color w:val="000000"/>
          <w:sz w:val="28"/>
          <w:szCs w:val="28"/>
          <w:lang w:eastAsia="ru-RU"/>
        </w:rPr>
        <w:t>умов</w:t>
      </w:r>
      <w:r w:rsidRPr="007C464D">
        <w:rPr>
          <w:rFonts w:ascii="Times New Roman" w:eastAsia="Times New Roman" w:hAnsi="Times New Roman"/>
          <w:color w:val="000000"/>
          <w:sz w:val="28"/>
          <w:szCs w:val="28"/>
          <w:lang w:eastAsia="ru-RU"/>
        </w:rPr>
        <w:t xml:space="preserve"> інвестиційного договору, Організатор </w:t>
      </w:r>
      <w:r w:rsidR="00090A7C" w:rsidRPr="007C464D">
        <w:rPr>
          <w:rFonts w:ascii="Times New Roman" w:eastAsia="Times New Roman" w:hAnsi="Times New Roman"/>
          <w:color w:val="000000"/>
          <w:sz w:val="28"/>
          <w:szCs w:val="28"/>
          <w:lang w:eastAsia="ru-RU"/>
        </w:rPr>
        <w:t xml:space="preserve">конкурсу </w:t>
      </w:r>
      <w:r w:rsidRPr="007C464D">
        <w:rPr>
          <w:rFonts w:ascii="Times New Roman" w:eastAsia="Times New Roman" w:hAnsi="Times New Roman"/>
          <w:color w:val="000000"/>
          <w:sz w:val="28"/>
          <w:szCs w:val="28"/>
          <w:lang w:eastAsia="ru-RU"/>
        </w:rPr>
        <w:t xml:space="preserve">здійснює </w:t>
      </w:r>
      <w:r w:rsidR="001C0263" w:rsidRPr="007C464D">
        <w:rPr>
          <w:rFonts w:ascii="Times New Roman" w:eastAsia="Times New Roman" w:hAnsi="Times New Roman"/>
          <w:color w:val="000000"/>
          <w:sz w:val="28"/>
          <w:szCs w:val="28"/>
          <w:lang w:eastAsia="ru-RU"/>
        </w:rPr>
        <w:t>підготовку остаточної редакції д</w:t>
      </w:r>
      <w:r w:rsidRPr="007C464D">
        <w:rPr>
          <w:rFonts w:ascii="Times New Roman" w:eastAsia="Times New Roman" w:hAnsi="Times New Roman"/>
          <w:color w:val="000000"/>
          <w:sz w:val="28"/>
          <w:szCs w:val="28"/>
          <w:lang w:eastAsia="ru-RU"/>
        </w:rPr>
        <w:t>оговору, який скріплюється підписами уповноважених представників сторін.</w:t>
      </w:r>
    </w:p>
    <w:p w:rsidR="00607FE2" w:rsidRPr="007C464D" w:rsidRDefault="00607FE2" w:rsidP="002432ED">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p>
    <w:p w:rsidR="00F908ED" w:rsidRPr="007C464D" w:rsidRDefault="00DB701D" w:rsidP="0086567E">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5. Після видання</w:t>
      </w:r>
      <w:r w:rsidR="00851E6B" w:rsidRPr="007C464D">
        <w:rPr>
          <w:rFonts w:ascii="Times New Roman" w:eastAsia="Times New Roman" w:hAnsi="Times New Roman"/>
          <w:color w:val="000000"/>
          <w:sz w:val="28"/>
          <w:szCs w:val="28"/>
          <w:lang w:eastAsia="ru-RU"/>
        </w:rPr>
        <w:t xml:space="preserve"> розпорядження</w:t>
      </w:r>
      <w:r w:rsidR="00C34597">
        <w:rPr>
          <w:rFonts w:ascii="Times New Roman" w:eastAsia="Times New Roman" w:hAnsi="Times New Roman"/>
          <w:color w:val="000000"/>
          <w:sz w:val="28"/>
          <w:szCs w:val="28"/>
          <w:lang w:eastAsia="ru-RU"/>
        </w:rPr>
        <w:t xml:space="preserve"> </w:t>
      </w:r>
      <w:r w:rsidR="00040371">
        <w:rPr>
          <w:rFonts w:ascii="Times New Roman" w:eastAsia="Times New Roman" w:hAnsi="Times New Roman"/>
          <w:color w:val="000000"/>
          <w:sz w:val="28"/>
          <w:szCs w:val="28"/>
          <w:lang w:eastAsia="ru-RU"/>
        </w:rPr>
        <w:t>голови</w:t>
      </w:r>
      <w:r w:rsidR="00565182">
        <w:rPr>
          <w:rFonts w:ascii="Times New Roman" w:eastAsia="Times New Roman" w:hAnsi="Times New Roman"/>
          <w:color w:val="000000"/>
          <w:sz w:val="28"/>
          <w:szCs w:val="28"/>
          <w:lang w:eastAsia="ru-RU"/>
        </w:rPr>
        <w:t xml:space="preserve"> </w:t>
      </w:r>
      <w:r w:rsidR="00204E40">
        <w:rPr>
          <w:rFonts w:ascii="Times New Roman" w:eastAsia="Times New Roman" w:hAnsi="Times New Roman"/>
          <w:color w:val="000000"/>
          <w:sz w:val="28"/>
          <w:szCs w:val="28"/>
          <w:lang w:eastAsia="ru-RU"/>
        </w:rPr>
        <w:t>Тернопільської</w:t>
      </w:r>
      <w:r w:rsidR="004C6835" w:rsidRPr="007C464D">
        <w:rPr>
          <w:rFonts w:ascii="Times New Roman" w:eastAsia="Times New Roman" w:hAnsi="Times New Roman"/>
          <w:color w:val="000000"/>
          <w:sz w:val="28"/>
          <w:szCs w:val="28"/>
          <w:lang w:eastAsia="ru-RU"/>
        </w:rPr>
        <w:t xml:space="preserve"> обласної </w:t>
      </w:r>
      <w:r w:rsidR="00040371">
        <w:rPr>
          <w:rFonts w:ascii="Times New Roman" w:eastAsia="Times New Roman" w:hAnsi="Times New Roman"/>
          <w:color w:val="000000"/>
          <w:sz w:val="28"/>
          <w:szCs w:val="28"/>
          <w:lang w:eastAsia="ru-RU"/>
        </w:rPr>
        <w:t xml:space="preserve">державної </w:t>
      </w:r>
      <w:r w:rsidR="004C6835" w:rsidRPr="007C464D">
        <w:rPr>
          <w:rFonts w:ascii="Times New Roman" w:eastAsia="Times New Roman" w:hAnsi="Times New Roman"/>
          <w:color w:val="000000"/>
          <w:sz w:val="28"/>
          <w:szCs w:val="28"/>
          <w:lang w:eastAsia="ru-RU"/>
        </w:rPr>
        <w:t xml:space="preserve"> адміністрації</w:t>
      </w:r>
      <w:r w:rsidR="0086567E" w:rsidRPr="007C464D">
        <w:rPr>
          <w:rFonts w:ascii="Times New Roman" w:eastAsia="Times New Roman" w:hAnsi="Times New Roman"/>
          <w:color w:val="000000"/>
          <w:sz w:val="28"/>
          <w:szCs w:val="28"/>
          <w:lang w:eastAsia="ru-RU"/>
        </w:rPr>
        <w:t xml:space="preserve">, яким вводиться в дію рішення Комісії про визначення переможця конкурсу, </w:t>
      </w:r>
      <w:r w:rsidR="00F908ED" w:rsidRPr="007C464D">
        <w:rPr>
          <w:rFonts w:ascii="Times New Roman" w:eastAsia="Times New Roman" w:hAnsi="Times New Roman"/>
          <w:color w:val="000000"/>
          <w:sz w:val="28"/>
          <w:szCs w:val="28"/>
          <w:lang w:eastAsia="ru-RU"/>
        </w:rPr>
        <w:t xml:space="preserve">Організатор конкурсу </w:t>
      </w:r>
      <w:r w:rsidR="0086567E" w:rsidRPr="007C464D">
        <w:rPr>
          <w:rFonts w:ascii="Times New Roman" w:eastAsia="Times New Roman" w:hAnsi="Times New Roman"/>
          <w:color w:val="000000"/>
          <w:sz w:val="28"/>
          <w:szCs w:val="28"/>
          <w:lang w:eastAsia="ru-RU"/>
        </w:rPr>
        <w:t>укладає</w:t>
      </w:r>
      <w:r w:rsidR="00F908ED" w:rsidRPr="007C464D">
        <w:rPr>
          <w:rFonts w:ascii="Times New Roman" w:eastAsia="Times New Roman" w:hAnsi="Times New Roman"/>
          <w:color w:val="000000"/>
          <w:sz w:val="28"/>
          <w:szCs w:val="28"/>
          <w:lang w:eastAsia="ru-RU"/>
        </w:rPr>
        <w:t xml:space="preserve"> інвестиційн</w:t>
      </w:r>
      <w:r w:rsidR="0086567E" w:rsidRPr="007C464D">
        <w:rPr>
          <w:rFonts w:ascii="Times New Roman" w:eastAsia="Times New Roman" w:hAnsi="Times New Roman"/>
          <w:color w:val="000000"/>
          <w:sz w:val="28"/>
          <w:szCs w:val="28"/>
          <w:lang w:eastAsia="ru-RU"/>
        </w:rPr>
        <w:t>ий</w:t>
      </w:r>
      <w:r w:rsidR="00F908ED" w:rsidRPr="007C464D">
        <w:rPr>
          <w:rFonts w:ascii="Times New Roman" w:eastAsia="Times New Roman" w:hAnsi="Times New Roman"/>
          <w:color w:val="000000"/>
          <w:sz w:val="28"/>
          <w:szCs w:val="28"/>
          <w:lang w:eastAsia="ru-RU"/>
        </w:rPr>
        <w:t xml:space="preserve"> догов</w:t>
      </w:r>
      <w:r w:rsidR="0086567E" w:rsidRPr="007C464D">
        <w:rPr>
          <w:rFonts w:ascii="Times New Roman" w:eastAsia="Times New Roman" w:hAnsi="Times New Roman"/>
          <w:color w:val="000000"/>
          <w:sz w:val="28"/>
          <w:szCs w:val="28"/>
          <w:lang w:eastAsia="ru-RU"/>
        </w:rPr>
        <w:t>ір з переможцем конкурсу шляхом його підписання.</w:t>
      </w:r>
    </w:p>
    <w:p w:rsidR="00607FE2" w:rsidRPr="007C464D" w:rsidRDefault="00607FE2" w:rsidP="002432ED">
      <w:pPr>
        <w:shd w:val="clear" w:color="auto" w:fill="FFFFFF"/>
        <w:tabs>
          <w:tab w:val="left" w:pos="0"/>
        </w:tabs>
        <w:spacing w:after="0" w:line="240" w:lineRule="auto"/>
        <w:ind w:firstLine="567"/>
        <w:jc w:val="both"/>
        <w:rPr>
          <w:rFonts w:ascii="Times New Roman" w:eastAsia="Times New Roman" w:hAnsi="Times New Roman"/>
          <w:color w:val="000000"/>
          <w:sz w:val="28"/>
          <w:szCs w:val="28"/>
          <w:lang w:eastAsia="ru-RU"/>
        </w:rPr>
      </w:pPr>
    </w:p>
    <w:p w:rsidR="00F908ED" w:rsidRPr="007C464D" w:rsidRDefault="00F908ED" w:rsidP="002432ED">
      <w:pPr>
        <w:shd w:val="clear" w:color="auto" w:fill="FFFFFF"/>
        <w:tabs>
          <w:tab w:val="left" w:pos="0"/>
          <w:tab w:val="left" w:pos="126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6. Переможець конкурсу набуває статус</w:t>
      </w:r>
      <w:r w:rsidR="001C0263" w:rsidRPr="007C464D">
        <w:rPr>
          <w:rFonts w:ascii="Times New Roman" w:eastAsia="Times New Roman" w:hAnsi="Times New Roman"/>
          <w:color w:val="000000"/>
          <w:sz w:val="28"/>
          <w:szCs w:val="28"/>
          <w:lang w:eastAsia="ru-RU"/>
        </w:rPr>
        <w:t>у</w:t>
      </w:r>
      <w:r w:rsidRPr="007C464D">
        <w:rPr>
          <w:rFonts w:ascii="Times New Roman" w:eastAsia="Times New Roman" w:hAnsi="Times New Roman"/>
          <w:color w:val="000000"/>
          <w:sz w:val="28"/>
          <w:szCs w:val="28"/>
          <w:lang w:eastAsia="ru-RU"/>
        </w:rPr>
        <w:t xml:space="preserve"> інвестора</w:t>
      </w:r>
      <w:r w:rsidR="00851E6B" w:rsidRPr="007C464D">
        <w:rPr>
          <w:rFonts w:ascii="Times New Roman" w:eastAsia="Times New Roman" w:hAnsi="Times New Roman"/>
          <w:color w:val="000000"/>
          <w:sz w:val="28"/>
          <w:szCs w:val="28"/>
          <w:lang w:eastAsia="ru-RU"/>
        </w:rPr>
        <w:t xml:space="preserve"> (</w:t>
      </w:r>
      <w:r w:rsidR="005B713C" w:rsidRPr="007C464D">
        <w:rPr>
          <w:rFonts w:ascii="Times New Roman" w:eastAsia="Times New Roman" w:hAnsi="Times New Roman"/>
          <w:color w:val="000000"/>
          <w:sz w:val="28"/>
          <w:szCs w:val="28"/>
          <w:lang w:eastAsia="ru-RU"/>
        </w:rPr>
        <w:t>о</w:t>
      </w:r>
      <w:r w:rsidR="00D37A23" w:rsidRPr="007C464D">
        <w:rPr>
          <w:rFonts w:ascii="Times New Roman" w:eastAsia="Times New Roman" w:hAnsi="Times New Roman"/>
          <w:color w:val="000000"/>
          <w:sz w:val="28"/>
          <w:szCs w:val="28"/>
          <w:lang w:eastAsia="ru-RU"/>
        </w:rPr>
        <w:t>ператор</w:t>
      </w:r>
      <w:r w:rsidR="00851E6B" w:rsidRPr="007C464D">
        <w:rPr>
          <w:rFonts w:ascii="Times New Roman" w:eastAsia="Times New Roman" w:hAnsi="Times New Roman"/>
          <w:color w:val="000000"/>
          <w:sz w:val="28"/>
          <w:szCs w:val="28"/>
          <w:lang w:eastAsia="ru-RU"/>
        </w:rPr>
        <w:t>а)</w:t>
      </w:r>
      <w:r w:rsidRPr="007C464D">
        <w:rPr>
          <w:rFonts w:ascii="Times New Roman" w:eastAsia="Times New Roman" w:hAnsi="Times New Roman"/>
          <w:color w:val="000000"/>
          <w:sz w:val="28"/>
          <w:szCs w:val="28"/>
          <w:lang w:eastAsia="ru-RU"/>
        </w:rPr>
        <w:t xml:space="preserve"> з моменту підписання ним інвестиційного договору в порядку та на умовах, визначених цим Положенням.</w:t>
      </w:r>
    </w:p>
    <w:p w:rsidR="00DB5A88" w:rsidRPr="007C464D" w:rsidRDefault="00DB5A88" w:rsidP="002432ED">
      <w:pPr>
        <w:shd w:val="clear" w:color="auto" w:fill="FFFFFF"/>
        <w:tabs>
          <w:tab w:val="left" w:pos="0"/>
          <w:tab w:val="left" w:pos="1260"/>
        </w:tabs>
        <w:spacing w:after="0" w:line="240" w:lineRule="auto"/>
        <w:ind w:firstLine="567"/>
        <w:jc w:val="both"/>
        <w:rPr>
          <w:rFonts w:ascii="Times New Roman" w:eastAsia="Times New Roman" w:hAnsi="Times New Roman"/>
          <w:color w:val="000000"/>
          <w:sz w:val="28"/>
          <w:szCs w:val="28"/>
          <w:lang w:eastAsia="ru-RU"/>
        </w:rPr>
      </w:pPr>
    </w:p>
    <w:p w:rsidR="00F908ED" w:rsidRPr="007C464D" w:rsidRDefault="004E6E9C" w:rsidP="002432ED">
      <w:pPr>
        <w:tabs>
          <w:tab w:val="left" w:pos="0"/>
        </w:tabs>
        <w:spacing w:after="0" w:line="240" w:lineRule="auto"/>
        <w:ind w:right="-585"/>
        <w:jc w:val="center"/>
        <w:rPr>
          <w:rFonts w:ascii="Times New Roman" w:eastAsia="Times New Roman" w:hAnsi="Times New Roman"/>
          <w:b/>
          <w:color w:val="000000"/>
          <w:sz w:val="28"/>
          <w:szCs w:val="28"/>
          <w:lang w:eastAsia="ru-RU"/>
        </w:rPr>
      </w:pPr>
      <w:r w:rsidRPr="007C464D">
        <w:rPr>
          <w:rFonts w:ascii="Times New Roman" w:eastAsia="Times New Roman" w:hAnsi="Times New Roman"/>
          <w:b/>
          <w:color w:val="000000"/>
          <w:sz w:val="28"/>
          <w:szCs w:val="28"/>
          <w:lang w:val="en-US" w:eastAsia="ru-RU"/>
        </w:rPr>
        <w:t>IX</w:t>
      </w:r>
      <w:r w:rsidR="00F908ED" w:rsidRPr="007C464D">
        <w:rPr>
          <w:rFonts w:ascii="Times New Roman" w:eastAsia="Times New Roman" w:hAnsi="Times New Roman"/>
          <w:b/>
          <w:color w:val="000000"/>
          <w:sz w:val="28"/>
          <w:szCs w:val="28"/>
          <w:lang w:eastAsia="ru-RU"/>
        </w:rPr>
        <w:t>. Основні вимоги до АСООП</w:t>
      </w:r>
    </w:p>
    <w:p w:rsidR="00DB5A88" w:rsidRPr="007C464D" w:rsidRDefault="00DB5A88" w:rsidP="002432ED">
      <w:pPr>
        <w:tabs>
          <w:tab w:val="left" w:pos="0"/>
        </w:tabs>
        <w:spacing w:after="0" w:line="240" w:lineRule="auto"/>
        <w:ind w:right="-585"/>
        <w:jc w:val="center"/>
        <w:rPr>
          <w:rFonts w:ascii="Times New Roman" w:eastAsia="Times New Roman" w:hAnsi="Times New Roman"/>
          <w:b/>
          <w:color w:val="000000"/>
          <w:sz w:val="28"/>
          <w:szCs w:val="28"/>
          <w:lang w:eastAsia="ru-RU"/>
        </w:rPr>
      </w:pPr>
    </w:p>
    <w:p w:rsidR="00F908ED" w:rsidRPr="007C464D" w:rsidRDefault="00DB701D" w:rsidP="00546881">
      <w:pPr>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 xml:space="preserve">1. </w:t>
      </w:r>
      <w:r w:rsidR="0086567E" w:rsidRPr="007C464D">
        <w:rPr>
          <w:rFonts w:ascii="Times New Roman" w:eastAsia="Times New Roman" w:hAnsi="Times New Roman"/>
          <w:color w:val="000000"/>
          <w:sz w:val="28"/>
          <w:szCs w:val="28"/>
          <w:lang w:eastAsia="ru-RU"/>
        </w:rPr>
        <w:t>АСООП</w:t>
      </w:r>
      <w:r w:rsidR="00C34597">
        <w:rPr>
          <w:rFonts w:ascii="Times New Roman" w:eastAsia="Times New Roman" w:hAnsi="Times New Roman"/>
          <w:color w:val="000000"/>
          <w:sz w:val="28"/>
          <w:szCs w:val="28"/>
          <w:lang w:eastAsia="ru-RU"/>
        </w:rPr>
        <w:t xml:space="preserve"> </w:t>
      </w:r>
      <w:r w:rsidR="00204E40">
        <w:rPr>
          <w:rFonts w:ascii="Times New Roman" w:eastAsia="Times New Roman" w:hAnsi="Times New Roman"/>
          <w:color w:val="000000"/>
          <w:sz w:val="28"/>
          <w:szCs w:val="28"/>
          <w:lang w:eastAsia="ru-RU"/>
        </w:rPr>
        <w:t>на</w:t>
      </w:r>
      <w:r w:rsidR="00C34597">
        <w:rPr>
          <w:rFonts w:ascii="Times New Roman" w:eastAsia="Times New Roman" w:hAnsi="Times New Roman"/>
          <w:color w:val="000000"/>
          <w:sz w:val="28"/>
          <w:szCs w:val="28"/>
          <w:lang w:eastAsia="ru-RU"/>
        </w:rPr>
        <w:t xml:space="preserve"> </w:t>
      </w:r>
      <w:r w:rsidR="00040371" w:rsidRPr="007C464D">
        <w:rPr>
          <w:rFonts w:ascii="Times New Roman" w:eastAsia="Times New Roman" w:hAnsi="Times New Roman"/>
          <w:sz w:val="28"/>
          <w:szCs w:val="28"/>
        </w:rPr>
        <w:t xml:space="preserve">міжміських </w:t>
      </w:r>
      <w:r w:rsidR="0086567E" w:rsidRPr="007C464D">
        <w:rPr>
          <w:rFonts w:ascii="Times New Roman" w:eastAsia="Times New Roman" w:hAnsi="Times New Roman"/>
          <w:sz w:val="28"/>
          <w:szCs w:val="28"/>
        </w:rPr>
        <w:t xml:space="preserve">і </w:t>
      </w:r>
      <w:r w:rsidR="00040371" w:rsidRPr="007C464D">
        <w:rPr>
          <w:rFonts w:ascii="Times New Roman" w:eastAsia="Times New Roman" w:hAnsi="Times New Roman"/>
          <w:sz w:val="28"/>
          <w:szCs w:val="28"/>
        </w:rPr>
        <w:t xml:space="preserve">приміських </w:t>
      </w:r>
      <w:r w:rsidR="0086567E" w:rsidRPr="007C464D">
        <w:rPr>
          <w:rFonts w:ascii="Times New Roman" w:eastAsia="Times New Roman" w:hAnsi="Times New Roman"/>
          <w:sz w:val="28"/>
          <w:szCs w:val="28"/>
        </w:rPr>
        <w:t xml:space="preserve">автобусних маршрутах загального користування, що проходять територією двох або більше територіальних громад та не виходять за межі </w:t>
      </w:r>
      <w:r w:rsidR="00040371">
        <w:rPr>
          <w:rFonts w:ascii="Times New Roman" w:eastAsia="Times New Roman" w:hAnsi="Times New Roman"/>
          <w:sz w:val="28"/>
          <w:szCs w:val="28"/>
        </w:rPr>
        <w:t xml:space="preserve">території </w:t>
      </w:r>
      <w:r w:rsidR="00204E40">
        <w:rPr>
          <w:rFonts w:ascii="Times New Roman" w:eastAsia="Times New Roman" w:hAnsi="Times New Roman"/>
          <w:sz w:val="28"/>
          <w:szCs w:val="28"/>
        </w:rPr>
        <w:t>Тернопільської</w:t>
      </w:r>
      <w:r w:rsidR="0086567E" w:rsidRPr="007C464D">
        <w:rPr>
          <w:rFonts w:ascii="Times New Roman" w:eastAsia="Times New Roman" w:hAnsi="Times New Roman"/>
          <w:sz w:val="28"/>
          <w:szCs w:val="28"/>
        </w:rPr>
        <w:t xml:space="preserve"> області</w:t>
      </w:r>
      <w:r w:rsidR="00F908ED" w:rsidRPr="007C464D">
        <w:rPr>
          <w:rFonts w:ascii="Times New Roman" w:eastAsia="Times New Roman" w:hAnsi="Times New Roman"/>
          <w:color w:val="000000"/>
          <w:sz w:val="28"/>
          <w:szCs w:val="28"/>
          <w:lang w:eastAsia="ru-RU"/>
        </w:rPr>
        <w:t xml:space="preserve"> повинна відповідати стандартам ро</w:t>
      </w:r>
      <w:r w:rsidRPr="007C464D">
        <w:rPr>
          <w:rFonts w:ascii="Times New Roman" w:eastAsia="Times New Roman" w:hAnsi="Times New Roman"/>
          <w:color w:val="000000"/>
          <w:sz w:val="28"/>
          <w:szCs w:val="28"/>
          <w:lang w:eastAsia="ru-RU"/>
        </w:rPr>
        <w:t xml:space="preserve">боти транспортних підприємств – </w:t>
      </w:r>
      <w:r w:rsidR="00F908ED" w:rsidRPr="007C464D">
        <w:rPr>
          <w:rFonts w:ascii="Times New Roman" w:eastAsia="Times New Roman" w:hAnsi="Times New Roman"/>
          <w:color w:val="000000"/>
          <w:sz w:val="28"/>
          <w:szCs w:val="28"/>
          <w:lang w:eastAsia="ru-RU"/>
        </w:rPr>
        <w:t>відкриття і закриття зміни, випуск на маршрут, зміна рейсу, зонування проїзду, зміна тарифів.</w:t>
      </w:r>
    </w:p>
    <w:p w:rsidR="00F908ED" w:rsidRPr="007C464D" w:rsidRDefault="0086567E" w:rsidP="00546881">
      <w:pPr>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В</w:t>
      </w:r>
      <w:r w:rsidR="00C34597">
        <w:rPr>
          <w:rFonts w:ascii="Times New Roman" w:eastAsia="Times New Roman" w:hAnsi="Times New Roman"/>
          <w:color w:val="000000"/>
          <w:sz w:val="28"/>
          <w:szCs w:val="28"/>
          <w:lang w:eastAsia="ru-RU"/>
        </w:rPr>
        <w:t xml:space="preserve"> </w:t>
      </w:r>
      <w:r w:rsidRPr="007C464D">
        <w:rPr>
          <w:rFonts w:ascii="Times New Roman" w:eastAsia="Times New Roman" w:hAnsi="Times New Roman"/>
          <w:color w:val="000000"/>
          <w:sz w:val="28"/>
          <w:szCs w:val="28"/>
          <w:lang w:eastAsia="ru-RU"/>
        </w:rPr>
        <w:t>АСООП</w:t>
      </w:r>
      <w:r w:rsidR="00F908ED" w:rsidRPr="007C464D">
        <w:rPr>
          <w:rFonts w:ascii="Times New Roman" w:eastAsia="Times New Roman" w:hAnsi="Times New Roman"/>
          <w:color w:val="000000"/>
          <w:sz w:val="28"/>
          <w:szCs w:val="28"/>
          <w:lang w:eastAsia="ru-RU"/>
        </w:rPr>
        <w:t xml:space="preserve"> мають використовуватись і вра</w:t>
      </w:r>
      <w:r w:rsidR="00546881" w:rsidRPr="007C464D">
        <w:rPr>
          <w:rFonts w:ascii="Times New Roman" w:eastAsia="Times New Roman" w:hAnsi="Times New Roman"/>
          <w:color w:val="000000"/>
          <w:sz w:val="28"/>
          <w:szCs w:val="28"/>
          <w:lang w:eastAsia="ru-RU"/>
        </w:rPr>
        <w:t>ховуватись</w:t>
      </w:r>
      <w:r w:rsidR="00F908ED" w:rsidRPr="007C464D">
        <w:rPr>
          <w:rFonts w:ascii="Times New Roman" w:eastAsia="Times New Roman" w:hAnsi="Times New Roman"/>
          <w:color w:val="000000"/>
          <w:sz w:val="28"/>
          <w:szCs w:val="28"/>
          <w:lang w:eastAsia="ru-RU"/>
        </w:rPr>
        <w:t xml:space="preserve"> як готівкова, так і безготівкова форми оплати проїзду. Для безготівкової форми повинні бути </w:t>
      </w:r>
      <w:r w:rsidR="00546881" w:rsidRPr="007C464D">
        <w:rPr>
          <w:rFonts w:ascii="Times New Roman" w:eastAsia="Times New Roman" w:hAnsi="Times New Roman"/>
          <w:color w:val="000000"/>
          <w:sz w:val="28"/>
          <w:szCs w:val="28"/>
          <w:lang w:eastAsia="ru-RU"/>
        </w:rPr>
        <w:t>доступні різні способи оплати: е</w:t>
      </w:r>
      <w:r w:rsidR="00F908ED" w:rsidRPr="007C464D">
        <w:rPr>
          <w:rFonts w:ascii="Times New Roman" w:eastAsia="Times New Roman" w:hAnsi="Times New Roman"/>
          <w:color w:val="000000"/>
          <w:sz w:val="28"/>
          <w:szCs w:val="28"/>
          <w:lang w:eastAsia="ru-RU"/>
        </w:rPr>
        <w:t>лектронний квиток, банківські картки з транспортним додатком, соціальні картки (також на основі безконтактних смарт-карток) і мобільні платежі (NFC).</w:t>
      </w:r>
    </w:p>
    <w:p w:rsidR="00F908ED" w:rsidRPr="007C464D" w:rsidRDefault="0086567E" w:rsidP="00546881">
      <w:pPr>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АСООП</w:t>
      </w:r>
      <w:r w:rsidR="00F908ED" w:rsidRPr="007C464D">
        <w:rPr>
          <w:rFonts w:ascii="Times New Roman" w:eastAsia="Times New Roman" w:hAnsi="Times New Roman"/>
          <w:color w:val="000000"/>
          <w:sz w:val="28"/>
          <w:szCs w:val="28"/>
          <w:lang w:eastAsia="ru-RU"/>
        </w:rPr>
        <w:t xml:space="preserve"> повинна передбачати дворівневу архітектуру, що забезпечує швидке впровадження, а також просту і недорогу експлуатацію. Дані між терміналами і центральним</w:t>
      </w:r>
      <w:r w:rsidR="00546881" w:rsidRPr="007C464D">
        <w:rPr>
          <w:rFonts w:ascii="Times New Roman" w:eastAsia="Times New Roman" w:hAnsi="Times New Roman"/>
          <w:color w:val="000000"/>
          <w:sz w:val="28"/>
          <w:szCs w:val="28"/>
          <w:lang w:eastAsia="ru-RU"/>
        </w:rPr>
        <w:t xml:space="preserve"> сервером повинні передаватися у зашифрованому вигляді каналом</w:t>
      </w:r>
      <w:r w:rsidR="00F908ED" w:rsidRPr="007C464D">
        <w:rPr>
          <w:rFonts w:ascii="Times New Roman" w:eastAsia="Times New Roman" w:hAnsi="Times New Roman"/>
          <w:color w:val="000000"/>
          <w:sz w:val="28"/>
          <w:szCs w:val="28"/>
          <w:lang w:eastAsia="ru-RU"/>
        </w:rPr>
        <w:t xml:space="preserve"> стільникового зв’язку (наприклад, GPRS), що забезпечує оперативний обмін інформацією і невисокі експлуатаційні витрати.</w:t>
      </w:r>
    </w:p>
    <w:p w:rsidR="00607FE2" w:rsidRDefault="00F908ED" w:rsidP="00565182">
      <w:pPr>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АСООП має бути набором програмних, програмно-апаратних засобів та устаткування, які ф</w:t>
      </w:r>
      <w:r w:rsidR="00546881" w:rsidRPr="007C464D">
        <w:rPr>
          <w:rFonts w:ascii="Times New Roman" w:eastAsia="Times New Roman" w:hAnsi="Times New Roman"/>
          <w:color w:val="000000"/>
          <w:sz w:val="28"/>
          <w:szCs w:val="28"/>
          <w:lang w:eastAsia="ru-RU"/>
        </w:rPr>
        <w:t>ункціонують у складі комплексу й</w:t>
      </w:r>
      <w:r w:rsidRPr="007C464D">
        <w:rPr>
          <w:rFonts w:ascii="Times New Roman" w:eastAsia="Times New Roman" w:hAnsi="Times New Roman"/>
          <w:color w:val="000000"/>
          <w:sz w:val="28"/>
          <w:szCs w:val="28"/>
          <w:lang w:eastAsia="ru-RU"/>
        </w:rPr>
        <w:t xml:space="preserve"> об’єднані загальними інформаційними потоками. </w:t>
      </w:r>
      <w:r w:rsidR="0086567E" w:rsidRPr="007C464D">
        <w:rPr>
          <w:rFonts w:ascii="Times New Roman" w:eastAsia="Times New Roman" w:hAnsi="Times New Roman"/>
          <w:color w:val="000000"/>
          <w:sz w:val="28"/>
          <w:szCs w:val="28"/>
          <w:lang w:eastAsia="ru-RU"/>
        </w:rPr>
        <w:t>АСООП</w:t>
      </w:r>
      <w:r w:rsidRPr="007C464D">
        <w:rPr>
          <w:rFonts w:ascii="Times New Roman" w:eastAsia="Times New Roman" w:hAnsi="Times New Roman"/>
          <w:color w:val="000000"/>
          <w:sz w:val="28"/>
          <w:szCs w:val="28"/>
          <w:lang w:eastAsia="ru-RU"/>
        </w:rPr>
        <w:t xml:space="preserve"> має бути модульною, з модулями</w:t>
      </w:r>
      <w:r w:rsidR="00546881" w:rsidRPr="007C464D">
        <w:rPr>
          <w:rFonts w:ascii="Times New Roman" w:eastAsia="Times New Roman" w:hAnsi="Times New Roman"/>
          <w:color w:val="000000"/>
          <w:sz w:val="28"/>
          <w:szCs w:val="28"/>
          <w:lang w:eastAsia="ru-RU"/>
        </w:rPr>
        <w:t>,</w:t>
      </w:r>
      <w:r w:rsidRPr="007C464D">
        <w:rPr>
          <w:rFonts w:ascii="Times New Roman" w:eastAsia="Times New Roman" w:hAnsi="Times New Roman"/>
          <w:color w:val="000000"/>
          <w:sz w:val="28"/>
          <w:szCs w:val="28"/>
          <w:lang w:eastAsia="ru-RU"/>
        </w:rPr>
        <w:t xml:space="preserve"> призначеними для отримання і зберігання інформації про продані квитки і </w:t>
      </w:r>
      <w:r w:rsidRPr="007C464D">
        <w:rPr>
          <w:rFonts w:ascii="Times New Roman" w:eastAsia="Times New Roman" w:hAnsi="Times New Roman"/>
          <w:color w:val="000000"/>
          <w:sz w:val="28"/>
          <w:szCs w:val="28"/>
          <w:lang w:eastAsia="ru-RU"/>
        </w:rPr>
        <w:lastRenderedPageBreak/>
        <w:t>соціальні картки, а також модулями взаємодії із зовнішніми системами (придбання квитків, інформаційними системами управляючих організацій, транспортних компаній), персо</w:t>
      </w:r>
      <w:r w:rsidR="00DB701D" w:rsidRPr="007C464D">
        <w:rPr>
          <w:rFonts w:ascii="Times New Roman" w:eastAsia="Times New Roman" w:hAnsi="Times New Roman"/>
          <w:color w:val="000000"/>
          <w:sz w:val="28"/>
          <w:szCs w:val="28"/>
          <w:lang w:eastAsia="ru-RU"/>
        </w:rPr>
        <w:t>налізації транспортних карток та інше.</w:t>
      </w:r>
    </w:p>
    <w:p w:rsidR="001E465D" w:rsidRPr="007C464D" w:rsidRDefault="001E465D" w:rsidP="00565182">
      <w:pPr>
        <w:tabs>
          <w:tab w:val="left" w:pos="0"/>
        </w:tabs>
        <w:spacing w:after="0" w:line="240" w:lineRule="auto"/>
        <w:ind w:firstLine="567"/>
        <w:jc w:val="both"/>
        <w:rPr>
          <w:rFonts w:ascii="Times New Roman" w:eastAsia="Times New Roman" w:hAnsi="Times New Roman"/>
          <w:color w:val="000000"/>
          <w:sz w:val="28"/>
          <w:szCs w:val="28"/>
          <w:lang w:eastAsia="ru-RU"/>
        </w:rPr>
      </w:pPr>
    </w:p>
    <w:p w:rsidR="001305A1" w:rsidRPr="007C464D" w:rsidRDefault="00DB701D" w:rsidP="00565182">
      <w:pPr>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 xml:space="preserve">2. </w:t>
      </w:r>
      <w:r w:rsidR="00F908ED" w:rsidRPr="007C464D">
        <w:rPr>
          <w:rFonts w:ascii="Times New Roman" w:eastAsia="Times New Roman" w:hAnsi="Times New Roman"/>
          <w:color w:val="000000"/>
          <w:sz w:val="28"/>
          <w:szCs w:val="28"/>
          <w:lang w:eastAsia="ru-RU"/>
        </w:rPr>
        <w:t>П</w:t>
      </w:r>
      <w:r w:rsidR="00546881" w:rsidRPr="007C464D">
        <w:rPr>
          <w:rFonts w:ascii="Times New Roman" w:eastAsia="Times New Roman" w:hAnsi="Times New Roman"/>
          <w:color w:val="000000"/>
          <w:sz w:val="28"/>
          <w:szCs w:val="28"/>
          <w:lang w:eastAsia="ru-RU"/>
        </w:rPr>
        <w:t>роцес обслуговування пасажирів у</w:t>
      </w:r>
      <w:r w:rsidR="00C34597">
        <w:rPr>
          <w:rFonts w:ascii="Times New Roman" w:eastAsia="Times New Roman" w:hAnsi="Times New Roman"/>
          <w:color w:val="000000"/>
          <w:sz w:val="28"/>
          <w:szCs w:val="28"/>
          <w:lang w:eastAsia="ru-RU"/>
        </w:rPr>
        <w:t xml:space="preserve"> </w:t>
      </w:r>
      <w:r w:rsidR="0086567E" w:rsidRPr="007C464D">
        <w:rPr>
          <w:rFonts w:ascii="Times New Roman" w:eastAsia="Times New Roman" w:hAnsi="Times New Roman"/>
          <w:color w:val="000000"/>
          <w:sz w:val="28"/>
          <w:szCs w:val="28"/>
          <w:lang w:eastAsia="ru-RU"/>
        </w:rPr>
        <w:t>АСООП</w:t>
      </w:r>
      <w:r w:rsidR="00565182">
        <w:rPr>
          <w:rFonts w:ascii="Times New Roman" w:eastAsia="Times New Roman" w:hAnsi="Times New Roman"/>
          <w:color w:val="000000"/>
          <w:sz w:val="28"/>
          <w:szCs w:val="28"/>
          <w:lang w:eastAsia="ru-RU"/>
        </w:rPr>
        <w:t xml:space="preserve"> має містити такі етапи:</w:t>
      </w:r>
    </w:p>
    <w:p w:rsidR="00F908ED" w:rsidRPr="007C464D" w:rsidRDefault="00DB701D" w:rsidP="00546881">
      <w:pPr>
        <w:keepNext/>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1</w:t>
      </w:r>
      <w:r w:rsidR="00546881" w:rsidRPr="007C464D">
        <w:rPr>
          <w:rFonts w:ascii="Times New Roman" w:eastAsia="Times New Roman" w:hAnsi="Times New Roman"/>
          <w:color w:val="000000"/>
          <w:sz w:val="28"/>
          <w:szCs w:val="28"/>
          <w:lang w:eastAsia="ru-RU"/>
        </w:rPr>
        <w:t>) отримання (придбання) електронного квитка</w:t>
      </w:r>
      <w:r w:rsidR="00F908ED" w:rsidRPr="007C464D">
        <w:rPr>
          <w:rFonts w:ascii="Times New Roman" w:eastAsia="Times New Roman" w:hAnsi="Times New Roman"/>
          <w:color w:val="000000"/>
          <w:sz w:val="28"/>
          <w:szCs w:val="28"/>
          <w:lang w:eastAsia="ru-RU"/>
        </w:rPr>
        <w:t>,</w:t>
      </w:r>
      <w:r w:rsidR="00546881" w:rsidRPr="007C464D">
        <w:rPr>
          <w:rFonts w:ascii="Times New Roman" w:eastAsia="Times New Roman" w:hAnsi="Times New Roman"/>
          <w:color w:val="000000"/>
          <w:sz w:val="28"/>
          <w:szCs w:val="28"/>
          <w:lang w:eastAsia="ru-RU"/>
        </w:rPr>
        <w:t xml:space="preserve"> який є засобом оплати проїзду у</w:t>
      </w:r>
      <w:r w:rsidR="00F908ED" w:rsidRPr="007C464D">
        <w:rPr>
          <w:rFonts w:ascii="Times New Roman" w:eastAsia="Times New Roman" w:hAnsi="Times New Roman"/>
          <w:color w:val="000000"/>
          <w:sz w:val="28"/>
          <w:szCs w:val="28"/>
          <w:lang w:eastAsia="ru-RU"/>
        </w:rPr>
        <w:t xml:space="preserve"> громадському транспорті</w:t>
      </w:r>
      <w:r w:rsidR="00546881" w:rsidRPr="007C464D">
        <w:rPr>
          <w:rFonts w:ascii="Times New Roman" w:eastAsia="Times New Roman" w:hAnsi="Times New Roman"/>
          <w:color w:val="000000"/>
          <w:sz w:val="28"/>
          <w:szCs w:val="28"/>
          <w:lang w:eastAsia="ru-RU"/>
        </w:rPr>
        <w:t>,</w:t>
      </w:r>
      <w:r w:rsidR="00F908ED" w:rsidRPr="007C464D">
        <w:rPr>
          <w:rFonts w:ascii="Times New Roman" w:eastAsia="Times New Roman" w:hAnsi="Times New Roman"/>
          <w:color w:val="000000"/>
          <w:sz w:val="28"/>
          <w:szCs w:val="28"/>
          <w:lang w:eastAsia="ru-RU"/>
        </w:rPr>
        <w:t xml:space="preserve"> відбуватиметься через </w:t>
      </w:r>
      <w:r w:rsidR="00D37A23" w:rsidRPr="007C464D">
        <w:rPr>
          <w:rFonts w:ascii="Times New Roman" w:eastAsia="Times New Roman" w:hAnsi="Times New Roman"/>
          <w:color w:val="000000"/>
          <w:sz w:val="28"/>
          <w:szCs w:val="28"/>
          <w:lang w:eastAsia="ru-RU"/>
        </w:rPr>
        <w:t>оператор</w:t>
      </w:r>
      <w:r w:rsidR="00F908ED" w:rsidRPr="007C464D">
        <w:rPr>
          <w:rFonts w:ascii="Times New Roman" w:eastAsia="Times New Roman" w:hAnsi="Times New Roman"/>
          <w:color w:val="000000"/>
          <w:sz w:val="28"/>
          <w:szCs w:val="28"/>
          <w:lang w:eastAsia="ru-RU"/>
        </w:rPr>
        <w:t>ів:</w:t>
      </w:r>
    </w:p>
    <w:p w:rsidR="00F908ED" w:rsidRPr="007C464D" w:rsidRDefault="00F908ED" w:rsidP="00546881">
      <w:pPr>
        <w:tabs>
          <w:tab w:val="left" w:pos="0"/>
          <w:tab w:val="left" w:pos="851"/>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у пунктах поповнення і видачі карток, забезпечених касовими терміналами;</w:t>
      </w:r>
    </w:p>
    <w:p w:rsidR="001305A1" w:rsidRPr="007C464D" w:rsidRDefault="00F908ED" w:rsidP="00565182">
      <w:pPr>
        <w:tabs>
          <w:tab w:val="left" w:pos="0"/>
          <w:tab w:val="left" w:pos="851"/>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у пунктах віддаленого поповнення, укомплекто</w:t>
      </w:r>
      <w:r w:rsidR="008F1F98" w:rsidRPr="007C464D">
        <w:rPr>
          <w:rFonts w:ascii="Times New Roman" w:eastAsia="Times New Roman" w:hAnsi="Times New Roman"/>
          <w:color w:val="000000"/>
          <w:sz w:val="28"/>
          <w:szCs w:val="28"/>
          <w:lang w:eastAsia="ru-RU"/>
        </w:rPr>
        <w:t>ваних спеціальним устаткуванням;</w:t>
      </w:r>
    </w:p>
    <w:p w:rsidR="0086567E" w:rsidRDefault="00DB701D" w:rsidP="00565182">
      <w:pPr>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2</w:t>
      </w:r>
      <w:r w:rsidR="00546881" w:rsidRPr="007C464D">
        <w:rPr>
          <w:rFonts w:ascii="Times New Roman" w:eastAsia="Times New Roman" w:hAnsi="Times New Roman"/>
          <w:color w:val="000000"/>
          <w:sz w:val="28"/>
          <w:szCs w:val="28"/>
          <w:lang w:eastAsia="ru-RU"/>
        </w:rPr>
        <w:t>) п</w:t>
      </w:r>
      <w:r w:rsidR="00F908ED" w:rsidRPr="007C464D">
        <w:rPr>
          <w:rFonts w:ascii="Times New Roman" w:eastAsia="Times New Roman" w:hAnsi="Times New Roman"/>
          <w:color w:val="000000"/>
          <w:sz w:val="28"/>
          <w:szCs w:val="28"/>
          <w:lang w:eastAsia="ru-RU"/>
        </w:rPr>
        <w:t>родовження і поповнення придбаних раніше засобів оплати про</w:t>
      </w:r>
      <w:r w:rsidR="002021E1" w:rsidRPr="007C464D">
        <w:rPr>
          <w:rFonts w:ascii="Times New Roman" w:eastAsia="Times New Roman" w:hAnsi="Times New Roman"/>
          <w:color w:val="000000"/>
          <w:sz w:val="28"/>
          <w:szCs w:val="28"/>
          <w:lang w:eastAsia="ru-RU"/>
        </w:rPr>
        <w:t>водиться як у</w:t>
      </w:r>
      <w:r w:rsidR="00F908ED" w:rsidRPr="007C464D">
        <w:rPr>
          <w:rFonts w:ascii="Times New Roman" w:eastAsia="Times New Roman" w:hAnsi="Times New Roman"/>
          <w:color w:val="000000"/>
          <w:sz w:val="28"/>
          <w:szCs w:val="28"/>
          <w:lang w:eastAsia="ru-RU"/>
        </w:rPr>
        <w:t xml:space="preserve"> пунктах продажу, так і через пристрої самообслуговування – банківські термінали і термінали оплати, які можуть працю</w:t>
      </w:r>
      <w:r w:rsidR="00565182">
        <w:rPr>
          <w:rFonts w:ascii="Times New Roman" w:eastAsia="Times New Roman" w:hAnsi="Times New Roman"/>
          <w:color w:val="000000"/>
          <w:sz w:val="28"/>
          <w:szCs w:val="28"/>
          <w:lang w:eastAsia="ru-RU"/>
        </w:rPr>
        <w:t>вати з безконтактними картками.</w:t>
      </w:r>
    </w:p>
    <w:p w:rsidR="001E465D" w:rsidRPr="007C464D" w:rsidRDefault="001E465D" w:rsidP="00565182">
      <w:pPr>
        <w:tabs>
          <w:tab w:val="left" w:pos="0"/>
        </w:tabs>
        <w:spacing w:after="0" w:line="240" w:lineRule="auto"/>
        <w:ind w:firstLine="567"/>
        <w:jc w:val="both"/>
        <w:rPr>
          <w:rFonts w:ascii="Times New Roman" w:eastAsia="Times New Roman" w:hAnsi="Times New Roman"/>
          <w:color w:val="000000"/>
          <w:sz w:val="28"/>
          <w:szCs w:val="28"/>
          <w:lang w:eastAsia="ru-RU"/>
        </w:rPr>
      </w:pPr>
    </w:p>
    <w:p w:rsidR="00F908ED" w:rsidRPr="007C464D" w:rsidRDefault="00B6231B" w:rsidP="00546881">
      <w:pPr>
        <w:tabs>
          <w:tab w:val="left" w:pos="0"/>
        </w:tabs>
        <w:spacing w:after="0" w:line="240" w:lineRule="auto"/>
        <w:ind w:firstLine="567"/>
        <w:jc w:val="both"/>
        <w:rPr>
          <w:rFonts w:ascii="Times New Roman" w:eastAsia="Times New Roman" w:hAnsi="Times New Roman"/>
          <w:b/>
          <w:color w:val="000000"/>
          <w:sz w:val="28"/>
          <w:szCs w:val="28"/>
          <w:lang w:eastAsia="ru-RU"/>
        </w:rPr>
      </w:pPr>
      <w:r w:rsidRPr="007C464D">
        <w:rPr>
          <w:rFonts w:ascii="Times New Roman" w:eastAsia="Times New Roman" w:hAnsi="Times New Roman"/>
          <w:color w:val="000000"/>
          <w:sz w:val="28"/>
          <w:szCs w:val="28"/>
          <w:lang w:eastAsia="ru-RU"/>
        </w:rPr>
        <w:t>3. Інвестор (</w:t>
      </w:r>
      <w:r w:rsidR="001B7A58" w:rsidRPr="007C464D">
        <w:rPr>
          <w:rFonts w:ascii="Times New Roman" w:eastAsia="Times New Roman" w:hAnsi="Times New Roman"/>
          <w:color w:val="000000"/>
          <w:sz w:val="28"/>
          <w:szCs w:val="28"/>
          <w:lang w:eastAsia="ru-RU"/>
        </w:rPr>
        <w:t>о</w:t>
      </w:r>
      <w:r w:rsidR="00D37A23" w:rsidRPr="007C464D">
        <w:rPr>
          <w:rFonts w:ascii="Times New Roman" w:eastAsia="Times New Roman" w:hAnsi="Times New Roman"/>
          <w:color w:val="000000"/>
          <w:sz w:val="28"/>
          <w:szCs w:val="28"/>
          <w:lang w:eastAsia="ru-RU"/>
        </w:rPr>
        <w:t>ператор</w:t>
      </w:r>
      <w:r w:rsidRPr="007C464D">
        <w:rPr>
          <w:rFonts w:ascii="Times New Roman" w:eastAsia="Times New Roman" w:hAnsi="Times New Roman"/>
          <w:color w:val="000000"/>
          <w:sz w:val="28"/>
          <w:szCs w:val="28"/>
          <w:lang w:eastAsia="ru-RU"/>
        </w:rPr>
        <w:t>)</w:t>
      </w:r>
      <w:r w:rsidR="00C34597">
        <w:rPr>
          <w:rFonts w:ascii="Times New Roman" w:eastAsia="Times New Roman" w:hAnsi="Times New Roman"/>
          <w:color w:val="000000"/>
          <w:sz w:val="28"/>
          <w:szCs w:val="28"/>
          <w:lang w:eastAsia="ru-RU"/>
        </w:rPr>
        <w:t xml:space="preserve"> </w:t>
      </w:r>
      <w:r w:rsidR="00F908ED" w:rsidRPr="007C464D">
        <w:rPr>
          <w:rFonts w:ascii="Times New Roman" w:eastAsia="Times New Roman" w:hAnsi="Times New Roman"/>
          <w:color w:val="000000"/>
          <w:sz w:val="28"/>
          <w:szCs w:val="28"/>
          <w:lang w:eastAsia="ru-RU"/>
        </w:rPr>
        <w:t>повинен забезпечити роботу мінімум 50 точок продажу електронних квиткі</w:t>
      </w:r>
      <w:r w:rsidR="002021E1" w:rsidRPr="007C464D">
        <w:rPr>
          <w:rFonts w:ascii="Times New Roman" w:eastAsia="Times New Roman" w:hAnsi="Times New Roman"/>
          <w:color w:val="000000"/>
          <w:sz w:val="28"/>
          <w:szCs w:val="28"/>
          <w:lang w:eastAsia="ru-RU"/>
        </w:rPr>
        <w:t>в у розрахунку 1 точка продажу в</w:t>
      </w:r>
      <w:r w:rsidR="00F908ED" w:rsidRPr="007C464D">
        <w:rPr>
          <w:rFonts w:ascii="Times New Roman" w:eastAsia="Times New Roman" w:hAnsi="Times New Roman"/>
          <w:color w:val="000000"/>
          <w:sz w:val="28"/>
          <w:szCs w:val="28"/>
          <w:lang w:eastAsia="ru-RU"/>
        </w:rPr>
        <w:t xml:space="preserve"> межах кінцевих станцій (автостанцій) у населених пунктах з населенням більше 5 тис. осіб.</w:t>
      </w:r>
    </w:p>
    <w:p w:rsidR="00607FE2" w:rsidRDefault="00F908ED" w:rsidP="00565182">
      <w:pPr>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АСООП повинна забезпечувати їх належне функціонування відповідно до за</w:t>
      </w:r>
      <w:r w:rsidR="00B6231B" w:rsidRPr="007C464D">
        <w:rPr>
          <w:rFonts w:ascii="Times New Roman" w:eastAsia="Times New Roman" w:hAnsi="Times New Roman"/>
          <w:color w:val="000000"/>
          <w:sz w:val="28"/>
          <w:szCs w:val="28"/>
          <w:lang w:eastAsia="ru-RU"/>
        </w:rPr>
        <w:t>значених у цьому розділі вимог.</w:t>
      </w:r>
    </w:p>
    <w:p w:rsidR="001E465D" w:rsidRPr="007C464D" w:rsidRDefault="001E465D" w:rsidP="00565182">
      <w:pPr>
        <w:tabs>
          <w:tab w:val="left" w:pos="0"/>
        </w:tabs>
        <w:spacing w:after="0" w:line="240" w:lineRule="auto"/>
        <w:ind w:firstLine="567"/>
        <w:jc w:val="both"/>
        <w:rPr>
          <w:rFonts w:ascii="Times New Roman" w:eastAsia="Times New Roman" w:hAnsi="Times New Roman"/>
          <w:color w:val="000000"/>
          <w:sz w:val="28"/>
          <w:szCs w:val="28"/>
          <w:lang w:eastAsia="ru-RU"/>
        </w:rPr>
      </w:pPr>
    </w:p>
    <w:p w:rsidR="00607FE2" w:rsidRDefault="00B6231B" w:rsidP="00565182">
      <w:pPr>
        <w:keepNext/>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 xml:space="preserve">4. </w:t>
      </w:r>
      <w:r w:rsidR="00F908ED" w:rsidRPr="007C464D">
        <w:rPr>
          <w:rFonts w:ascii="Times New Roman" w:eastAsia="Times New Roman" w:hAnsi="Times New Roman"/>
          <w:color w:val="000000"/>
          <w:sz w:val="28"/>
          <w:szCs w:val="28"/>
          <w:lang w:eastAsia="ru-RU"/>
        </w:rPr>
        <w:t>Фіксація факту оплати проїзду</w:t>
      </w:r>
      <w:r w:rsidR="00C34597">
        <w:rPr>
          <w:rFonts w:ascii="Times New Roman" w:eastAsia="Times New Roman" w:hAnsi="Times New Roman"/>
          <w:color w:val="000000"/>
          <w:sz w:val="28"/>
          <w:szCs w:val="28"/>
          <w:lang w:eastAsia="ru-RU"/>
        </w:rPr>
        <w:t xml:space="preserve"> </w:t>
      </w:r>
      <w:r w:rsidR="00F908ED" w:rsidRPr="007C464D">
        <w:rPr>
          <w:rFonts w:ascii="Times New Roman" w:eastAsia="Times New Roman" w:hAnsi="Times New Roman"/>
          <w:color w:val="000000"/>
          <w:sz w:val="28"/>
          <w:szCs w:val="28"/>
          <w:lang w:eastAsia="ru-RU"/>
        </w:rPr>
        <w:t xml:space="preserve">має відбуватись через транспортні валідатори, які мають знаходитися </w:t>
      </w:r>
      <w:r w:rsidR="00565182">
        <w:rPr>
          <w:rFonts w:ascii="Times New Roman" w:eastAsia="Times New Roman" w:hAnsi="Times New Roman"/>
          <w:color w:val="000000"/>
          <w:sz w:val="28"/>
          <w:szCs w:val="28"/>
          <w:lang w:eastAsia="ru-RU"/>
        </w:rPr>
        <w:t xml:space="preserve">в салоні транспортних засобів. </w:t>
      </w:r>
    </w:p>
    <w:p w:rsidR="001E465D" w:rsidRPr="007C464D" w:rsidRDefault="001E465D" w:rsidP="00565182">
      <w:pPr>
        <w:keepNext/>
        <w:tabs>
          <w:tab w:val="left" w:pos="0"/>
        </w:tabs>
        <w:spacing w:after="0" w:line="240" w:lineRule="auto"/>
        <w:ind w:firstLine="567"/>
        <w:jc w:val="both"/>
        <w:rPr>
          <w:rFonts w:ascii="Times New Roman" w:eastAsia="Times New Roman" w:hAnsi="Times New Roman"/>
          <w:color w:val="000000"/>
          <w:sz w:val="28"/>
          <w:szCs w:val="28"/>
          <w:lang w:eastAsia="ru-RU"/>
        </w:rPr>
      </w:pPr>
    </w:p>
    <w:p w:rsidR="001305A1" w:rsidRPr="007C464D" w:rsidRDefault="00B6231B" w:rsidP="00565182">
      <w:pPr>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5.</w:t>
      </w:r>
      <w:r w:rsidR="00C34597">
        <w:rPr>
          <w:rFonts w:ascii="Times New Roman" w:eastAsia="Times New Roman" w:hAnsi="Times New Roman"/>
          <w:color w:val="000000"/>
          <w:sz w:val="28"/>
          <w:szCs w:val="28"/>
          <w:lang w:eastAsia="ru-RU"/>
        </w:rPr>
        <w:t xml:space="preserve"> </w:t>
      </w:r>
      <w:r w:rsidR="008F707C" w:rsidRPr="007C464D">
        <w:rPr>
          <w:rFonts w:ascii="Times New Roman" w:eastAsia="Times New Roman" w:hAnsi="Times New Roman"/>
          <w:color w:val="000000"/>
          <w:sz w:val="28"/>
          <w:szCs w:val="28"/>
          <w:lang w:eastAsia="ru-RU"/>
        </w:rPr>
        <w:t>АСООП</w:t>
      </w:r>
      <w:r w:rsidRPr="007C464D">
        <w:rPr>
          <w:rFonts w:ascii="Times New Roman" w:eastAsia="Times New Roman" w:hAnsi="Times New Roman"/>
          <w:color w:val="000000"/>
          <w:sz w:val="28"/>
          <w:szCs w:val="28"/>
          <w:lang w:eastAsia="ru-RU"/>
        </w:rPr>
        <w:t xml:space="preserve"> складається з</w:t>
      </w:r>
      <w:r w:rsidR="00565182">
        <w:rPr>
          <w:rFonts w:ascii="Times New Roman" w:eastAsia="Times New Roman" w:hAnsi="Times New Roman"/>
          <w:color w:val="000000"/>
          <w:sz w:val="28"/>
          <w:szCs w:val="28"/>
          <w:lang w:eastAsia="ru-RU"/>
        </w:rPr>
        <w:t>:</w:t>
      </w:r>
    </w:p>
    <w:p w:rsidR="00F908ED" w:rsidRPr="007C464D" w:rsidRDefault="009C24FA" w:rsidP="00546881">
      <w:pPr>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 xml:space="preserve">1) </w:t>
      </w:r>
      <w:r w:rsidR="00B6231B" w:rsidRPr="007C464D">
        <w:rPr>
          <w:rFonts w:ascii="Times New Roman" w:eastAsia="Times New Roman" w:hAnsi="Times New Roman"/>
          <w:color w:val="000000"/>
          <w:sz w:val="28"/>
          <w:szCs w:val="28"/>
          <w:lang w:eastAsia="ru-RU"/>
        </w:rPr>
        <w:t>термінального</w:t>
      </w:r>
      <w:r w:rsidR="00F908ED" w:rsidRPr="007C464D">
        <w:rPr>
          <w:rFonts w:ascii="Times New Roman" w:eastAsia="Times New Roman" w:hAnsi="Times New Roman"/>
          <w:color w:val="000000"/>
          <w:sz w:val="28"/>
          <w:szCs w:val="28"/>
          <w:lang w:eastAsia="ru-RU"/>
        </w:rPr>
        <w:t xml:space="preserve"> устаткування:</w:t>
      </w:r>
    </w:p>
    <w:p w:rsidR="00F908ED" w:rsidRPr="007C464D" w:rsidRDefault="00F908ED" w:rsidP="00546881">
      <w:pPr>
        <w:tabs>
          <w:tab w:val="left" w:pos="0"/>
          <w:tab w:val="left" w:pos="108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касові термінали – для продажу, поповнення і продовження терміну дії транспортних карток. Встановлюються в пунктах продажу/поповнення транспортних карток;</w:t>
      </w:r>
    </w:p>
    <w:p w:rsidR="001305A1" w:rsidRPr="007C464D" w:rsidRDefault="00F908ED" w:rsidP="00565182">
      <w:pPr>
        <w:tabs>
          <w:tab w:val="left" w:pos="0"/>
          <w:tab w:val="left" w:pos="108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валідатори – для реєстрації оплати проїзду. Встановлюється безпосередньо в трансп</w:t>
      </w:r>
      <w:r w:rsidR="00565182">
        <w:rPr>
          <w:rFonts w:ascii="Times New Roman" w:eastAsia="Times New Roman" w:hAnsi="Times New Roman"/>
          <w:color w:val="000000"/>
          <w:sz w:val="28"/>
          <w:szCs w:val="28"/>
          <w:lang w:eastAsia="ru-RU"/>
        </w:rPr>
        <w:t>орті або видається кондукторам;</w:t>
      </w:r>
    </w:p>
    <w:p w:rsidR="001305A1" w:rsidRPr="007C464D" w:rsidRDefault="009C24FA" w:rsidP="00565182">
      <w:pPr>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 xml:space="preserve">2) </w:t>
      </w:r>
      <w:r w:rsidR="00F908ED" w:rsidRPr="007C464D">
        <w:rPr>
          <w:rFonts w:ascii="Times New Roman" w:eastAsia="Times New Roman" w:hAnsi="Times New Roman"/>
          <w:color w:val="000000"/>
          <w:sz w:val="28"/>
          <w:szCs w:val="28"/>
          <w:lang w:eastAsia="ru-RU"/>
        </w:rPr>
        <w:t>кому</w:t>
      </w:r>
      <w:r w:rsidR="00B6231B" w:rsidRPr="007C464D">
        <w:rPr>
          <w:rFonts w:ascii="Times New Roman" w:eastAsia="Times New Roman" w:hAnsi="Times New Roman"/>
          <w:color w:val="000000"/>
          <w:sz w:val="28"/>
          <w:szCs w:val="28"/>
          <w:lang w:eastAsia="ru-RU"/>
        </w:rPr>
        <w:t>нікаційного модуля</w:t>
      </w:r>
      <w:r w:rsidR="00F908ED" w:rsidRPr="007C464D">
        <w:rPr>
          <w:rFonts w:ascii="Times New Roman" w:eastAsia="Times New Roman" w:hAnsi="Times New Roman"/>
          <w:color w:val="000000"/>
          <w:sz w:val="28"/>
          <w:szCs w:val="28"/>
          <w:lang w:eastAsia="ru-RU"/>
        </w:rPr>
        <w:t xml:space="preserve"> обміну даними між термінальними пристроями і сервером обробки транзакцій, між термінальними пристроями і с</w:t>
      </w:r>
      <w:r w:rsidR="00565182">
        <w:rPr>
          <w:rFonts w:ascii="Times New Roman" w:eastAsia="Times New Roman" w:hAnsi="Times New Roman"/>
          <w:color w:val="000000"/>
          <w:sz w:val="28"/>
          <w:szCs w:val="28"/>
          <w:lang w:eastAsia="ru-RU"/>
        </w:rPr>
        <w:t>истемою управління терміналами;</w:t>
      </w:r>
    </w:p>
    <w:p w:rsidR="001305A1" w:rsidRPr="007C464D" w:rsidRDefault="009C24FA" w:rsidP="001E465D">
      <w:pPr>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 xml:space="preserve">3) </w:t>
      </w:r>
      <w:r w:rsidR="00F908ED" w:rsidRPr="007C464D">
        <w:rPr>
          <w:rFonts w:ascii="Times New Roman" w:eastAsia="Times New Roman" w:hAnsi="Times New Roman"/>
          <w:color w:val="000000"/>
          <w:sz w:val="28"/>
          <w:szCs w:val="28"/>
          <w:lang w:eastAsia="ru-RU"/>
        </w:rPr>
        <w:t>центр</w:t>
      </w:r>
      <w:r w:rsidR="00B6231B" w:rsidRPr="007C464D">
        <w:rPr>
          <w:rFonts w:ascii="Times New Roman" w:eastAsia="Times New Roman" w:hAnsi="Times New Roman"/>
          <w:color w:val="000000"/>
          <w:sz w:val="28"/>
          <w:szCs w:val="28"/>
          <w:lang w:eastAsia="ru-RU"/>
        </w:rPr>
        <w:t>у</w:t>
      </w:r>
      <w:r w:rsidR="001E465D">
        <w:rPr>
          <w:rFonts w:ascii="Times New Roman" w:eastAsia="Times New Roman" w:hAnsi="Times New Roman"/>
          <w:color w:val="000000"/>
          <w:sz w:val="28"/>
          <w:szCs w:val="28"/>
          <w:lang w:eastAsia="ru-RU"/>
        </w:rPr>
        <w:t xml:space="preserve"> обробки даних;</w:t>
      </w:r>
    </w:p>
    <w:p w:rsidR="001305A1" w:rsidRPr="007C464D" w:rsidRDefault="009C24FA" w:rsidP="001E465D">
      <w:pPr>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 xml:space="preserve">4) </w:t>
      </w:r>
      <w:r w:rsidR="00B6231B" w:rsidRPr="007C464D">
        <w:rPr>
          <w:rFonts w:ascii="Times New Roman" w:eastAsia="Times New Roman" w:hAnsi="Times New Roman"/>
          <w:color w:val="000000"/>
          <w:sz w:val="28"/>
          <w:szCs w:val="28"/>
          <w:lang w:eastAsia="ru-RU"/>
        </w:rPr>
        <w:t>системи</w:t>
      </w:r>
      <w:r w:rsidR="001E465D">
        <w:rPr>
          <w:rFonts w:ascii="Times New Roman" w:eastAsia="Times New Roman" w:hAnsi="Times New Roman"/>
          <w:color w:val="000000"/>
          <w:sz w:val="28"/>
          <w:szCs w:val="28"/>
          <w:lang w:eastAsia="ru-RU"/>
        </w:rPr>
        <w:t xml:space="preserve"> управління терміналами;</w:t>
      </w:r>
    </w:p>
    <w:p w:rsidR="001305A1" w:rsidRPr="007C464D" w:rsidRDefault="009C24FA" w:rsidP="001E465D">
      <w:pPr>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 xml:space="preserve">5) </w:t>
      </w:r>
      <w:r w:rsidR="00B6231B" w:rsidRPr="007C464D">
        <w:rPr>
          <w:rFonts w:ascii="Times New Roman" w:eastAsia="Times New Roman" w:hAnsi="Times New Roman"/>
          <w:color w:val="000000"/>
          <w:sz w:val="28"/>
          <w:szCs w:val="28"/>
          <w:lang w:eastAsia="ru-RU"/>
        </w:rPr>
        <w:t>системи</w:t>
      </w:r>
      <w:r w:rsidR="001E465D">
        <w:rPr>
          <w:rFonts w:ascii="Times New Roman" w:eastAsia="Times New Roman" w:hAnsi="Times New Roman"/>
          <w:color w:val="000000"/>
          <w:sz w:val="28"/>
          <w:szCs w:val="28"/>
          <w:lang w:eastAsia="ru-RU"/>
        </w:rPr>
        <w:t xml:space="preserve"> персоналізації карток;</w:t>
      </w:r>
    </w:p>
    <w:p w:rsidR="00F908ED" w:rsidRPr="007C464D" w:rsidRDefault="009C24FA" w:rsidP="00546881">
      <w:pPr>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 xml:space="preserve">6) </w:t>
      </w:r>
      <w:r w:rsidR="00B6231B" w:rsidRPr="007C464D">
        <w:rPr>
          <w:rFonts w:ascii="Times New Roman" w:eastAsia="Times New Roman" w:hAnsi="Times New Roman"/>
          <w:color w:val="000000"/>
          <w:sz w:val="28"/>
          <w:szCs w:val="28"/>
          <w:lang w:eastAsia="ru-RU"/>
        </w:rPr>
        <w:t>квиткового</w:t>
      </w:r>
      <w:r w:rsidR="00F908ED" w:rsidRPr="007C464D">
        <w:rPr>
          <w:rFonts w:ascii="Times New Roman" w:eastAsia="Times New Roman" w:hAnsi="Times New Roman"/>
          <w:color w:val="000000"/>
          <w:sz w:val="28"/>
          <w:szCs w:val="28"/>
          <w:lang w:eastAsia="ru-RU"/>
        </w:rPr>
        <w:t xml:space="preserve"> сервер</w:t>
      </w:r>
      <w:r w:rsidR="00B6231B" w:rsidRPr="007C464D">
        <w:rPr>
          <w:rFonts w:ascii="Times New Roman" w:eastAsia="Times New Roman" w:hAnsi="Times New Roman"/>
          <w:color w:val="000000"/>
          <w:sz w:val="28"/>
          <w:szCs w:val="28"/>
          <w:lang w:eastAsia="ru-RU"/>
        </w:rPr>
        <w:t>а</w:t>
      </w:r>
      <w:r w:rsidR="00F908ED" w:rsidRPr="007C464D">
        <w:rPr>
          <w:rFonts w:ascii="Times New Roman" w:eastAsia="Times New Roman" w:hAnsi="Times New Roman"/>
          <w:color w:val="000000"/>
          <w:sz w:val="28"/>
          <w:szCs w:val="28"/>
          <w:lang w:eastAsia="ru-RU"/>
        </w:rPr>
        <w:t>.</w:t>
      </w:r>
    </w:p>
    <w:p w:rsidR="00607FE2" w:rsidRPr="007C464D" w:rsidRDefault="00607FE2" w:rsidP="00546881">
      <w:pPr>
        <w:tabs>
          <w:tab w:val="left" w:pos="0"/>
        </w:tabs>
        <w:spacing w:after="0" w:line="240" w:lineRule="auto"/>
        <w:ind w:firstLine="567"/>
        <w:jc w:val="both"/>
        <w:rPr>
          <w:rFonts w:ascii="Times New Roman" w:eastAsia="Times New Roman" w:hAnsi="Times New Roman"/>
          <w:color w:val="000000"/>
          <w:sz w:val="28"/>
          <w:szCs w:val="28"/>
          <w:lang w:eastAsia="ru-RU"/>
        </w:rPr>
      </w:pPr>
    </w:p>
    <w:p w:rsidR="00F908ED" w:rsidRPr="007C464D" w:rsidRDefault="0086567E" w:rsidP="00546881">
      <w:pPr>
        <w:tabs>
          <w:tab w:val="left" w:pos="0"/>
        </w:tabs>
        <w:spacing w:after="0" w:line="240" w:lineRule="auto"/>
        <w:ind w:firstLine="567"/>
        <w:jc w:val="both"/>
        <w:rPr>
          <w:rFonts w:ascii="Times New Roman" w:eastAsia="Times New Roman" w:hAnsi="Times New Roman"/>
          <w:b/>
          <w:color w:val="000000"/>
          <w:sz w:val="28"/>
          <w:szCs w:val="28"/>
          <w:lang w:eastAsia="ru-RU"/>
        </w:rPr>
      </w:pPr>
      <w:r w:rsidRPr="007C464D">
        <w:rPr>
          <w:rFonts w:ascii="Times New Roman" w:eastAsia="Times New Roman" w:hAnsi="Times New Roman"/>
          <w:sz w:val="28"/>
          <w:szCs w:val="28"/>
          <w:lang w:eastAsia="ru-RU"/>
        </w:rPr>
        <w:t>6.</w:t>
      </w:r>
      <w:r w:rsidR="00C53CF9" w:rsidRPr="007C464D">
        <w:rPr>
          <w:rFonts w:ascii="Times New Roman" w:eastAsia="Times New Roman" w:hAnsi="Times New Roman"/>
          <w:sz w:val="28"/>
          <w:szCs w:val="28"/>
          <w:lang w:eastAsia="ru-RU"/>
        </w:rPr>
        <w:t xml:space="preserve">Термінальне </w:t>
      </w:r>
      <w:r w:rsidR="00C53CF9" w:rsidRPr="007C464D">
        <w:rPr>
          <w:rFonts w:ascii="Times New Roman" w:eastAsia="Times New Roman" w:hAnsi="Times New Roman"/>
          <w:color w:val="000000"/>
          <w:sz w:val="28"/>
          <w:szCs w:val="28"/>
          <w:lang w:eastAsia="ru-RU"/>
        </w:rPr>
        <w:t>устаткування</w:t>
      </w:r>
      <w:r w:rsidR="00C34597">
        <w:rPr>
          <w:rFonts w:ascii="Times New Roman" w:eastAsia="Times New Roman" w:hAnsi="Times New Roman"/>
          <w:color w:val="000000"/>
          <w:sz w:val="28"/>
          <w:szCs w:val="28"/>
          <w:lang w:eastAsia="ru-RU"/>
        </w:rPr>
        <w:t xml:space="preserve"> </w:t>
      </w:r>
      <w:r w:rsidR="00F908ED" w:rsidRPr="007C464D">
        <w:rPr>
          <w:rFonts w:ascii="Times New Roman" w:eastAsia="Times New Roman" w:hAnsi="Times New Roman"/>
          <w:color w:val="000000"/>
          <w:sz w:val="28"/>
          <w:szCs w:val="28"/>
          <w:lang w:eastAsia="ru-RU"/>
        </w:rPr>
        <w:t>повинне забезпечувати продаж, поповне</w:t>
      </w:r>
      <w:r w:rsidR="00BC6B0F" w:rsidRPr="007C464D">
        <w:rPr>
          <w:rFonts w:ascii="Times New Roman" w:eastAsia="Times New Roman" w:hAnsi="Times New Roman"/>
          <w:color w:val="000000"/>
          <w:sz w:val="28"/>
          <w:szCs w:val="28"/>
          <w:lang w:eastAsia="ru-RU"/>
        </w:rPr>
        <w:t>ння та продовження терміну дії е</w:t>
      </w:r>
      <w:r w:rsidR="00F908ED" w:rsidRPr="007C464D">
        <w:rPr>
          <w:rFonts w:ascii="Times New Roman" w:eastAsia="Times New Roman" w:hAnsi="Times New Roman"/>
          <w:color w:val="000000"/>
          <w:sz w:val="28"/>
          <w:szCs w:val="28"/>
          <w:lang w:eastAsia="ru-RU"/>
        </w:rPr>
        <w:t>лектронних квитків, реєстрацію проїзду пасажирів, а т</w:t>
      </w:r>
      <w:r w:rsidR="00BC6B0F" w:rsidRPr="007C464D">
        <w:rPr>
          <w:rFonts w:ascii="Times New Roman" w:eastAsia="Times New Roman" w:hAnsi="Times New Roman"/>
          <w:color w:val="000000"/>
          <w:sz w:val="28"/>
          <w:szCs w:val="28"/>
          <w:lang w:eastAsia="ru-RU"/>
        </w:rPr>
        <w:t>акож перевірку оплати проїзду за е</w:t>
      </w:r>
      <w:r w:rsidR="00F908ED" w:rsidRPr="007C464D">
        <w:rPr>
          <w:rFonts w:ascii="Times New Roman" w:eastAsia="Times New Roman" w:hAnsi="Times New Roman"/>
          <w:color w:val="000000"/>
          <w:sz w:val="28"/>
          <w:szCs w:val="28"/>
          <w:lang w:eastAsia="ru-RU"/>
        </w:rPr>
        <w:t>лектронним</w:t>
      </w:r>
      <w:r w:rsidR="00BC6B0F" w:rsidRPr="007C464D">
        <w:rPr>
          <w:rFonts w:ascii="Times New Roman" w:eastAsia="Times New Roman" w:hAnsi="Times New Roman"/>
          <w:color w:val="000000"/>
          <w:sz w:val="28"/>
          <w:szCs w:val="28"/>
          <w:lang w:eastAsia="ru-RU"/>
        </w:rPr>
        <w:t>и</w:t>
      </w:r>
      <w:r w:rsidR="00F908ED" w:rsidRPr="007C464D">
        <w:rPr>
          <w:rFonts w:ascii="Times New Roman" w:eastAsia="Times New Roman" w:hAnsi="Times New Roman"/>
          <w:color w:val="000000"/>
          <w:sz w:val="28"/>
          <w:szCs w:val="28"/>
          <w:lang w:eastAsia="ru-RU"/>
        </w:rPr>
        <w:t xml:space="preserve"> квиткам</w:t>
      </w:r>
      <w:r w:rsidR="00BC6B0F" w:rsidRPr="007C464D">
        <w:rPr>
          <w:rFonts w:ascii="Times New Roman" w:eastAsia="Times New Roman" w:hAnsi="Times New Roman"/>
          <w:color w:val="000000"/>
          <w:sz w:val="28"/>
          <w:szCs w:val="28"/>
          <w:lang w:eastAsia="ru-RU"/>
        </w:rPr>
        <w:t>и</w:t>
      </w:r>
      <w:r w:rsidR="00F908ED" w:rsidRPr="007C464D">
        <w:rPr>
          <w:rFonts w:ascii="Times New Roman" w:eastAsia="Times New Roman" w:hAnsi="Times New Roman"/>
          <w:color w:val="000000"/>
          <w:sz w:val="28"/>
          <w:szCs w:val="28"/>
          <w:lang w:eastAsia="ru-RU"/>
        </w:rPr>
        <w:t>, банківським</w:t>
      </w:r>
      <w:r w:rsidR="00BC6B0F" w:rsidRPr="007C464D">
        <w:rPr>
          <w:rFonts w:ascii="Times New Roman" w:eastAsia="Times New Roman" w:hAnsi="Times New Roman"/>
          <w:color w:val="000000"/>
          <w:sz w:val="28"/>
          <w:szCs w:val="28"/>
          <w:lang w:eastAsia="ru-RU"/>
        </w:rPr>
        <w:t>и</w:t>
      </w:r>
      <w:r w:rsidR="00F908ED" w:rsidRPr="007C464D">
        <w:rPr>
          <w:rFonts w:ascii="Times New Roman" w:eastAsia="Times New Roman" w:hAnsi="Times New Roman"/>
          <w:color w:val="000000"/>
          <w:sz w:val="28"/>
          <w:szCs w:val="28"/>
          <w:lang w:eastAsia="ru-RU"/>
        </w:rPr>
        <w:t xml:space="preserve"> </w:t>
      </w:r>
      <w:r w:rsidR="00F908ED" w:rsidRPr="007C464D">
        <w:rPr>
          <w:rFonts w:ascii="Times New Roman" w:eastAsia="Times New Roman" w:hAnsi="Times New Roman"/>
          <w:color w:val="000000"/>
          <w:sz w:val="28"/>
          <w:szCs w:val="28"/>
          <w:lang w:eastAsia="ru-RU"/>
        </w:rPr>
        <w:lastRenderedPageBreak/>
        <w:t>карткам</w:t>
      </w:r>
      <w:r w:rsidR="00BC6B0F" w:rsidRPr="007C464D">
        <w:rPr>
          <w:rFonts w:ascii="Times New Roman" w:eastAsia="Times New Roman" w:hAnsi="Times New Roman"/>
          <w:color w:val="000000"/>
          <w:sz w:val="28"/>
          <w:szCs w:val="28"/>
          <w:lang w:eastAsia="ru-RU"/>
        </w:rPr>
        <w:t>и</w:t>
      </w:r>
      <w:r w:rsidR="00F908ED" w:rsidRPr="007C464D">
        <w:rPr>
          <w:rFonts w:ascii="Times New Roman" w:eastAsia="Times New Roman" w:hAnsi="Times New Roman"/>
          <w:color w:val="000000"/>
          <w:sz w:val="28"/>
          <w:szCs w:val="28"/>
          <w:lang w:eastAsia="ru-RU"/>
        </w:rPr>
        <w:t xml:space="preserve">. У </w:t>
      </w:r>
      <w:r w:rsidRPr="007C464D">
        <w:rPr>
          <w:rFonts w:ascii="Times New Roman" w:eastAsia="Times New Roman" w:hAnsi="Times New Roman"/>
          <w:color w:val="000000"/>
          <w:sz w:val="28"/>
          <w:szCs w:val="28"/>
          <w:lang w:eastAsia="ru-RU"/>
        </w:rPr>
        <w:t>АСООП</w:t>
      </w:r>
      <w:r w:rsidR="00F908ED" w:rsidRPr="007C464D">
        <w:rPr>
          <w:rFonts w:ascii="Times New Roman" w:eastAsia="Times New Roman" w:hAnsi="Times New Roman"/>
          <w:color w:val="000000"/>
          <w:sz w:val="28"/>
          <w:szCs w:val="28"/>
          <w:lang w:eastAsia="ru-RU"/>
        </w:rPr>
        <w:t xml:space="preserve"> повинно передбачатися використання як мобільних, так і стаціонарних терміналів. За функціоналом термінали повинні поділятися на:</w:t>
      </w:r>
    </w:p>
    <w:p w:rsidR="00F908ED" w:rsidRPr="007C464D" w:rsidRDefault="00F908ED" w:rsidP="00546881">
      <w:pPr>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касові термінали – призначені для виконання операцій продажу, поповн</w:t>
      </w:r>
      <w:r w:rsidR="00BC6B0F" w:rsidRPr="007C464D">
        <w:rPr>
          <w:rFonts w:ascii="Times New Roman" w:eastAsia="Times New Roman" w:hAnsi="Times New Roman"/>
          <w:color w:val="000000"/>
          <w:sz w:val="28"/>
          <w:szCs w:val="28"/>
          <w:lang w:eastAsia="ru-RU"/>
        </w:rPr>
        <w:t>ення і продовження терміну дії е</w:t>
      </w:r>
      <w:r w:rsidRPr="007C464D">
        <w:rPr>
          <w:rFonts w:ascii="Times New Roman" w:eastAsia="Times New Roman" w:hAnsi="Times New Roman"/>
          <w:color w:val="000000"/>
          <w:sz w:val="28"/>
          <w:szCs w:val="28"/>
          <w:lang w:eastAsia="ru-RU"/>
        </w:rPr>
        <w:t>лектронних квитків;</w:t>
      </w:r>
    </w:p>
    <w:p w:rsidR="00F908ED" w:rsidRPr="007C464D" w:rsidRDefault="00F908ED" w:rsidP="00546881">
      <w:pPr>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 xml:space="preserve">транспортні термінали (валідатори) – призначені для реєстрації проїзду по </w:t>
      </w:r>
      <w:r w:rsidR="0086567E" w:rsidRPr="007C464D">
        <w:rPr>
          <w:rFonts w:ascii="Times New Roman" w:eastAsia="Times New Roman" w:hAnsi="Times New Roman"/>
          <w:color w:val="000000"/>
          <w:sz w:val="28"/>
          <w:szCs w:val="28"/>
          <w:lang w:eastAsia="ru-RU"/>
        </w:rPr>
        <w:t>е</w:t>
      </w:r>
      <w:r w:rsidRPr="007C464D">
        <w:rPr>
          <w:rFonts w:ascii="Times New Roman" w:eastAsia="Times New Roman" w:hAnsi="Times New Roman"/>
          <w:color w:val="000000"/>
          <w:sz w:val="28"/>
          <w:szCs w:val="28"/>
          <w:lang w:eastAsia="ru-RU"/>
        </w:rPr>
        <w:t>лектронним квиткам, банківським карткам і операцій продажу квитків за готівковий розрахунок. Факт проведення готівкових операцій фіксується друком паперового квитка;</w:t>
      </w:r>
    </w:p>
    <w:p w:rsidR="00F908ED" w:rsidRPr="007C464D" w:rsidRDefault="00F908ED" w:rsidP="00546881">
      <w:pPr>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торгівельні термінали – призначені для виконання операцій оплати послуг.</w:t>
      </w:r>
    </w:p>
    <w:p w:rsidR="00F908ED" w:rsidRPr="00E51BB2" w:rsidRDefault="00F908ED" w:rsidP="001E7E01">
      <w:pPr>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 xml:space="preserve">Незалежно від типу терміналу, також необхідні функції локальної підготовки і завантаження в термінал параметрів, отриманих </w:t>
      </w:r>
      <w:r w:rsidR="00BC6B0F" w:rsidRPr="007C464D">
        <w:rPr>
          <w:rFonts w:ascii="Times New Roman" w:eastAsia="Times New Roman" w:hAnsi="Times New Roman"/>
          <w:color w:val="000000"/>
          <w:sz w:val="28"/>
          <w:szCs w:val="28"/>
          <w:lang w:eastAsia="ru-RU"/>
        </w:rPr>
        <w:t>із сервера таі</w:t>
      </w:r>
      <w:r w:rsidRPr="007C464D">
        <w:rPr>
          <w:rFonts w:ascii="Times New Roman" w:eastAsia="Times New Roman" w:hAnsi="Times New Roman"/>
          <w:color w:val="000000"/>
          <w:sz w:val="28"/>
          <w:szCs w:val="28"/>
          <w:lang w:eastAsia="ru-RU"/>
        </w:rPr>
        <w:t>з системи управління терміналами та підтримки роботи устаткування, як вбудо</w:t>
      </w:r>
      <w:r w:rsidR="00BC6B0F" w:rsidRPr="007C464D">
        <w:rPr>
          <w:rFonts w:ascii="Times New Roman" w:eastAsia="Times New Roman" w:hAnsi="Times New Roman"/>
          <w:color w:val="000000"/>
          <w:sz w:val="28"/>
          <w:szCs w:val="28"/>
          <w:lang w:eastAsia="ru-RU"/>
        </w:rPr>
        <w:t>ваним, так і зовнішнім рідером е</w:t>
      </w:r>
      <w:r w:rsidRPr="007C464D">
        <w:rPr>
          <w:rFonts w:ascii="Times New Roman" w:eastAsia="Times New Roman" w:hAnsi="Times New Roman"/>
          <w:color w:val="000000"/>
          <w:sz w:val="28"/>
          <w:szCs w:val="28"/>
          <w:lang w:eastAsia="ru-RU"/>
        </w:rPr>
        <w:t>лектронних квитків, банківських карток, а також о</w:t>
      </w:r>
      <w:r w:rsidR="00FE457F" w:rsidRPr="007C464D">
        <w:rPr>
          <w:rFonts w:ascii="Times New Roman" w:eastAsia="Times New Roman" w:hAnsi="Times New Roman"/>
          <w:color w:val="000000"/>
          <w:sz w:val="28"/>
          <w:szCs w:val="28"/>
          <w:lang w:eastAsia="ru-RU"/>
        </w:rPr>
        <w:t>перації друку відривного квитка та спільна робота</w:t>
      </w:r>
      <w:r w:rsidRPr="007C464D">
        <w:rPr>
          <w:rFonts w:ascii="Times New Roman" w:eastAsia="Times New Roman" w:hAnsi="Times New Roman"/>
          <w:color w:val="000000"/>
          <w:sz w:val="28"/>
          <w:szCs w:val="28"/>
          <w:lang w:eastAsia="ru-RU"/>
        </w:rPr>
        <w:t xml:space="preserve"> з </w:t>
      </w:r>
      <w:r w:rsidR="001E7E01" w:rsidRPr="007C464D">
        <w:rPr>
          <w:rFonts w:ascii="Times New Roman" w:eastAsia="Times New Roman" w:hAnsi="Times New Roman"/>
          <w:color w:val="000000"/>
          <w:sz w:val="28"/>
          <w:szCs w:val="28"/>
          <w:lang w:eastAsia="ru-RU"/>
        </w:rPr>
        <w:t xml:space="preserve">Центром обробки даних (далі – </w:t>
      </w:r>
      <w:r w:rsidRPr="007C464D">
        <w:rPr>
          <w:rFonts w:ascii="Times New Roman" w:eastAsia="Times New Roman" w:hAnsi="Times New Roman"/>
          <w:color w:val="000000"/>
          <w:sz w:val="28"/>
          <w:szCs w:val="28"/>
          <w:lang w:eastAsia="ru-RU"/>
        </w:rPr>
        <w:t>ЦОД</w:t>
      </w:r>
      <w:r w:rsidR="001E7E01" w:rsidRPr="007C464D">
        <w:rPr>
          <w:rFonts w:ascii="Times New Roman" w:eastAsia="Times New Roman" w:hAnsi="Times New Roman"/>
          <w:color w:val="000000"/>
          <w:sz w:val="28"/>
          <w:szCs w:val="28"/>
          <w:lang w:eastAsia="ru-RU"/>
        </w:rPr>
        <w:t>)</w:t>
      </w:r>
      <w:r w:rsidRPr="007C464D">
        <w:rPr>
          <w:rFonts w:ascii="Times New Roman" w:eastAsia="Times New Roman" w:hAnsi="Times New Roman"/>
          <w:color w:val="000000"/>
          <w:sz w:val="28"/>
          <w:szCs w:val="28"/>
          <w:lang w:eastAsia="ru-RU"/>
        </w:rPr>
        <w:t>.</w:t>
      </w:r>
    </w:p>
    <w:p w:rsidR="00F908ED" w:rsidRPr="007C464D" w:rsidRDefault="00F908ED" w:rsidP="00546881">
      <w:pPr>
        <w:tabs>
          <w:tab w:val="left" w:pos="0"/>
          <w:tab w:val="left" w:pos="708"/>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Термінал повинен являти собою конструктивний закінчений блок, що містить у своєму складі модуль управління, елементи і</w:t>
      </w:r>
      <w:r w:rsidR="000D0945" w:rsidRPr="007C464D">
        <w:rPr>
          <w:rFonts w:ascii="Times New Roman" w:eastAsia="Times New Roman" w:hAnsi="Times New Roman"/>
          <w:color w:val="000000"/>
          <w:sz w:val="28"/>
          <w:szCs w:val="28"/>
          <w:lang w:eastAsia="ru-RU"/>
        </w:rPr>
        <w:t>ндикації, вузол читання/запису е</w:t>
      </w:r>
      <w:r w:rsidRPr="007C464D">
        <w:rPr>
          <w:rFonts w:ascii="Times New Roman" w:eastAsia="Times New Roman" w:hAnsi="Times New Roman"/>
          <w:color w:val="000000"/>
          <w:sz w:val="28"/>
          <w:szCs w:val="28"/>
          <w:lang w:eastAsia="ru-RU"/>
        </w:rPr>
        <w:t>лектронних квитків, опціонально</w:t>
      </w:r>
      <w:r w:rsidR="00C34597">
        <w:rPr>
          <w:rFonts w:ascii="Times New Roman" w:eastAsia="Times New Roman" w:hAnsi="Times New Roman"/>
          <w:color w:val="000000"/>
          <w:sz w:val="28"/>
          <w:szCs w:val="28"/>
          <w:lang w:eastAsia="ru-RU"/>
        </w:rPr>
        <w:t xml:space="preserve"> </w:t>
      </w:r>
      <w:r w:rsidRPr="007C464D">
        <w:rPr>
          <w:rFonts w:ascii="Times New Roman" w:eastAsia="Times New Roman" w:hAnsi="Times New Roman"/>
          <w:color w:val="000000"/>
          <w:sz w:val="28"/>
          <w:szCs w:val="28"/>
          <w:lang w:eastAsia="ru-RU"/>
        </w:rPr>
        <w:t>термопринтер для друку документів (квитків/звітів), індикатор для видачі повідомлень, а також засоби комунікації для підключення інших пристроїв, мати можливість зчитування безконтактних банківських карток на апаратному рівні.</w:t>
      </w:r>
    </w:p>
    <w:p w:rsidR="00F908ED" w:rsidRPr="007C464D" w:rsidRDefault="00F908ED" w:rsidP="00546881">
      <w:pPr>
        <w:keepNext/>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Доступ до операцій на терміналах має бути можливий лише при пред’явленні спеціальної картки, причому для різних операцій мають бути передбачені різні типи карток.</w:t>
      </w:r>
    </w:p>
    <w:p w:rsidR="00F908ED" w:rsidRPr="007C464D" w:rsidRDefault="00F908ED" w:rsidP="00546881">
      <w:pPr>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Кожна операція на терміналі супроводжується формуванням транзакції. Всі транзакції записуються в транзакційний файл, який підписується і шифрується на ключах системи і після закінчення зміни передається в ЦОД.</w:t>
      </w:r>
    </w:p>
    <w:p w:rsidR="00F908ED" w:rsidRPr="007C464D" w:rsidRDefault="00F908ED" w:rsidP="00546881">
      <w:pPr>
        <w:tabs>
          <w:tab w:val="left" w:pos="0"/>
          <w:tab w:val="left" w:pos="708"/>
        </w:tabs>
        <w:spacing w:after="0" w:line="240" w:lineRule="auto"/>
        <w:ind w:firstLine="567"/>
        <w:jc w:val="both"/>
        <w:rPr>
          <w:rFonts w:ascii="Times New Roman" w:eastAsia="Times New Roman" w:hAnsi="Times New Roman"/>
          <w:color w:val="000000"/>
          <w:sz w:val="28"/>
          <w:szCs w:val="28"/>
          <w:lang w:eastAsia="ru-RU"/>
        </w:rPr>
      </w:pPr>
      <w:bookmarkStart w:id="6" w:name="bookmark=id.1ksv4uv"/>
      <w:bookmarkStart w:id="7" w:name="_heading=h.44sinio"/>
      <w:bookmarkEnd w:id="6"/>
      <w:bookmarkEnd w:id="7"/>
      <w:r w:rsidRPr="007C464D">
        <w:rPr>
          <w:rFonts w:ascii="Times New Roman" w:eastAsia="Times New Roman" w:hAnsi="Times New Roman"/>
          <w:color w:val="000000"/>
          <w:sz w:val="28"/>
          <w:szCs w:val="28"/>
          <w:lang w:eastAsia="ru-RU"/>
        </w:rPr>
        <w:t>Термінали безконтактних карток повинні забезпечувати:</w:t>
      </w:r>
    </w:p>
    <w:p w:rsidR="00F908ED" w:rsidRPr="007C464D" w:rsidRDefault="00F908ED" w:rsidP="00546881">
      <w:pPr>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 xml:space="preserve">віддалене поповнення балансу картки; </w:t>
      </w:r>
    </w:p>
    <w:p w:rsidR="00F908ED" w:rsidRPr="007C464D" w:rsidRDefault="00BE7DB4" w:rsidP="00546881">
      <w:pPr>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зчитування і запис даних на е</w:t>
      </w:r>
      <w:r w:rsidR="00F908ED" w:rsidRPr="007C464D">
        <w:rPr>
          <w:rFonts w:ascii="Times New Roman" w:eastAsia="Times New Roman" w:hAnsi="Times New Roman"/>
          <w:color w:val="000000"/>
          <w:sz w:val="28"/>
          <w:szCs w:val="28"/>
          <w:lang w:eastAsia="ru-RU"/>
        </w:rPr>
        <w:t>лектронні квитки типу CIPURSE та MIFARE або еквівалент, а також пристрої, які підтримують NFC-технологію;</w:t>
      </w:r>
    </w:p>
    <w:p w:rsidR="00F908ED" w:rsidRPr="007C464D" w:rsidRDefault="00F908ED" w:rsidP="00546881">
      <w:pPr>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 xml:space="preserve">можливість класифікації типів оплати </w:t>
      </w:r>
      <w:r w:rsidR="00BE7DB4" w:rsidRPr="007C464D">
        <w:rPr>
          <w:rFonts w:ascii="Times New Roman" w:eastAsia="Times New Roman" w:hAnsi="Times New Roman"/>
          <w:color w:val="000000"/>
          <w:sz w:val="28"/>
          <w:szCs w:val="28"/>
          <w:lang w:eastAsia="ru-RU"/>
        </w:rPr>
        <w:t xml:space="preserve">(готівка, пільговий, службовий </w:t>
      </w:r>
      <w:r w:rsidRPr="007C464D">
        <w:rPr>
          <w:rFonts w:ascii="Times New Roman" w:eastAsia="Times New Roman" w:hAnsi="Times New Roman"/>
          <w:color w:val="000000"/>
          <w:sz w:val="28"/>
          <w:szCs w:val="28"/>
          <w:lang w:eastAsia="ru-RU"/>
        </w:rPr>
        <w:t>тощо);</w:t>
      </w:r>
    </w:p>
    <w:p w:rsidR="00F908ED" w:rsidRPr="007C464D" w:rsidRDefault="00F908ED" w:rsidP="00546881">
      <w:pPr>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відображення на екрані інформації;</w:t>
      </w:r>
    </w:p>
    <w:p w:rsidR="00F908ED" w:rsidRPr="007C464D" w:rsidRDefault="00F908ED" w:rsidP="00546881">
      <w:pPr>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 xml:space="preserve">друк паперового документа (ширина </w:t>
      </w:r>
      <w:r w:rsidR="00BE7DB4" w:rsidRPr="007C464D">
        <w:rPr>
          <w:rFonts w:ascii="Times New Roman" w:eastAsia="Times New Roman" w:hAnsi="Times New Roman"/>
          <w:color w:val="000000"/>
          <w:sz w:val="28"/>
          <w:szCs w:val="28"/>
          <w:lang w:eastAsia="ru-RU"/>
        </w:rPr>
        <w:t xml:space="preserve">– </w:t>
      </w:r>
      <w:r w:rsidRPr="007C464D">
        <w:rPr>
          <w:rFonts w:ascii="Times New Roman" w:eastAsia="Times New Roman" w:hAnsi="Times New Roman"/>
          <w:color w:val="000000"/>
          <w:sz w:val="28"/>
          <w:szCs w:val="28"/>
          <w:lang w:eastAsia="ru-RU"/>
        </w:rPr>
        <w:t xml:space="preserve">до 60 мм, швидкість друку </w:t>
      </w:r>
      <w:r w:rsidR="00BE7DB4" w:rsidRPr="007C464D">
        <w:rPr>
          <w:rFonts w:ascii="Times New Roman" w:eastAsia="Times New Roman" w:hAnsi="Times New Roman"/>
          <w:color w:val="000000"/>
          <w:sz w:val="28"/>
          <w:szCs w:val="28"/>
          <w:lang w:eastAsia="ru-RU"/>
        </w:rPr>
        <w:t>– від 80 </w:t>
      </w:r>
      <w:r w:rsidRPr="007C464D">
        <w:rPr>
          <w:rFonts w:ascii="Times New Roman" w:eastAsia="Times New Roman" w:hAnsi="Times New Roman"/>
          <w:color w:val="000000"/>
          <w:sz w:val="28"/>
          <w:szCs w:val="28"/>
          <w:lang w:eastAsia="ru-RU"/>
        </w:rPr>
        <w:t>мм/сек.) з можливістю друку графічного зображення – логотипу, друк звітів з</w:t>
      </w:r>
      <w:r w:rsidR="00BE7DB4" w:rsidRPr="007C464D">
        <w:rPr>
          <w:rFonts w:ascii="Times New Roman" w:eastAsia="Times New Roman" w:hAnsi="Times New Roman"/>
          <w:color w:val="000000"/>
          <w:sz w:val="28"/>
          <w:szCs w:val="28"/>
          <w:lang w:eastAsia="ru-RU"/>
        </w:rPr>
        <w:t>і</w:t>
      </w:r>
      <w:r w:rsidRPr="007C464D">
        <w:rPr>
          <w:rFonts w:ascii="Times New Roman" w:eastAsia="Times New Roman" w:hAnsi="Times New Roman"/>
          <w:color w:val="000000"/>
          <w:sz w:val="28"/>
          <w:szCs w:val="28"/>
          <w:lang w:eastAsia="ru-RU"/>
        </w:rPr>
        <w:t xml:space="preserve"> штрих-кодами (для ручного терміналу);</w:t>
      </w:r>
    </w:p>
    <w:p w:rsidR="00F908ED" w:rsidRPr="007C464D" w:rsidRDefault="00BE7DB4" w:rsidP="001E7E01">
      <w:pPr>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передачу пакетних даних у</w:t>
      </w:r>
      <w:r w:rsidR="001E7E01" w:rsidRPr="007C464D">
        <w:rPr>
          <w:rFonts w:ascii="Times New Roman" w:eastAsia="Times New Roman" w:hAnsi="Times New Roman"/>
          <w:color w:val="000000"/>
          <w:sz w:val="28"/>
          <w:szCs w:val="28"/>
          <w:lang w:eastAsia="ru-RU"/>
        </w:rPr>
        <w:t>центральній базі даних</w:t>
      </w:r>
      <w:r w:rsidR="00F908ED" w:rsidRPr="007C464D">
        <w:rPr>
          <w:rFonts w:ascii="Times New Roman" w:eastAsia="Times New Roman" w:hAnsi="Times New Roman"/>
          <w:color w:val="000000"/>
          <w:sz w:val="28"/>
          <w:szCs w:val="28"/>
          <w:lang w:eastAsia="ru-RU"/>
        </w:rPr>
        <w:t xml:space="preserve"> за допомогою стільникового зв’язку (наприклад, GPRS);</w:t>
      </w:r>
    </w:p>
    <w:p w:rsidR="00F908ED" w:rsidRPr="007C464D" w:rsidRDefault="008F1F98" w:rsidP="00546881">
      <w:pPr>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збереження інформації;</w:t>
      </w:r>
    </w:p>
    <w:p w:rsidR="00F908ED" w:rsidRPr="007C464D" w:rsidRDefault="00BE7DB4" w:rsidP="00546881">
      <w:pPr>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застосування апаратного криптографічного</w:t>
      </w:r>
      <w:r w:rsidR="00F908ED" w:rsidRPr="007C464D">
        <w:rPr>
          <w:rFonts w:ascii="Times New Roman" w:eastAsia="Times New Roman" w:hAnsi="Times New Roman"/>
          <w:color w:val="000000"/>
          <w:sz w:val="28"/>
          <w:szCs w:val="28"/>
          <w:lang w:eastAsia="ru-RU"/>
        </w:rPr>
        <w:t xml:space="preserve"> процесор</w:t>
      </w:r>
      <w:r w:rsidRPr="007C464D">
        <w:rPr>
          <w:rFonts w:ascii="Times New Roman" w:eastAsia="Times New Roman" w:hAnsi="Times New Roman"/>
          <w:color w:val="000000"/>
          <w:sz w:val="28"/>
          <w:szCs w:val="28"/>
          <w:lang w:eastAsia="ru-RU"/>
        </w:rPr>
        <w:t>а</w:t>
      </w:r>
      <w:r w:rsidR="00F908ED" w:rsidRPr="007C464D">
        <w:rPr>
          <w:rFonts w:ascii="Times New Roman" w:eastAsia="Times New Roman" w:hAnsi="Times New Roman"/>
          <w:color w:val="000000"/>
          <w:sz w:val="28"/>
          <w:szCs w:val="28"/>
          <w:lang w:eastAsia="ru-RU"/>
        </w:rPr>
        <w:t xml:space="preserve"> при обробці даних.</w:t>
      </w:r>
    </w:p>
    <w:p w:rsidR="00F908ED" w:rsidRPr="007C464D" w:rsidRDefault="00F908ED" w:rsidP="00546881">
      <w:pPr>
        <w:keepNext/>
        <w:keepLines/>
        <w:tabs>
          <w:tab w:val="left" w:pos="0"/>
          <w:tab w:val="left" w:pos="708"/>
        </w:tabs>
        <w:spacing w:after="0" w:line="240" w:lineRule="auto"/>
        <w:ind w:firstLine="567"/>
        <w:rPr>
          <w:rFonts w:ascii="Times New Roman" w:eastAsia="Times New Roman" w:hAnsi="Times New Roman"/>
          <w:color w:val="000000"/>
          <w:sz w:val="28"/>
          <w:szCs w:val="28"/>
          <w:lang w:eastAsia="ru-RU"/>
        </w:rPr>
      </w:pPr>
      <w:bookmarkStart w:id="8" w:name="bookmark=id.2jxsxqh"/>
      <w:bookmarkStart w:id="9" w:name="_heading=h.z337ya"/>
      <w:bookmarkEnd w:id="8"/>
      <w:bookmarkEnd w:id="9"/>
      <w:r w:rsidRPr="007C464D">
        <w:rPr>
          <w:rFonts w:ascii="Times New Roman" w:eastAsia="Times New Roman" w:hAnsi="Times New Roman"/>
          <w:color w:val="000000"/>
          <w:sz w:val="28"/>
          <w:szCs w:val="28"/>
          <w:lang w:eastAsia="ru-RU"/>
        </w:rPr>
        <w:t>Транспортні термінали повинні працювати у таких режимах:</w:t>
      </w:r>
    </w:p>
    <w:p w:rsidR="00F908ED" w:rsidRPr="007C464D" w:rsidRDefault="00F908ED" w:rsidP="00546881">
      <w:pPr>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режим обліку т</w:t>
      </w:r>
      <w:r w:rsidR="00BE7DB4" w:rsidRPr="007C464D">
        <w:rPr>
          <w:rFonts w:ascii="Times New Roman" w:eastAsia="Times New Roman" w:hAnsi="Times New Roman"/>
          <w:color w:val="000000"/>
          <w:sz w:val="28"/>
          <w:szCs w:val="28"/>
          <w:lang w:eastAsia="ru-RU"/>
        </w:rPr>
        <w:t>а/або оплати/фіксації проїзду за</w:t>
      </w:r>
      <w:r w:rsidR="00E15444">
        <w:rPr>
          <w:rFonts w:ascii="Times New Roman" w:eastAsia="Times New Roman" w:hAnsi="Times New Roman"/>
          <w:color w:val="000000"/>
          <w:sz w:val="28"/>
          <w:szCs w:val="28"/>
          <w:lang w:eastAsia="ru-RU"/>
        </w:rPr>
        <w:t xml:space="preserve"> </w:t>
      </w:r>
      <w:r w:rsidRPr="007C464D">
        <w:rPr>
          <w:rFonts w:ascii="Times New Roman" w:eastAsia="Times New Roman" w:hAnsi="Times New Roman"/>
          <w:color w:val="000000"/>
          <w:sz w:val="28"/>
          <w:szCs w:val="28"/>
          <w:lang w:eastAsia="ru-RU"/>
        </w:rPr>
        <w:t>типа</w:t>
      </w:r>
      <w:r w:rsidR="00BE7DB4" w:rsidRPr="007C464D">
        <w:rPr>
          <w:rFonts w:ascii="Times New Roman" w:eastAsia="Times New Roman" w:hAnsi="Times New Roman"/>
          <w:color w:val="000000"/>
          <w:sz w:val="28"/>
          <w:szCs w:val="28"/>
          <w:lang w:eastAsia="ru-RU"/>
        </w:rPr>
        <w:t>ми</w:t>
      </w:r>
      <w:r w:rsidRPr="007C464D">
        <w:rPr>
          <w:rFonts w:ascii="Times New Roman" w:eastAsia="Times New Roman" w:hAnsi="Times New Roman"/>
          <w:color w:val="000000"/>
          <w:sz w:val="28"/>
          <w:szCs w:val="28"/>
          <w:lang w:eastAsia="ru-RU"/>
        </w:rPr>
        <w:t xml:space="preserve"> згідно </w:t>
      </w:r>
      <w:r w:rsidR="00BE7DB4" w:rsidRPr="007C464D">
        <w:rPr>
          <w:rFonts w:ascii="Times New Roman" w:eastAsia="Times New Roman" w:hAnsi="Times New Roman"/>
          <w:color w:val="000000"/>
          <w:sz w:val="28"/>
          <w:szCs w:val="28"/>
          <w:lang w:eastAsia="ru-RU"/>
        </w:rPr>
        <w:t>з класифікацією</w:t>
      </w:r>
      <w:r w:rsidRPr="007C464D">
        <w:rPr>
          <w:rFonts w:ascii="Times New Roman" w:eastAsia="Times New Roman" w:hAnsi="Times New Roman"/>
          <w:color w:val="000000"/>
          <w:sz w:val="28"/>
          <w:szCs w:val="28"/>
          <w:lang w:eastAsia="ru-RU"/>
        </w:rPr>
        <w:t xml:space="preserve"> – основний режим;</w:t>
      </w:r>
    </w:p>
    <w:p w:rsidR="00F908ED" w:rsidRPr="007C464D" w:rsidRDefault="00F908ED" w:rsidP="00546881">
      <w:pPr>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lastRenderedPageBreak/>
        <w:t>режим внесення змін у транспортний модуль картки (поповнення, блокування);</w:t>
      </w:r>
    </w:p>
    <w:p w:rsidR="00F908ED" w:rsidRPr="007C464D" w:rsidRDefault="00F908ED" w:rsidP="00546881">
      <w:pPr>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 xml:space="preserve">режим відкриття та закриття змін картками </w:t>
      </w:r>
      <w:r w:rsidR="00D37A23" w:rsidRPr="007C464D">
        <w:rPr>
          <w:rFonts w:ascii="Times New Roman" w:eastAsia="Times New Roman" w:hAnsi="Times New Roman"/>
          <w:color w:val="000000"/>
          <w:sz w:val="28"/>
          <w:szCs w:val="28"/>
          <w:lang w:eastAsia="ru-RU"/>
        </w:rPr>
        <w:t>оператор</w:t>
      </w:r>
      <w:r w:rsidRPr="007C464D">
        <w:rPr>
          <w:rFonts w:ascii="Times New Roman" w:eastAsia="Times New Roman" w:hAnsi="Times New Roman"/>
          <w:color w:val="000000"/>
          <w:sz w:val="28"/>
          <w:szCs w:val="28"/>
          <w:lang w:eastAsia="ru-RU"/>
        </w:rPr>
        <w:t>а та адміністратора;</w:t>
      </w:r>
    </w:p>
    <w:p w:rsidR="00F908ED" w:rsidRPr="007C464D" w:rsidRDefault="00F908ED" w:rsidP="00546881">
      <w:pPr>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режим внесення та вилучення готівки (ручний термінал);</w:t>
      </w:r>
    </w:p>
    <w:p w:rsidR="00F908ED" w:rsidRPr="007C464D" w:rsidRDefault="00F908ED" w:rsidP="00546881">
      <w:pPr>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режим занесення даних про маршрут та транспортний засіб;</w:t>
      </w:r>
    </w:p>
    <w:p w:rsidR="00F908ED" w:rsidRPr="007C464D" w:rsidRDefault="00F908ED" w:rsidP="00546881">
      <w:pPr>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режим діагностики.</w:t>
      </w:r>
    </w:p>
    <w:p w:rsidR="00B6231B" w:rsidRPr="007C464D" w:rsidRDefault="00F908ED" w:rsidP="00546881">
      <w:pPr>
        <w:keepNext/>
        <w:keepLines/>
        <w:tabs>
          <w:tab w:val="left" w:pos="0"/>
          <w:tab w:val="left" w:pos="708"/>
        </w:tabs>
        <w:spacing w:after="0" w:line="240" w:lineRule="auto"/>
        <w:ind w:firstLine="567"/>
        <w:jc w:val="both"/>
        <w:rPr>
          <w:rFonts w:ascii="Times New Roman" w:eastAsia="Times New Roman" w:hAnsi="Times New Roman"/>
          <w:color w:val="000000"/>
          <w:sz w:val="28"/>
          <w:szCs w:val="28"/>
          <w:lang w:eastAsia="ru-RU"/>
        </w:rPr>
      </w:pPr>
      <w:bookmarkStart w:id="10" w:name="bookmark=id.3j2qqm3"/>
      <w:bookmarkStart w:id="11" w:name="_heading=h.1y810tw"/>
      <w:bookmarkEnd w:id="10"/>
      <w:bookmarkEnd w:id="11"/>
      <w:r w:rsidRPr="007C464D">
        <w:rPr>
          <w:rFonts w:ascii="Times New Roman" w:eastAsia="Times New Roman" w:hAnsi="Times New Roman"/>
          <w:color w:val="000000"/>
          <w:sz w:val="28"/>
          <w:szCs w:val="28"/>
          <w:lang w:eastAsia="ru-RU"/>
        </w:rPr>
        <w:t>Ум</w:t>
      </w:r>
      <w:r w:rsidR="00B6231B" w:rsidRPr="007C464D">
        <w:rPr>
          <w:rFonts w:ascii="Times New Roman" w:eastAsia="Times New Roman" w:hAnsi="Times New Roman"/>
          <w:color w:val="000000"/>
          <w:sz w:val="28"/>
          <w:szCs w:val="28"/>
          <w:lang w:eastAsia="ru-RU"/>
        </w:rPr>
        <w:t>ови експлуатації терміналів:</w:t>
      </w:r>
    </w:p>
    <w:p w:rsidR="00F908ED" w:rsidRPr="007C464D" w:rsidRDefault="00B6231B" w:rsidP="00546881">
      <w:pPr>
        <w:keepNext/>
        <w:keepLines/>
        <w:tabs>
          <w:tab w:val="left" w:pos="0"/>
          <w:tab w:val="left" w:pos="708"/>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т</w:t>
      </w:r>
      <w:r w:rsidR="00F908ED" w:rsidRPr="007C464D">
        <w:rPr>
          <w:rFonts w:ascii="Times New Roman" w:eastAsia="Times New Roman" w:hAnsi="Times New Roman"/>
          <w:color w:val="000000"/>
          <w:sz w:val="28"/>
          <w:szCs w:val="28"/>
          <w:lang w:eastAsia="ru-RU"/>
        </w:rPr>
        <w:t>емпературний режим роботи</w:t>
      </w:r>
      <w:r w:rsidR="004F115C" w:rsidRPr="007C464D">
        <w:rPr>
          <w:rFonts w:ascii="Times New Roman" w:eastAsia="Times New Roman" w:hAnsi="Times New Roman"/>
          <w:color w:val="000000"/>
          <w:sz w:val="28"/>
          <w:szCs w:val="28"/>
          <w:lang w:eastAsia="ru-RU"/>
        </w:rPr>
        <w:t>:</w:t>
      </w:r>
      <w:r w:rsidR="00F908ED" w:rsidRPr="007C464D">
        <w:rPr>
          <w:rFonts w:ascii="Times New Roman" w:eastAsia="Times New Roman" w:hAnsi="Times New Roman"/>
          <w:color w:val="000000"/>
          <w:sz w:val="28"/>
          <w:szCs w:val="28"/>
          <w:lang w:eastAsia="ru-RU"/>
        </w:rPr>
        <w:t xml:space="preserve"> від -20</w:t>
      </w:r>
      <w:r w:rsidR="00F908ED" w:rsidRPr="007C464D">
        <w:rPr>
          <w:rFonts w:ascii="Times New Roman" w:eastAsia="Times New Roman" w:hAnsi="Times New Roman"/>
          <w:color w:val="000000"/>
          <w:sz w:val="28"/>
          <w:szCs w:val="28"/>
          <w:vertAlign w:val="superscript"/>
          <w:lang w:eastAsia="ru-RU"/>
        </w:rPr>
        <w:t>о</w:t>
      </w:r>
      <w:r w:rsidR="00F908ED" w:rsidRPr="007C464D">
        <w:rPr>
          <w:rFonts w:ascii="Times New Roman" w:eastAsia="Times New Roman" w:hAnsi="Times New Roman"/>
          <w:color w:val="000000"/>
          <w:sz w:val="28"/>
          <w:szCs w:val="28"/>
          <w:lang w:eastAsia="ru-RU"/>
        </w:rPr>
        <w:t>С до +50</w:t>
      </w:r>
      <w:r w:rsidR="00F908ED" w:rsidRPr="007C464D">
        <w:rPr>
          <w:rFonts w:ascii="Times New Roman" w:eastAsia="Times New Roman" w:hAnsi="Times New Roman"/>
          <w:color w:val="000000"/>
          <w:sz w:val="28"/>
          <w:szCs w:val="28"/>
          <w:vertAlign w:val="superscript"/>
          <w:lang w:eastAsia="ru-RU"/>
        </w:rPr>
        <w:t>о</w:t>
      </w:r>
      <w:r w:rsidR="00F908ED" w:rsidRPr="007C464D">
        <w:rPr>
          <w:rFonts w:ascii="Times New Roman" w:eastAsia="Times New Roman" w:hAnsi="Times New Roman"/>
          <w:color w:val="000000"/>
          <w:sz w:val="28"/>
          <w:szCs w:val="28"/>
          <w:lang w:eastAsia="ru-RU"/>
        </w:rPr>
        <w:t xml:space="preserve">С, верхнє значення відносної вологості повітря </w:t>
      </w:r>
      <w:r w:rsidR="004F115C" w:rsidRPr="007C464D">
        <w:rPr>
          <w:rFonts w:ascii="Times New Roman" w:eastAsia="Times New Roman" w:hAnsi="Times New Roman"/>
          <w:color w:val="000000"/>
          <w:sz w:val="28"/>
          <w:szCs w:val="28"/>
          <w:lang w:eastAsia="ru-RU"/>
        </w:rPr>
        <w:t xml:space="preserve">– </w:t>
      </w:r>
      <w:r w:rsidR="00F908ED" w:rsidRPr="007C464D">
        <w:rPr>
          <w:rFonts w:ascii="Times New Roman" w:eastAsia="Times New Roman" w:hAnsi="Times New Roman"/>
          <w:color w:val="000000"/>
          <w:sz w:val="28"/>
          <w:szCs w:val="28"/>
          <w:lang w:eastAsia="ru-RU"/>
        </w:rPr>
        <w:t>95% при температурі 35</w:t>
      </w:r>
      <w:r w:rsidR="00F908ED" w:rsidRPr="007C464D">
        <w:rPr>
          <w:rFonts w:ascii="Times New Roman" w:eastAsia="Times New Roman" w:hAnsi="Times New Roman"/>
          <w:color w:val="000000"/>
          <w:sz w:val="28"/>
          <w:szCs w:val="28"/>
          <w:vertAlign w:val="superscript"/>
          <w:lang w:eastAsia="ru-RU"/>
        </w:rPr>
        <w:t>о</w:t>
      </w:r>
      <w:r w:rsidR="00F908ED" w:rsidRPr="007C464D">
        <w:rPr>
          <w:rFonts w:ascii="Times New Roman" w:eastAsia="Times New Roman" w:hAnsi="Times New Roman"/>
          <w:color w:val="000000"/>
          <w:sz w:val="28"/>
          <w:szCs w:val="28"/>
          <w:lang w:eastAsia="ru-RU"/>
        </w:rPr>
        <w:t>С. Живлення транспортного терміналу (валідатора) в межах параметрів бортової мережі ТЗ.</w:t>
      </w:r>
    </w:p>
    <w:p w:rsidR="00F908ED" w:rsidRPr="007C464D" w:rsidRDefault="00F908ED" w:rsidP="00546881">
      <w:pPr>
        <w:keepNext/>
        <w:keepLines/>
        <w:tabs>
          <w:tab w:val="left" w:pos="0"/>
          <w:tab w:val="left" w:pos="708"/>
        </w:tabs>
        <w:spacing w:after="0" w:line="240" w:lineRule="auto"/>
        <w:ind w:firstLine="567"/>
        <w:jc w:val="both"/>
        <w:rPr>
          <w:rFonts w:ascii="Times New Roman" w:eastAsia="Times New Roman" w:hAnsi="Times New Roman"/>
          <w:color w:val="000000"/>
          <w:sz w:val="28"/>
          <w:szCs w:val="28"/>
          <w:lang w:eastAsia="ru-RU"/>
        </w:rPr>
      </w:pPr>
      <w:bookmarkStart w:id="12" w:name="bookmark=id.1ci93xb"/>
      <w:bookmarkStart w:id="13" w:name="bookmark=id.4i7ojhp"/>
      <w:bookmarkStart w:id="14" w:name="_heading=h.2xcytpi"/>
      <w:bookmarkEnd w:id="12"/>
      <w:bookmarkEnd w:id="13"/>
      <w:bookmarkEnd w:id="14"/>
      <w:r w:rsidRPr="007C464D">
        <w:rPr>
          <w:rFonts w:ascii="Times New Roman" w:eastAsia="Times New Roman" w:hAnsi="Times New Roman"/>
          <w:color w:val="000000"/>
          <w:sz w:val="28"/>
          <w:szCs w:val="28"/>
          <w:lang w:eastAsia="ru-RU"/>
        </w:rPr>
        <w:t>Транспортний термінал (валідатор) безконтактних карток повинен мати:</w:t>
      </w:r>
    </w:p>
    <w:p w:rsidR="00F908ED" w:rsidRPr="007C464D" w:rsidRDefault="00F908ED" w:rsidP="00546881">
      <w:pPr>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приймання оплати з безконтактних банківських карток Visa</w:t>
      </w:r>
      <w:r w:rsidR="004F115C" w:rsidRPr="007C464D">
        <w:rPr>
          <w:rFonts w:ascii="Times New Roman" w:eastAsia="Times New Roman" w:hAnsi="Times New Roman"/>
          <w:color w:val="000000"/>
          <w:sz w:val="28"/>
          <w:szCs w:val="28"/>
          <w:lang w:val="en-US" w:eastAsia="ru-RU"/>
        </w:rPr>
        <w:t> </w:t>
      </w:r>
      <w:r w:rsidRPr="007C464D">
        <w:rPr>
          <w:rFonts w:ascii="Times New Roman" w:eastAsia="Times New Roman" w:hAnsi="Times New Roman"/>
          <w:color w:val="000000"/>
          <w:sz w:val="28"/>
          <w:szCs w:val="28"/>
          <w:lang w:eastAsia="ru-RU"/>
        </w:rPr>
        <w:t>PayWave та MasterCard</w:t>
      </w:r>
      <w:r w:rsidR="004F115C" w:rsidRPr="007C464D">
        <w:rPr>
          <w:rFonts w:ascii="Times New Roman" w:eastAsia="Times New Roman" w:hAnsi="Times New Roman"/>
          <w:color w:val="000000"/>
          <w:sz w:val="28"/>
          <w:szCs w:val="28"/>
          <w:lang w:val="en-US" w:eastAsia="ru-RU"/>
        </w:rPr>
        <w:t> </w:t>
      </w:r>
      <w:r w:rsidRPr="007C464D">
        <w:rPr>
          <w:rFonts w:ascii="Times New Roman" w:eastAsia="Times New Roman" w:hAnsi="Times New Roman"/>
          <w:color w:val="000000"/>
          <w:sz w:val="28"/>
          <w:szCs w:val="28"/>
          <w:lang w:eastAsia="ru-RU"/>
        </w:rPr>
        <w:t>PayPass;</w:t>
      </w:r>
    </w:p>
    <w:p w:rsidR="00F908ED" w:rsidRPr="007C464D" w:rsidRDefault="00F908ED" w:rsidP="00546881">
      <w:pPr>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можливість забезпечувати роботу пристрою не менше 12 год</w:t>
      </w:r>
      <w:r w:rsidR="004F115C" w:rsidRPr="007C464D">
        <w:rPr>
          <w:rFonts w:ascii="Times New Roman" w:eastAsia="Times New Roman" w:hAnsi="Times New Roman"/>
          <w:color w:val="000000"/>
          <w:sz w:val="28"/>
          <w:szCs w:val="28"/>
          <w:lang w:eastAsia="ru-RU"/>
        </w:rPr>
        <w:t>.</w:t>
      </w:r>
      <w:r w:rsidRPr="007C464D">
        <w:rPr>
          <w:rFonts w:ascii="Times New Roman" w:eastAsia="Times New Roman" w:hAnsi="Times New Roman"/>
          <w:color w:val="000000"/>
          <w:sz w:val="28"/>
          <w:szCs w:val="28"/>
          <w:lang w:eastAsia="ru-RU"/>
        </w:rPr>
        <w:t xml:space="preserve"> протягом дня;</w:t>
      </w:r>
    </w:p>
    <w:p w:rsidR="00F908ED" w:rsidRPr="007C464D" w:rsidRDefault="00F908ED" w:rsidP="00546881">
      <w:pPr>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для ручн</w:t>
      </w:r>
      <w:r w:rsidR="004F115C" w:rsidRPr="007C464D">
        <w:rPr>
          <w:rFonts w:ascii="Times New Roman" w:eastAsia="Times New Roman" w:hAnsi="Times New Roman"/>
          <w:color w:val="000000"/>
          <w:sz w:val="28"/>
          <w:szCs w:val="28"/>
          <w:lang w:eastAsia="ru-RU"/>
        </w:rPr>
        <w:t>ого терміналу: друк не менше</w:t>
      </w:r>
      <w:r w:rsidRPr="007C464D">
        <w:rPr>
          <w:rFonts w:ascii="Times New Roman" w:eastAsia="Times New Roman" w:hAnsi="Times New Roman"/>
          <w:color w:val="000000"/>
          <w:sz w:val="28"/>
          <w:szCs w:val="28"/>
          <w:lang w:eastAsia="ru-RU"/>
        </w:rPr>
        <w:t xml:space="preserve"> 1200 документів від комплекту елементів живлення, масу з батареєю, що не перевищує</w:t>
      </w:r>
      <w:r w:rsidR="004F115C" w:rsidRPr="007C464D">
        <w:rPr>
          <w:rFonts w:ascii="Times New Roman" w:eastAsia="Times New Roman" w:hAnsi="Times New Roman"/>
          <w:color w:val="000000"/>
          <w:sz w:val="28"/>
          <w:szCs w:val="28"/>
          <w:lang w:eastAsia="ru-RU"/>
        </w:rPr>
        <w:t xml:space="preserve"> 600 г</w:t>
      </w:r>
      <w:r w:rsidRPr="007C464D">
        <w:rPr>
          <w:rFonts w:ascii="Times New Roman" w:eastAsia="Times New Roman" w:hAnsi="Times New Roman"/>
          <w:color w:val="000000"/>
          <w:sz w:val="28"/>
          <w:szCs w:val="28"/>
          <w:lang w:eastAsia="ru-RU"/>
        </w:rPr>
        <w:t>, цифро-буквен</w:t>
      </w:r>
      <w:r w:rsidR="004F115C" w:rsidRPr="007C464D">
        <w:rPr>
          <w:rFonts w:ascii="Times New Roman" w:eastAsia="Times New Roman" w:hAnsi="Times New Roman"/>
          <w:color w:val="000000"/>
          <w:sz w:val="28"/>
          <w:szCs w:val="28"/>
          <w:lang w:eastAsia="ru-RU"/>
        </w:rPr>
        <w:t>н</w:t>
      </w:r>
      <w:r w:rsidRPr="007C464D">
        <w:rPr>
          <w:rFonts w:ascii="Times New Roman" w:eastAsia="Times New Roman" w:hAnsi="Times New Roman"/>
          <w:color w:val="000000"/>
          <w:sz w:val="28"/>
          <w:szCs w:val="28"/>
          <w:lang w:eastAsia="ru-RU"/>
        </w:rPr>
        <w:t xml:space="preserve">у клавіатуру, </w:t>
      </w:r>
      <w:r w:rsidR="004F115C" w:rsidRPr="007C464D">
        <w:rPr>
          <w:rFonts w:ascii="Times New Roman" w:eastAsia="Times New Roman" w:hAnsi="Times New Roman"/>
          <w:color w:val="000000"/>
          <w:sz w:val="28"/>
          <w:szCs w:val="28"/>
          <w:lang w:eastAsia="ru-RU"/>
        </w:rPr>
        <w:t>настільний зарядний пристрій 12 </w:t>
      </w:r>
      <w:r w:rsidRPr="007C464D">
        <w:rPr>
          <w:rFonts w:ascii="Times New Roman" w:eastAsia="Times New Roman" w:hAnsi="Times New Roman"/>
          <w:color w:val="000000"/>
          <w:sz w:val="28"/>
          <w:szCs w:val="28"/>
          <w:lang w:eastAsia="ru-RU"/>
        </w:rPr>
        <w:t>В;</w:t>
      </w:r>
    </w:p>
    <w:p w:rsidR="00F908ED" w:rsidRPr="007C464D" w:rsidRDefault="00F908ED" w:rsidP="00546881">
      <w:pPr>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зручний корпус і зрозумілі елементи введення;</w:t>
      </w:r>
    </w:p>
    <w:p w:rsidR="00F908ED" w:rsidRPr="007C464D" w:rsidRDefault="00F908ED" w:rsidP="00546881">
      <w:pPr>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мати екран високої контрастності;</w:t>
      </w:r>
    </w:p>
    <w:p w:rsidR="00F908ED" w:rsidRPr="007C464D" w:rsidRDefault="00F908ED" w:rsidP="00546881">
      <w:pPr>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мати зчитувачі SAM від 2 до 4 зчитувачів;</w:t>
      </w:r>
    </w:p>
    <w:p w:rsidR="00F908ED" w:rsidRPr="007C464D" w:rsidRDefault="00F908ED" w:rsidP="00546881">
      <w:pPr>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бути антивандальним (витримувати падіння з висоти до 1,5 м) з чохлом для носіння.</w:t>
      </w:r>
    </w:p>
    <w:p w:rsidR="00607FE2" w:rsidRPr="007C464D" w:rsidRDefault="00607FE2" w:rsidP="00546881">
      <w:pPr>
        <w:tabs>
          <w:tab w:val="left" w:pos="0"/>
        </w:tabs>
        <w:spacing w:after="0" w:line="240" w:lineRule="auto"/>
        <w:ind w:firstLine="567"/>
        <w:jc w:val="both"/>
        <w:rPr>
          <w:rFonts w:ascii="Times New Roman" w:eastAsia="Times New Roman" w:hAnsi="Times New Roman"/>
          <w:color w:val="000000"/>
          <w:sz w:val="28"/>
          <w:szCs w:val="28"/>
          <w:lang w:eastAsia="ru-RU"/>
        </w:rPr>
      </w:pPr>
    </w:p>
    <w:p w:rsidR="00F908ED" w:rsidRPr="007C464D" w:rsidRDefault="0086567E" w:rsidP="00546881">
      <w:pPr>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 xml:space="preserve">7. </w:t>
      </w:r>
      <w:r w:rsidR="00F908ED" w:rsidRPr="007C464D">
        <w:rPr>
          <w:rFonts w:ascii="Times New Roman" w:eastAsia="Times New Roman" w:hAnsi="Times New Roman"/>
          <w:color w:val="000000"/>
          <w:sz w:val="28"/>
          <w:szCs w:val="28"/>
          <w:lang w:eastAsia="ru-RU"/>
        </w:rPr>
        <w:t>Комунікаційний модуль призначений для забезпечення обміну даними термінальними прис</w:t>
      </w:r>
      <w:r w:rsidR="001E7E01" w:rsidRPr="007C464D">
        <w:rPr>
          <w:rFonts w:ascii="Times New Roman" w:eastAsia="Times New Roman" w:hAnsi="Times New Roman"/>
          <w:color w:val="000000"/>
          <w:sz w:val="28"/>
          <w:szCs w:val="28"/>
          <w:lang w:eastAsia="ru-RU"/>
        </w:rPr>
        <w:t>троями з ЦОД</w:t>
      </w:r>
      <w:r w:rsidR="00F908ED" w:rsidRPr="007C464D">
        <w:rPr>
          <w:rFonts w:ascii="Times New Roman" w:eastAsia="Times New Roman" w:hAnsi="Times New Roman"/>
          <w:color w:val="000000"/>
          <w:sz w:val="28"/>
          <w:szCs w:val="28"/>
          <w:lang w:eastAsia="ru-RU"/>
        </w:rPr>
        <w:t xml:space="preserve"> і системою управління терміналами. В процесі обміну з ЦОД з терміналів повинні п</w:t>
      </w:r>
      <w:r w:rsidR="005D4495" w:rsidRPr="007C464D">
        <w:rPr>
          <w:rFonts w:ascii="Times New Roman" w:eastAsia="Times New Roman" w:hAnsi="Times New Roman"/>
          <w:color w:val="000000"/>
          <w:sz w:val="28"/>
          <w:szCs w:val="28"/>
          <w:lang w:eastAsia="ru-RU"/>
        </w:rPr>
        <w:t>ередаватися транзакції продажу й</w:t>
      </w:r>
      <w:r w:rsidR="00F908ED" w:rsidRPr="007C464D">
        <w:rPr>
          <w:rFonts w:ascii="Times New Roman" w:eastAsia="Times New Roman" w:hAnsi="Times New Roman"/>
          <w:color w:val="000000"/>
          <w:sz w:val="28"/>
          <w:szCs w:val="28"/>
          <w:lang w:eastAsia="ru-RU"/>
        </w:rPr>
        <w:t xml:space="preserve"> обслуговування транспортних карток, на термінали </w:t>
      </w:r>
      <w:r w:rsidR="005D4495" w:rsidRPr="007C464D">
        <w:rPr>
          <w:rFonts w:ascii="Times New Roman" w:eastAsia="Times New Roman" w:hAnsi="Times New Roman"/>
          <w:color w:val="000000"/>
          <w:sz w:val="28"/>
          <w:szCs w:val="28"/>
          <w:lang w:eastAsia="ru-RU"/>
        </w:rPr>
        <w:t xml:space="preserve">мають </w:t>
      </w:r>
      <w:r w:rsidR="00F908ED" w:rsidRPr="007C464D">
        <w:rPr>
          <w:rFonts w:ascii="Times New Roman" w:eastAsia="Times New Roman" w:hAnsi="Times New Roman"/>
          <w:color w:val="000000"/>
          <w:sz w:val="28"/>
          <w:szCs w:val="28"/>
          <w:lang w:eastAsia="ru-RU"/>
        </w:rPr>
        <w:t xml:space="preserve">передаватися і </w:t>
      </w:r>
      <w:r w:rsidR="00EC6FC2">
        <w:rPr>
          <w:rFonts w:ascii="Times New Roman" w:eastAsia="Times New Roman" w:hAnsi="Times New Roman"/>
          <w:color w:val="000000"/>
          <w:sz w:val="28"/>
          <w:szCs w:val="28"/>
          <w:lang w:eastAsia="ru-RU"/>
        </w:rPr>
        <w:t>завантажуватися ,,гарячі списки’’</w:t>
      </w:r>
      <w:r w:rsidR="00060184" w:rsidRPr="007C464D">
        <w:rPr>
          <w:rFonts w:ascii="Times New Roman" w:eastAsia="Times New Roman" w:hAnsi="Times New Roman"/>
          <w:color w:val="000000"/>
          <w:sz w:val="28"/>
          <w:szCs w:val="28"/>
          <w:lang w:eastAsia="ru-RU"/>
        </w:rPr>
        <w:t>,</w:t>
      </w:r>
      <w:r w:rsidR="00EC6FC2">
        <w:rPr>
          <w:rFonts w:ascii="Times New Roman" w:eastAsia="Times New Roman" w:hAnsi="Times New Roman"/>
          <w:color w:val="000000"/>
          <w:sz w:val="28"/>
          <w:szCs w:val="28"/>
          <w:lang w:eastAsia="ru-RU"/>
        </w:rPr>
        <w:t xml:space="preserve"> зокрема ,,стоп-списки’’</w:t>
      </w:r>
      <w:r w:rsidR="005D4495" w:rsidRPr="007C464D">
        <w:rPr>
          <w:rFonts w:ascii="Times New Roman" w:eastAsia="Times New Roman" w:hAnsi="Times New Roman"/>
          <w:color w:val="000000"/>
          <w:sz w:val="28"/>
          <w:szCs w:val="28"/>
          <w:lang w:eastAsia="ru-RU"/>
        </w:rPr>
        <w:t xml:space="preserve"> (заборонені транспортні картки і термінали). Із</w:t>
      </w:r>
      <w:r w:rsidR="00F908ED" w:rsidRPr="007C464D">
        <w:rPr>
          <w:rFonts w:ascii="Times New Roman" w:eastAsia="Times New Roman" w:hAnsi="Times New Roman"/>
          <w:color w:val="000000"/>
          <w:sz w:val="28"/>
          <w:szCs w:val="28"/>
          <w:lang w:eastAsia="ru-RU"/>
        </w:rPr>
        <w:t xml:space="preserve"> системи управління терміналами повинні передаватися і завантажуватися файли конфігурації, що містять: форми відривних квитків, параметри тарифів транспортних карток, зміни тарифів і дати їх впровадж</w:t>
      </w:r>
      <w:r w:rsidR="00060184" w:rsidRPr="007C464D">
        <w:rPr>
          <w:rFonts w:ascii="Times New Roman" w:eastAsia="Times New Roman" w:hAnsi="Times New Roman"/>
          <w:color w:val="000000"/>
          <w:sz w:val="28"/>
          <w:szCs w:val="28"/>
          <w:lang w:eastAsia="ru-RU"/>
        </w:rPr>
        <w:t>ення, зонування маршрутів тощо. К</w:t>
      </w:r>
      <w:r w:rsidR="005D4495" w:rsidRPr="007C464D">
        <w:rPr>
          <w:rFonts w:ascii="Times New Roman" w:eastAsia="Times New Roman" w:hAnsi="Times New Roman"/>
          <w:color w:val="000000"/>
          <w:sz w:val="28"/>
          <w:szCs w:val="28"/>
          <w:lang w:eastAsia="ru-RU"/>
        </w:rPr>
        <w:t>рім перерахованих даних, у</w:t>
      </w:r>
      <w:r w:rsidR="00F908ED" w:rsidRPr="007C464D">
        <w:rPr>
          <w:rFonts w:ascii="Times New Roman" w:eastAsia="Times New Roman" w:hAnsi="Times New Roman"/>
          <w:color w:val="000000"/>
          <w:sz w:val="28"/>
          <w:szCs w:val="28"/>
          <w:lang w:eastAsia="ru-RU"/>
        </w:rPr>
        <w:t xml:space="preserve"> процесі взаємодії також має проводитись обмін службовою інформацією.</w:t>
      </w:r>
    </w:p>
    <w:p w:rsidR="00607FE2" w:rsidRPr="007C464D" w:rsidRDefault="00607FE2" w:rsidP="00546881">
      <w:pPr>
        <w:tabs>
          <w:tab w:val="left" w:pos="0"/>
        </w:tabs>
        <w:spacing w:after="0" w:line="240" w:lineRule="auto"/>
        <w:ind w:firstLine="567"/>
        <w:jc w:val="both"/>
        <w:rPr>
          <w:rFonts w:ascii="Times New Roman" w:eastAsia="Times New Roman" w:hAnsi="Times New Roman"/>
          <w:i/>
          <w:color w:val="000000"/>
          <w:sz w:val="28"/>
          <w:szCs w:val="28"/>
          <w:lang w:eastAsia="ru-RU"/>
        </w:rPr>
      </w:pPr>
    </w:p>
    <w:p w:rsidR="008834F9" w:rsidRPr="001E465D" w:rsidRDefault="0086567E" w:rsidP="001E465D">
      <w:pPr>
        <w:tabs>
          <w:tab w:val="left" w:pos="0"/>
        </w:tabs>
        <w:spacing w:after="0" w:line="240" w:lineRule="auto"/>
        <w:ind w:firstLine="567"/>
        <w:jc w:val="both"/>
        <w:rPr>
          <w:rFonts w:ascii="Times New Roman" w:eastAsia="Times New Roman" w:hAnsi="Times New Roman"/>
          <w:b/>
          <w:color w:val="000000"/>
          <w:sz w:val="28"/>
          <w:szCs w:val="28"/>
          <w:lang w:eastAsia="ru-RU"/>
        </w:rPr>
      </w:pPr>
      <w:r w:rsidRPr="007C464D">
        <w:rPr>
          <w:rFonts w:ascii="Times New Roman" w:eastAsia="Times New Roman" w:hAnsi="Times New Roman"/>
          <w:color w:val="000000"/>
          <w:sz w:val="28"/>
          <w:szCs w:val="28"/>
          <w:lang w:eastAsia="ru-RU"/>
        </w:rPr>
        <w:t>8</w:t>
      </w:r>
      <w:r w:rsidR="00B6279D" w:rsidRPr="007C464D">
        <w:rPr>
          <w:rFonts w:ascii="Times New Roman" w:eastAsia="Times New Roman" w:hAnsi="Times New Roman"/>
          <w:color w:val="000000"/>
          <w:sz w:val="28"/>
          <w:szCs w:val="28"/>
          <w:lang w:eastAsia="ru-RU"/>
        </w:rPr>
        <w:t>.</w:t>
      </w:r>
      <w:r w:rsidR="00E15444">
        <w:rPr>
          <w:rFonts w:ascii="Times New Roman" w:eastAsia="Times New Roman" w:hAnsi="Times New Roman"/>
          <w:color w:val="000000"/>
          <w:sz w:val="28"/>
          <w:szCs w:val="28"/>
          <w:lang w:eastAsia="ru-RU"/>
        </w:rPr>
        <w:t xml:space="preserve"> </w:t>
      </w:r>
      <w:r w:rsidR="008F707C" w:rsidRPr="007C464D">
        <w:rPr>
          <w:rFonts w:ascii="Times New Roman" w:eastAsia="Times New Roman" w:hAnsi="Times New Roman"/>
          <w:color w:val="000000"/>
          <w:sz w:val="28"/>
          <w:szCs w:val="28"/>
          <w:lang w:eastAsia="ru-RU"/>
        </w:rPr>
        <w:t>АСООП</w:t>
      </w:r>
      <w:r w:rsidR="00F908ED" w:rsidRPr="007C464D">
        <w:rPr>
          <w:rFonts w:ascii="Times New Roman" w:eastAsia="Times New Roman" w:hAnsi="Times New Roman"/>
          <w:color w:val="000000"/>
          <w:sz w:val="28"/>
          <w:szCs w:val="28"/>
          <w:lang w:eastAsia="ru-RU"/>
        </w:rPr>
        <w:t xml:space="preserve"> має передба</w:t>
      </w:r>
      <w:r w:rsidR="00EC6FC2">
        <w:rPr>
          <w:rFonts w:ascii="Times New Roman" w:eastAsia="Times New Roman" w:hAnsi="Times New Roman"/>
          <w:color w:val="000000"/>
          <w:sz w:val="28"/>
          <w:szCs w:val="28"/>
          <w:lang w:eastAsia="ru-RU"/>
        </w:rPr>
        <w:t>чати можливість імплементувати ,,квиткові рішення</w:t>
      </w:r>
      <w:r w:rsidR="00E15444">
        <w:rPr>
          <w:rFonts w:ascii="Times New Roman" w:eastAsia="Times New Roman" w:hAnsi="Times New Roman"/>
          <w:color w:val="000000"/>
          <w:sz w:val="28"/>
          <w:szCs w:val="28"/>
          <w:lang w:eastAsia="ru-RU"/>
        </w:rPr>
        <w:t>”</w:t>
      </w:r>
      <w:r w:rsidR="00F908ED" w:rsidRPr="007C464D">
        <w:rPr>
          <w:rFonts w:ascii="Times New Roman" w:eastAsia="Times New Roman" w:hAnsi="Times New Roman"/>
          <w:color w:val="000000"/>
          <w:sz w:val="28"/>
          <w:szCs w:val="28"/>
          <w:lang w:eastAsia="ru-RU"/>
        </w:rPr>
        <w:t xml:space="preserve">, які дозволяють задовольнити </w:t>
      </w:r>
      <w:r w:rsidR="00060184" w:rsidRPr="007C464D">
        <w:rPr>
          <w:rFonts w:ascii="Times New Roman" w:eastAsia="Times New Roman" w:hAnsi="Times New Roman"/>
          <w:color w:val="000000"/>
          <w:sz w:val="28"/>
          <w:szCs w:val="28"/>
          <w:lang w:eastAsia="ru-RU"/>
        </w:rPr>
        <w:t xml:space="preserve">такі </w:t>
      </w:r>
      <w:r w:rsidR="00A5126D" w:rsidRPr="007C464D">
        <w:rPr>
          <w:rFonts w:ascii="Times New Roman" w:eastAsia="Times New Roman" w:hAnsi="Times New Roman"/>
          <w:color w:val="000000"/>
          <w:sz w:val="28"/>
          <w:szCs w:val="28"/>
          <w:lang w:eastAsia="ru-RU"/>
        </w:rPr>
        <w:t>потреби:</w:t>
      </w:r>
    </w:p>
    <w:p w:rsidR="00A5126D" w:rsidRPr="007C464D" w:rsidRDefault="00A5126D" w:rsidP="00A5126D">
      <w:pPr>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1) ф</w:t>
      </w:r>
      <w:r w:rsidR="00F908ED" w:rsidRPr="007C464D">
        <w:rPr>
          <w:rFonts w:ascii="Times New Roman" w:eastAsia="Times New Roman" w:hAnsi="Times New Roman"/>
          <w:color w:val="000000"/>
          <w:sz w:val="28"/>
          <w:szCs w:val="28"/>
          <w:lang w:eastAsia="ru-RU"/>
        </w:rPr>
        <w:t>іксована разова поїздка:</w:t>
      </w:r>
    </w:p>
    <w:p w:rsidR="00F908ED" w:rsidRPr="007C464D" w:rsidRDefault="00F908ED" w:rsidP="00A5126D">
      <w:pPr>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дає право</w:t>
      </w:r>
      <w:r w:rsidR="00A5126D" w:rsidRPr="007C464D">
        <w:rPr>
          <w:rFonts w:ascii="Times New Roman" w:eastAsia="Times New Roman" w:hAnsi="Times New Roman"/>
          <w:color w:val="000000"/>
          <w:sz w:val="28"/>
          <w:szCs w:val="28"/>
          <w:lang w:eastAsia="ru-RU"/>
        </w:rPr>
        <w:t xml:space="preserve"> на здійснення однієї поїздки в</w:t>
      </w:r>
      <w:r w:rsidRPr="007C464D">
        <w:rPr>
          <w:rFonts w:ascii="Times New Roman" w:eastAsia="Times New Roman" w:hAnsi="Times New Roman"/>
          <w:color w:val="000000"/>
          <w:sz w:val="28"/>
          <w:szCs w:val="28"/>
          <w:lang w:eastAsia="ru-RU"/>
        </w:rPr>
        <w:t xml:space="preserve"> громадському транспорті;</w:t>
      </w:r>
    </w:p>
    <w:p w:rsidR="00F908ED" w:rsidRPr="007C464D" w:rsidRDefault="00F908ED" w:rsidP="00546881">
      <w:pPr>
        <w:tabs>
          <w:tab w:val="left" w:pos="0"/>
        </w:tabs>
        <w:spacing w:after="0" w:line="240" w:lineRule="auto"/>
        <w:ind w:firstLine="567"/>
        <w:jc w:val="both"/>
        <w:rPr>
          <w:rFonts w:ascii="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 xml:space="preserve">може бути оплачена за допомогою готівки/електронного гаманця (може бути записаний на транспортній картці, банківській картці з транспортним додатком або мобільному телефоні </w:t>
      </w:r>
      <w:r w:rsidR="00A5126D" w:rsidRPr="007C464D">
        <w:rPr>
          <w:rFonts w:ascii="Times New Roman" w:eastAsia="Times New Roman" w:hAnsi="Times New Roman"/>
          <w:color w:val="000000"/>
          <w:sz w:val="28"/>
          <w:szCs w:val="28"/>
          <w:lang w:eastAsia="ru-RU"/>
        </w:rPr>
        <w:t xml:space="preserve">з підтримкою </w:t>
      </w:r>
      <w:r w:rsidRPr="007C464D">
        <w:rPr>
          <w:rFonts w:ascii="Times New Roman" w:eastAsia="Times New Roman" w:hAnsi="Times New Roman"/>
          <w:color w:val="000000"/>
          <w:sz w:val="28"/>
          <w:szCs w:val="28"/>
          <w:lang w:eastAsia="ru-RU"/>
        </w:rPr>
        <w:t>NFC)/соціальної (пільг</w:t>
      </w:r>
      <w:r w:rsidR="00A5126D" w:rsidRPr="007C464D">
        <w:rPr>
          <w:rFonts w:ascii="Times New Roman" w:eastAsia="Times New Roman" w:hAnsi="Times New Roman"/>
          <w:color w:val="000000"/>
          <w:sz w:val="28"/>
          <w:szCs w:val="28"/>
          <w:lang w:eastAsia="ru-RU"/>
        </w:rPr>
        <w:t>ової) картки/банківської картки;</w:t>
      </w:r>
    </w:p>
    <w:p w:rsidR="008834F9" w:rsidRPr="007C464D" w:rsidRDefault="008834F9" w:rsidP="00546881">
      <w:pPr>
        <w:tabs>
          <w:tab w:val="left" w:pos="0"/>
        </w:tabs>
        <w:spacing w:after="0" w:line="240" w:lineRule="auto"/>
        <w:ind w:firstLine="567"/>
        <w:jc w:val="both"/>
        <w:rPr>
          <w:rFonts w:ascii="Times New Roman" w:eastAsia="Times New Roman" w:hAnsi="Times New Roman"/>
          <w:color w:val="000000"/>
          <w:sz w:val="28"/>
          <w:szCs w:val="28"/>
          <w:lang w:eastAsia="ru-RU"/>
        </w:rPr>
      </w:pPr>
    </w:p>
    <w:p w:rsidR="00F908ED" w:rsidRPr="007C464D" w:rsidRDefault="00A5126D" w:rsidP="00546881">
      <w:pPr>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lastRenderedPageBreak/>
        <w:t>2) п</w:t>
      </w:r>
      <w:r w:rsidR="00F908ED" w:rsidRPr="007C464D">
        <w:rPr>
          <w:rFonts w:ascii="Times New Roman" w:eastAsia="Times New Roman" w:hAnsi="Times New Roman"/>
          <w:color w:val="000000"/>
          <w:sz w:val="28"/>
          <w:szCs w:val="28"/>
          <w:lang w:eastAsia="ru-RU"/>
        </w:rPr>
        <w:t>роїзний на певну кількість поїздок з обмеженням часу дії</w:t>
      </w:r>
      <w:r w:rsidR="00C53CF9" w:rsidRPr="007C464D">
        <w:rPr>
          <w:rFonts w:ascii="Times New Roman" w:eastAsia="Times New Roman" w:hAnsi="Times New Roman"/>
          <w:color w:val="000000"/>
          <w:sz w:val="28"/>
          <w:szCs w:val="28"/>
          <w:lang w:eastAsia="ru-RU"/>
        </w:rPr>
        <w:t>:</w:t>
      </w:r>
    </w:p>
    <w:p w:rsidR="00F908ED" w:rsidRPr="007C464D" w:rsidRDefault="00F908ED" w:rsidP="00546881">
      <w:pPr>
        <w:tabs>
          <w:tab w:val="left" w:pos="0"/>
        </w:tabs>
        <w:spacing w:after="0" w:line="240" w:lineRule="auto"/>
        <w:ind w:firstLine="567"/>
        <w:jc w:val="both"/>
        <w:rPr>
          <w:rFonts w:ascii="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дає право на здійснення певної кількості поїздок без пересадок в обмежений період часу;</w:t>
      </w:r>
    </w:p>
    <w:p w:rsidR="00F908ED" w:rsidRPr="007C464D" w:rsidRDefault="00F908ED" w:rsidP="00546881">
      <w:pPr>
        <w:tabs>
          <w:tab w:val="left" w:pos="0"/>
        </w:tabs>
        <w:spacing w:after="0" w:line="240" w:lineRule="auto"/>
        <w:ind w:firstLine="567"/>
        <w:jc w:val="both"/>
        <w:rPr>
          <w:rFonts w:ascii="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кожного разу при здійсненні поїздки пасажир зобов’язаний прикласти платіжний засіб до терміналу (при цьому буде списана одна поїздка);</w:t>
      </w:r>
    </w:p>
    <w:p w:rsidR="008834F9" w:rsidRPr="001E465D" w:rsidRDefault="00F908ED" w:rsidP="001E465D">
      <w:pPr>
        <w:tabs>
          <w:tab w:val="left" w:pos="0"/>
        </w:tabs>
        <w:spacing w:after="0" w:line="240" w:lineRule="auto"/>
        <w:ind w:firstLine="567"/>
        <w:jc w:val="both"/>
        <w:rPr>
          <w:rFonts w:ascii="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 xml:space="preserve">може бути записаний на транспортній картці/банківській картці з транспортним додатком/мобільному телефоні </w:t>
      </w:r>
      <w:r w:rsidR="00A5126D" w:rsidRPr="007C464D">
        <w:rPr>
          <w:rFonts w:ascii="Times New Roman" w:eastAsia="Times New Roman" w:hAnsi="Times New Roman"/>
          <w:color w:val="000000"/>
          <w:sz w:val="28"/>
          <w:szCs w:val="28"/>
          <w:lang w:eastAsia="ru-RU"/>
        </w:rPr>
        <w:t>з підтримкою NFC;</w:t>
      </w:r>
    </w:p>
    <w:p w:rsidR="00F908ED" w:rsidRPr="007C464D" w:rsidRDefault="00A5126D" w:rsidP="00546881">
      <w:pPr>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3) п</w:t>
      </w:r>
      <w:r w:rsidR="00F908ED" w:rsidRPr="007C464D">
        <w:rPr>
          <w:rFonts w:ascii="Times New Roman" w:eastAsia="Times New Roman" w:hAnsi="Times New Roman"/>
          <w:color w:val="000000"/>
          <w:sz w:val="28"/>
          <w:szCs w:val="28"/>
          <w:lang w:eastAsia="ru-RU"/>
        </w:rPr>
        <w:t>роїзний на певний час без обмеження кількості поїздок</w:t>
      </w:r>
      <w:r w:rsidR="00C53CF9" w:rsidRPr="007C464D">
        <w:rPr>
          <w:rFonts w:ascii="Times New Roman" w:eastAsia="Times New Roman" w:hAnsi="Times New Roman"/>
          <w:color w:val="000000"/>
          <w:sz w:val="28"/>
          <w:szCs w:val="28"/>
          <w:lang w:eastAsia="ru-RU"/>
        </w:rPr>
        <w:t>:</w:t>
      </w:r>
    </w:p>
    <w:p w:rsidR="00F908ED" w:rsidRPr="007C464D" w:rsidRDefault="00F908ED" w:rsidP="00546881">
      <w:pPr>
        <w:tabs>
          <w:tab w:val="left" w:pos="0"/>
        </w:tabs>
        <w:spacing w:after="0" w:line="240" w:lineRule="auto"/>
        <w:ind w:firstLine="567"/>
        <w:jc w:val="both"/>
        <w:rPr>
          <w:rFonts w:ascii="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дає право на здійснення необмежено</w:t>
      </w:r>
      <w:r w:rsidR="00A5126D" w:rsidRPr="007C464D">
        <w:rPr>
          <w:rFonts w:ascii="Times New Roman" w:eastAsia="Times New Roman" w:hAnsi="Times New Roman"/>
          <w:color w:val="000000"/>
          <w:sz w:val="28"/>
          <w:szCs w:val="28"/>
          <w:lang w:eastAsia="ru-RU"/>
        </w:rPr>
        <w:t>го числа поїздок без пересадок у</w:t>
      </w:r>
      <w:r w:rsidRPr="007C464D">
        <w:rPr>
          <w:rFonts w:ascii="Times New Roman" w:eastAsia="Times New Roman" w:hAnsi="Times New Roman"/>
          <w:color w:val="000000"/>
          <w:sz w:val="28"/>
          <w:szCs w:val="28"/>
          <w:lang w:eastAsia="ru-RU"/>
        </w:rPr>
        <w:t xml:space="preserve"> певний період часу;</w:t>
      </w:r>
    </w:p>
    <w:p w:rsidR="00F908ED" w:rsidRPr="007C464D" w:rsidRDefault="00F908ED" w:rsidP="00546881">
      <w:pPr>
        <w:tabs>
          <w:tab w:val="left" w:pos="0"/>
        </w:tabs>
        <w:spacing w:after="0" w:line="240" w:lineRule="auto"/>
        <w:ind w:firstLine="567"/>
        <w:jc w:val="both"/>
        <w:rPr>
          <w:rFonts w:ascii="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кожного разу при здійсненні поїздки пасажир зобов’язаний прикласти платіжний засіб до терміналу (при цьому буде списана одна поїздка);</w:t>
      </w:r>
    </w:p>
    <w:p w:rsidR="00F908ED" w:rsidRPr="007C464D" w:rsidRDefault="00A5126D" w:rsidP="00546881">
      <w:pPr>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може бути записаний на е</w:t>
      </w:r>
      <w:r w:rsidR="00F908ED" w:rsidRPr="007C464D">
        <w:rPr>
          <w:rFonts w:ascii="Times New Roman" w:eastAsia="Times New Roman" w:hAnsi="Times New Roman"/>
          <w:color w:val="000000"/>
          <w:sz w:val="28"/>
          <w:szCs w:val="28"/>
          <w:lang w:eastAsia="ru-RU"/>
        </w:rPr>
        <w:t xml:space="preserve">лектронному квитку/банківській картці з транспортним додатком/мобільному телефоні </w:t>
      </w:r>
      <w:r w:rsidRPr="007C464D">
        <w:rPr>
          <w:rFonts w:ascii="Times New Roman" w:eastAsia="Times New Roman" w:hAnsi="Times New Roman"/>
          <w:color w:val="000000"/>
          <w:sz w:val="28"/>
          <w:szCs w:val="28"/>
          <w:lang w:eastAsia="ru-RU"/>
        </w:rPr>
        <w:t xml:space="preserve">з підтримкою </w:t>
      </w:r>
      <w:r w:rsidR="00F908ED" w:rsidRPr="007C464D">
        <w:rPr>
          <w:rFonts w:ascii="Times New Roman" w:eastAsia="Times New Roman" w:hAnsi="Times New Roman"/>
          <w:color w:val="000000"/>
          <w:sz w:val="28"/>
          <w:szCs w:val="28"/>
          <w:lang w:eastAsia="ru-RU"/>
        </w:rPr>
        <w:t>NFC.</w:t>
      </w:r>
    </w:p>
    <w:p w:rsidR="00607FE2" w:rsidRPr="007C464D" w:rsidRDefault="00607FE2" w:rsidP="00546881">
      <w:pPr>
        <w:tabs>
          <w:tab w:val="left" w:pos="0"/>
        </w:tabs>
        <w:spacing w:after="0" w:line="240" w:lineRule="auto"/>
        <w:ind w:firstLine="567"/>
        <w:jc w:val="both"/>
        <w:rPr>
          <w:rFonts w:ascii="Times New Roman" w:hAnsi="Times New Roman"/>
          <w:color w:val="000000"/>
          <w:sz w:val="28"/>
          <w:szCs w:val="28"/>
          <w:lang w:eastAsia="ru-RU"/>
        </w:rPr>
      </w:pPr>
    </w:p>
    <w:p w:rsidR="00F908ED" w:rsidRPr="007C464D" w:rsidRDefault="0086567E" w:rsidP="00546881">
      <w:pPr>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9</w:t>
      </w:r>
      <w:r w:rsidR="00C53CF9" w:rsidRPr="007C464D">
        <w:rPr>
          <w:rFonts w:ascii="Times New Roman" w:eastAsia="Times New Roman" w:hAnsi="Times New Roman"/>
          <w:color w:val="000000"/>
          <w:sz w:val="28"/>
          <w:szCs w:val="28"/>
          <w:lang w:eastAsia="ru-RU"/>
        </w:rPr>
        <w:t>.</w:t>
      </w:r>
      <w:r w:rsidR="001E465D">
        <w:rPr>
          <w:rFonts w:ascii="Times New Roman" w:eastAsia="Times New Roman" w:hAnsi="Times New Roman"/>
          <w:color w:val="000000"/>
          <w:sz w:val="28"/>
          <w:szCs w:val="28"/>
          <w:lang w:eastAsia="ru-RU"/>
        </w:rPr>
        <w:t xml:space="preserve"> </w:t>
      </w:r>
      <w:r w:rsidR="00F908ED" w:rsidRPr="007C464D">
        <w:rPr>
          <w:rFonts w:ascii="Times New Roman" w:eastAsia="Times New Roman" w:hAnsi="Times New Roman"/>
          <w:color w:val="000000"/>
          <w:sz w:val="28"/>
          <w:szCs w:val="28"/>
          <w:lang w:eastAsia="ru-RU"/>
        </w:rPr>
        <w:t>Центр обробки даних/транзакцій має бути автоматизованою системою, призначеною для збору, зберігання, аналітичної обробки (у вигляді звітів) інформації про оплату і реєстрацію проїзду пасажирів громадського транспорту. Первинні дані про операції, пов’язані з оплатою і реєстрацією проїзду пасажирів</w:t>
      </w:r>
      <w:r w:rsidR="007D2162" w:rsidRPr="007C464D">
        <w:rPr>
          <w:rFonts w:ascii="Times New Roman" w:eastAsia="Times New Roman" w:hAnsi="Times New Roman"/>
          <w:color w:val="000000"/>
          <w:sz w:val="28"/>
          <w:szCs w:val="28"/>
          <w:lang w:eastAsia="ru-RU"/>
        </w:rPr>
        <w:t>,</w:t>
      </w:r>
      <w:r w:rsidR="00F908ED" w:rsidRPr="007C464D">
        <w:rPr>
          <w:rFonts w:ascii="Times New Roman" w:eastAsia="Times New Roman" w:hAnsi="Times New Roman"/>
          <w:color w:val="000000"/>
          <w:sz w:val="28"/>
          <w:szCs w:val="28"/>
          <w:lang w:eastAsia="ru-RU"/>
        </w:rPr>
        <w:t xml:space="preserve"> мають надходити в ЦОД з термінальних п</w:t>
      </w:r>
      <w:r w:rsidR="007D2162" w:rsidRPr="007C464D">
        <w:rPr>
          <w:rFonts w:ascii="Times New Roman" w:eastAsia="Times New Roman" w:hAnsi="Times New Roman"/>
          <w:color w:val="000000"/>
          <w:sz w:val="28"/>
          <w:szCs w:val="28"/>
          <w:lang w:eastAsia="ru-RU"/>
        </w:rPr>
        <w:t>ристроїв. Дані мають надходити у</w:t>
      </w:r>
      <w:r w:rsidR="00F908ED" w:rsidRPr="007C464D">
        <w:rPr>
          <w:rFonts w:ascii="Times New Roman" w:eastAsia="Times New Roman" w:hAnsi="Times New Roman"/>
          <w:color w:val="000000"/>
          <w:sz w:val="28"/>
          <w:szCs w:val="28"/>
          <w:lang w:eastAsia="ru-RU"/>
        </w:rPr>
        <w:t xml:space="preserve"> зашифрованому вигляді, далі захист даних від несанкціонованого доступу повинен забезпечуватися системними засобами. ЦОД п</w:t>
      </w:r>
      <w:r w:rsidR="00560486" w:rsidRPr="007C464D">
        <w:rPr>
          <w:rFonts w:ascii="Times New Roman" w:eastAsia="Times New Roman" w:hAnsi="Times New Roman"/>
          <w:color w:val="000000"/>
          <w:sz w:val="28"/>
          <w:szCs w:val="28"/>
          <w:lang w:eastAsia="ru-RU"/>
        </w:rPr>
        <w:t>овинен забезпечувати виконання таких</w:t>
      </w:r>
      <w:r w:rsidR="00F908ED" w:rsidRPr="007C464D">
        <w:rPr>
          <w:rFonts w:ascii="Times New Roman" w:eastAsia="Times New Roman" w:hAnsi="Times New Roman"/>
          <w:color w:val="000000"/>
          <w:sz w:val="28"/>
          <w:szCs w:val="28"/>
          <w:lang w:eastAsia="ru-RU"/>
        </w:rPr>
        <w:t xml:space="preserve"> функцій:</w:t>
      </w:r>
    </w:p>
    <w:p w:rsidR="00F908ED" w:rsidRPr="007C464D" w:rsidRDefault="00F908ED" w:rsidP="00546881">
      <w:pPr>
        <w:tabs>
          <w:tab w:val="left" w:pos="0"/>
        </w:tabs>
        <w:spacing w:after="0" w:line="240" w:lineRule="auto"/>
        <w:ind w:firstLine="567"/>
        <w:jc w:val="both"/>
        <w:rPr>
          <w:rFonts w:ascii="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адміністрування програмного забезпечення з метою розмежування прав доступу користувачів, налаштування поточної конфігурації модуля;</w:t>
      </w:r>
    </w:p>
    <w:p w:rsidR="00F908ED" w:rsidRPr="007C464D" w:rsidRDefault="007D2162" w:rsidP="00546881">
      <w:pPr>
        <w:tabs>
          <w:tab w:val="left" w:pos="0"/>
        </w:tabs>
        <w:spacing w:after="0" w:line="240" w:lineRule="auto"/>
        <w:ind w:firstLine="567"/>
        <w:jc w:val="both"/>
        <w:rPr>
          <w:rFonts w:ascii="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завантаження й обробка</w:t>
      </w:r>
      <w:r w:rsidR="00F908ED" w:rsidRPr="007C464D">
        <w:rPr>
          <w:rFonts w:ascii="Times New Roman" w:eastAsia="Times New Roman" w:hAnsi="Times New Roman"/>
          <w:color w:val="000000"/>
          <w:sz w:val="28"/>
          <w:szCs w:val="28"/>
          <w:lang w:eastAsia="ru-RU"/>
        </w:rPr>
        <w:t xml:space="preserve"> файлів з вихідними даними;</w:t>
      </w:r>
    </w:p>
    <w:p w:rsidR="00F908ED" w:rsidRPr="007C464D" w:rsidRDefault="00F908ED" w:rsidP="00546881">
      <w:pPr>
        <w:tabs>
          <w:tab w:val="left" w:pos="0"/>
        </w:tabs>
        <w:spacing w:after="0" w:line="240" w:lineRule="auto"/>
        <w:ind w:firstLine="567"/>
        <w:jc w:val="both"/>
        <w:rPr>
          <w:rFonts w:ascii="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 xml:space="preserve">перегляд інформації про помилки в </w:t>
      </w:r>
      <w:r w:rsidR="00B20DBA" w:rsidRPr="007C464D">
        <w:rPr>
          <w:rFonts w:ascii="Times New Roman" w:eastAsia="Times New Roman" w:hAnsi="Times New Roman"/>
          <w:color w:val="000000"/>
          <w:sz w:val="28"/>
          <w:szCs w:val="28"/>
          <w:lang w:eastAsia="ru-RU"/>
        </w:rPr>
        <w:t>АСООП</w:t>
      </w:r>
      <w:r w:rsidRPr="007C464D">
        <w:rPr>
          <w:rFonts w:ascii="Times New Roman" w:eastAsia="Times New Roman" w:hAnsi="Times New Roman"/>
          <w:color w:val="000000"/>
          <w:sz w:val="28"/>
          <w:szCs w:val="28"/>
          <w:lang w:eastAsia="ru-RU"/>
        </w:rPr>
        <w:t>, які виникають при завантаженні файлів;</w:t>
      </w:r>
    </w:p>
    <w:p w:rsidR="00F908ED" w:rsidRPr="007C464D" w:rsidRDefault="00F908ED" w:rsidP="00546881">
      <w:pPr>
        <w:tabs>
          <w:tab w:val="left" w:pos="0"/>
        </w:tabs>
        <w:spacing w:after="0" w:line="240" w:lineRule="auto"/>
        <w:ind w:firstLine="567"/>
        <w:jc w:val="both"/>
        <w:rPr>
          <w:rFonts w:ascii="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перегляд журналу транзакцій, які зберігаються в базі даних;</w:t>
      </w:r>
    </w:p>
    <w:p w:rsidR="00F908ED" w:rsidRPr="007C464D" w:rsidRDefault="00F908ED" w:rsidP="00546881">
      <w:pPr>
        <w:tabs>
          <w:tab w:val="left" w:pos="0"/>
        </w:tabs>
        <w:spacing w:after="0" w:line="240" w:lineRule="auto"/>
        <w:ind w:firstLine="567"/>
        <w:jc w:val="both"/>
        <w:rPr>
          <w:rFonts w:ascii="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перегляд і коригування інформації про транспортні, персональні і службові картки;</w:t>
      </w:r>
    </w:p>
    <w:p w:rsidR="00F908ED" w:rsidRPr="007C464D" w:rsidRDefault="00F908ED" w:rsidP="00546881">
      <w:pPr>
        <w:tabs>
          <w:tab w:val="left" w:pos="0"/>
        </w:tabs>
        <w:spacing w:after="0" w:line="240" w:lineRule="auto"/>
        <w:ind w:firstLine="567"/>
        <w:jc w:val="both"/>
        <w:rPr>
          <w:rFonts w:ascii="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формування звітів за допомогою запитів будь-якої складності, написаних на мові SQL, перегляд звітів;</w:t>
      </w:r>
    </w:p>
    <w:p w:rsidR="00F908ED" w:rsidRPr="007C464D" w:rsidRDefault="00F908ED" w:rsidP="00546881">
      <w:pPr>
        <w:tabs>
          <w:tab w:val="left" w:pos="0"/>
        </w:tabs>
        <w:spacing w:after="0" w:line="240" w:lineRule="auto"/>
        <w:ind w:firstLine="567"/>
        <w:jc w:val="both"/>
        <w:rPr>
          <w:rFonts w:ascii="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перегляд і коригування пільг і їх груп;</w:t>
      </w:r>
    </w:p>
    <w:p w:rsidR="00F908ED" w:rsidRPr="007C464D" w:rsidRDefault="00F908ED" w:rsidP="00546881">
      <w:pPr>
        <w:tabs>
          <w:tab w:val="left" w:pos="0"/>
        </w:tabs>
        <w:spacing w:after="0" w:line="240" w:lineRule="auto"/>
        <w:ind w:firstLine="567"/>
        <w:jc w:val="both"/>
        <w:rPr>
          <w:rFonts w:ascii="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виконання завдань за заданим порядком.</w:t>
      </w:r>
    </w:p>
    <w:p w:rsidR="00F908ED" w:rsidRPr="007C464D" w:rsidRDefault="00F908ED" w:rsidP="00546881">
      <w:pPr>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 xml:space="preserve">Набір звітів призначений для надання користувачам (перевізникам та </w:t>
      </w:r>
      <w:r w:rsidR="00090A7C" w:rsidRPr="007C464D">
        <w:rPr>
          <w:rFonts w:ascii="Times New Roman" w:eastAsia="Times New Roman" w:hAnsi="Times New Roman"/>
          <w:color w:val="000000"/>
          <w:sz w:val="28"/>
          <w:szCs w:val="28"/>
          <w:lang w:eastAsia="ru-RU"/>
        </w:rPr>
        <w:t>о</w:t>
      </w:r>
      <w:r w:rsidRPr="007C464D">
        <w:rPr>
          <w:rFonts w:ascii="Times New Roman" w:eastAsia="Times New Roman" w:hAnsi="Times New Roman"/>
          <w:color w:val="000000"/>
          <w:sz w:val="28"/>
          <w:szCs w:val="28"/>
          <w:lang w:eastAsia="ru-RU"/>
        </w:rPr>
        <w:t xml:space="preserve">рганізатору перевезень) </w:t>
      </w:r>
      <w:r w:rsidR="00B20DBA" w:rsidRPr="007C464D">
        <w:rPr>
          <w:rFonts w:ascii="Times New Roman" w:eastAsia="Times New Roman" w:hAnsi="Times New Roman"/>
          <w:color w:val="000000"/>
          <w:sz w:val="28"/>
          <w:szCs w:val="28"/>
          <w:lang w:eastAsia="ru-RU"/>
        </w:rPr>
        <w:t xml:space="preserve">АСООП </w:t>
      </w:r>
      <w:r w:rsidRPr="007C464D">
        <w:rPr>
          <w:rFonts w:ascii="Times New Roman" w:eastAsia="Times New Roman" w:hAnsi="Times New Roman"/>
          <w:color w:val="000000"/>
          <w:sz w:val="28"/>
          <w:szCs w:val="28"/>
          <w:lang w:eastAsia="ru-RU"/>
        </w:rPr>
        <w:t>інформації про обслуговування пасажирів, операцій продажу, поповнення і продовження строку дії проїзних документів, кі</w:t>
      </w:r>
      <w:r w:rsidR="00694816" w:rsidRPr="007C464D">
        <w:rPr>
          <w:rFonts w:ascii="Times New Roman" w:eastAsia="Times New Roman" w:hAnsi="Times New Roman"/>
          <w:color w:val="000000"/>
          <w:sz w:val="28"/>
          <w:szCs w:val="28"/>
          <w:lang w:eastAsia="ru-RU"/>
        </w:rPr>
        <w:t>лькість перевезених пасажирів за</w:t>
      </w:r>
      <w:r w:rsidRPr="007C464D">
        <w:rPr>
          <w:rFonts w:ascii="Times New Roman" w:eastAsia="Times New Roman" w:hAnsi="Times New Roman"/>
          <w:color w:val="000000"/>
          <w:sz w:val="28"/>
          <w:szCs w:val="28"/>
          <w:lang w:eastAsia="ru-RU"/>
        </w:rPr>
        <w:t xml:space="preserve"> маршрутам</w:t>
      </w:r>
      <w:r w:rsidR="00694816" w:rsidRPr="007C464D">
        <w:rPr>
          <w:rFonts w:ascii="Times New Roman" w:eastAsia="Times New Roman" w:hAnsi="Times New Roman"/>
          <w:color w:val="000000"/>
          <w:sz w:val="28"/>
          <w:szCs w:val="28"/>
          <w:lang w:eastAsia="ru-RU"/>
        </w:rPr>
        <w:t>и</w:t>
      </w:r>
      <w:r w:rsidRPr="007C464D">
        <w:rPr>
          <w:rFonts w:ascii="Times New Roman" w:eastAsia="Times New Roman" w:hAnsi="Times New Roman"/>
          <w:color w:val="000000"/>
          <w:sz w:val="28"/>
          <w:szCs w:val="28"/>
          <w:lang w:eastAsia="ru-RU"/>
        </w:rPr>
        <w:t>, залишки коштів на картках, перевезення п</w:t>
      </w:r>
      <w:r w:rsidR="00C53CF9" w:rsidRPr="007C464D">
        <w:rPr>
          <w:rFonts w:ascii="Times New Roman" w:eastAsia="Times New Roman" w:hAnsi="Times New Roman"/>
          <w:color w:val="000000"/>
          <w:sz w:val="28"/>
          <w:szCs w:val="28"/>
          <w:lang w:eastAsia="ru-RU"/>
        </w:rPr>
        <w:t>асажирів пільгових категорій тощо.</w:t>
      </w:r>
    </w:p>
    <w:p w:rsidR="00F908ED" w:rsidRPr="007C464D" w:rsidRDefault="00F908ED" w:rsidP="00546881">
      <w:pPr>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Управління даними ЦОД має здійснюватис</w:t>
      </w:r>
      <w:r w:rsidR="008834F9" w:rsidRPr="007C464D">
        <w:rPr>
          <w:rFonts w:ascii="Times New Roman" w:eastAsia="Times New Roman" w:hAnsi="Times New Roman"/>
          <w:color w:val="000000"/>
          <w:sz w:val="28"/>
          <w:szCs w:val="28"/>
          <w:lang w:eastAsia="ru-RU"/>
        </w:rPr>
        <w:t>я</w:t>
      </w:r>
      <w:r w:rsidRPr="007C464D">
        <w:rPr>
          <w:rFonts w:ascii="Times New Roman" w:eastAsia="Times New Roman" w:hAnsi="Times New Roman"/>
          <w:color w:val="000000"/>
          <w:sz w:val="28"/>
          <w:szCs w:val="28"/>
          <w:lang w:eastAsia="ru-RU"/>
        </w:rPr>
        <w:t xml:space="preserve"> через АРМ, що повинен містити модулі, за допомогою яких виконуються різні функції. Доступ до функцій модулів визначається рівнем допуску користувача.</w:t>
      </w:r>
    </w:p>
    <w:p w:rsidR="00F908ED" w:rsidRPr="007C464D" w:rsidRDefault="00F908ED" w:rsidP="00546881">
      <w:pPr>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Основні функції АРМ:</w:t>
      </w:r>
    </w:p>
    <w:p w:rsidR="00F908ED" w:rsidRPr="007C464D" w:rsidRDefault="00F908ED" w:rsidP="00546881">
      <w:pPr>
        <w:tabs>
          <w:tab w:val="left" w:pos="0"/>
        </w:tabs>
        <w:spacing w:after="0" w:line="240" w:lineRule="auto"/>
        <w:ind w:firstLine="567"/>
        <w:jc w:val="both"/>
        <w:rPr>
          <w:rFonts w:ascii="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lastRenderedPageBreak/>
        <w:t>розмежування прав доступу користувачів і забезпечення необхідного рівня інформаційної безпеки;</w:t>
      </w:r>
    </w:p>
    <w:p w:rsidR="00F908ED" w:rsidRPr="007C464D" w:rsidRDefault="00F908ED" w:rsidP="00546881">
      <w:pPr>
        <w:tabs>
          <w:tab w:val="left" w:pos="0"/>
        </w:tabs>
        <w:spacing w:after="0" w:line="240" w:lineRule="auto"/>
        <w:ind w:firstLine="567"/>
        <w:jc w:val="both"/>
        <w:rPr>
          <w:rFonts w:ascii="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налаштування підключення до сторонніх систем;</w:t>
      </w:r>
    </w:p>
    <w:p w:rsidR="00F908ED" w:rsidRPr="007C464D" w:rsidRDefault="00F908ED" w:rsidP="00546881">
      <w:pPr>
        <w:tabs>
          <w:tab w:val="left" w:pos="0"/>
        </w:tabs>
        <w:spacing w:after="0" w:line="240" w:lineRule="auto"/>
        <w:ind w:firstLine="567"/>
        <w:jc w:val="both"/>
        <w:rPr>
          <w:rFonts w:ascii="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перегляд і редагування інформації про перевізника;</w:t>
      </w:r>
    </w:p>
    <w:p w:rsidR="00F908ED" w:rsidRPr="007C464D" w:rsidRDefault="00F908ED" w:rsidP="00546881">
      <w:pPr>
        <w:tabs>
          <w:tab w:val="left" w:pos="0"/>
        </w:tabs>
        <w:spacing w:after="0" w:line="240" w:lineRule="auto"/>
        <w:ind w:firstLine="567"/>
        <w:jc w:val="both"/>
        <w:rPr>
          <w:rFonts w:ascii="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завантаження конфігурації і файлів, редагування налаштувань файлу;</w:t>
      </w:r>
    </w:p>
    <w:p w:rsidR="00F908ED" w:rsidRPr="007C464D" w:rsidRDefault="00F908ED" w:rsidP="00546881">
      <w:pPr>
        <w:tabs>
          <w:tab w:val="left" w:pos="0"/>
        </w:tabs>
        <w:spacing w:after="0" w:line="240" w:lineRule="auto"/>
        <w:ind w:firstLine="567"/>
        <w:jc w:val="both"/>
        <w:rPr>
          <w:rFonts w:ascii="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додавання</w:t>
      </w:r>
      <w:r w:rsidR="00EB0706" w:rsidRPr="007C464D">
        <w:rPr>
          <w:rFonts w:ascii="Times New Roman" w:eastAsia="Times New Roman" w:hAnsi="Times New Roman"/>
          <w:color w:val="000000"/>
          <w:sz w:val="28"/>
          <w:szCs w:val="28"/>
          <w:lang w:eastAsia="ru-RU"/>
        </w:rPr>
        <w:t xml:space="preserve"> і редагування терміналів і веб</w:t>
      </w:r>
      <w:r w:rsidRPr="007C464D">
        <w:rPr>
          <w:rFonts w:ascii="Times New Roman" w:eastAsia="Times New Roman" w:hAnsi="Times New Roman"/>
          <w:color w:val="000000"/>
          <w:sz w:val="28"/>
          <w:szCs w:val="28"/>
          <w:lang w:eastAsia="ru-RU"/>
        </w:rPr>
        <w:t>служб апаратного модуля безпеки;</w:t>
      </w:r>
    </w:p>
    <w:p w:rsidR="00F908ED" w:rsidRPr="007C464D" w:rsidRDefault="00F908ED" w:rsidP="00546881">
      <w:pPr>
        <w:tabs>
          <w:tab w:val="left" w:pos="0"/>
        </w:tabs>
        <w:spacing w:after="0" w:line="240" w:lineRule="auto"/>
        <w:ind w:firstLine="567"/>
        <w:jc w:val="both"/>
        <w:rPr>
          <w:rFonts w:ascii="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 xml:space="preserve">перегляд запитів і подій, що відбуваються під час роботи, транзакцій, що проводяться на терміналах, інформації про тарифи </w:t>
      </w:r>
      <w:r w:rsidR="00694816" w:rsidRPr="007C464D">
        <w:rPr>
          <w:rFonts w:ascii="Times New Roman" w:eastAsia="Times New Roman" w:hAnsi="Times New Roman"/>
          <w:color w:val="000000"/>
          <w:sz w:val="28"/>
          <w:szCs w:val="28"/>
          <w:lang w:eastAsia="ru-RU"/>
        </w:rPr>
        <w:t>і знижки, блокувальних списків е</w:t>
      </w:r>
      <w:r w:rsidRPr="007C464D">
        <w:rPr>
          <w:rFonts w:ascii="Times New Roman" w:eastAsia="Times New Roman" w:hAnsi="Times New Roman"/>
          <w:color w:val="000000"/>
          <w:sz w:val="28"/>
          <w:szCs w:val="28"/>
          <w:lang w:eastAsia="ru-RU"/>
        </w:rPr>
        <w:t>лектронних квитків;</w:t>
      </w:r>
    </w:p>
    <w:p w:rsidR="00F908ED" w:rsidRPr="007C464D" w:rsidRDefault="00F908ED" w:rsidP="00546881">
      <w:pPr>
        <w:tabs>
          <w:tab w:val="left" w:pos="0"/>
        </w:tabs>
        <w:spacing w:after="0" w:line="240" w:lineRule="auto"/>
        <w:ind w:firstLine="567"/>
        <w:jc w:val="both"/>
        <w:rPr>
          <w:rFonts w:ascii="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вивантаження даних;</w:t>
      </w:r>
    </w:p>
    <w:p w:rsidR="00F908ED" w:rsidRPr="007C464D" w:rsidRDefault="00F908ED" w:rsidP="00546881">
      <w:pPr>
        <w:tabs>
          <w:tab w:val="left" w:pos="0"/>
        </w:tabs>
        <w:spacing w:after="0" w:line="240" w:lineRule="auto"/>
        <w:ind w:firstLine="567"/>
        <w:jc w:val="both"/>
        <w:rPr>
          <w:rFonts w:ascii="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налаштування і вивантаження звітів;</w:t>
      </w:r>
    </w:p>
    <w:p w:rsidR="00F908ED" w:rsidRPr="007C464D" w:rsidRDefault="00F908ED" w:rsidP="00546881">
      <w:pPr>
        <w:tabs>
          <w:tab w:val="left" w:pos="0"/>
        </w:tabs>
        <w:spacing w:after="0" w:line="240" w:lineRule="auto"/>
        <w:ind w:firstLine="567"/>
        <w:jc w:val="both"/>
        <w:rPr>
          <w:rFonts w:ascii="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налаштування виконання завдань за розкладом;</w:t>
      </w:r>
    </w:p>
    <w:p w:rsidR="00F908ED" w:rsidRPr="007C464D" w:rsidRDefault="00F908ED" w:rsidP="00546881">
      <w:pPr>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редагування шаблонів друкованих відривних квитків.</w:t>
      </w:r>
    </w:p>
    <w:p w:rsidR="00607FE2" w:rsidRPr="007C464D" w:rsidRDefault="00607FE2" w:rsidP="00546881">
      <w:pPr>
        <w:tabs>
          <w:tab w:val="left" w:pos="0"/>
        </w:tabs>
        <w:spacing w:after="0" w:line="240" w:lineRule="auto"/>
        <w:ind w:firstLine="567"/>
        <w:jc w:val="both"/>
        <w:rPr>
          <w:rFonts w:ascii="Times New Roman" w:hAnsi="Times New Roman"/>
          <w:color w:val="000000"/>
          <w:sz w:val="28"/>
          <w:szCs w:val="28"/>
          <w:lang w:eastAsia="ru-RU"/>
        </w:rPr>
      </w:pPr>
    </w:p>
    <w:p w:rsidR="00B862E8" w:rsidRPr="007C464D" w:rsidRDefault="001E465D" w:rsidP="00B862E8">
      <w:pPr>
        <w:tabs>
          <w:tab w:val="left" w:pos="0"/>
        </w:tabs>
        <w:spacing w:after="0" w:line="240" w:lineRule="auto"/>
        <w:ind w:firstLine="567"/>
        <w:jc w:val="both"/>
        <w:rPr>
          <w:rFonts w:ascii="Times New Roman" w:eastAsia="Times New Roman" w:hAnsi="Times New Roman"/>
          <w:b/>
          <w:color w:val="000000"/>
          <w:sz w:val="28"/>
          <w:szCs w:val="28"/>
          <w:lang w:eastAsia="ru-RU"/>
        </w:rPr>
      </w:pPr>
      <w:r>
        <w:rPr>
          <w:rFonts w:ascii="Times New Roman" w:eastAsia="Times New Roman" w:hAnsi="Times New Roman"/>
          <w:color w:val="000000"/>
          <w:sz w:val="28"/>
          <w:szCs w:val="28"/>
          <w:lang w:eastAsia="ru-RU"/>
        </w:rPr>
        <w:t>10</w:t>
      </w:r>
      <w:r w:rsidR="00C53CF9" w:rsidRPr="007C464D">
        <w:rPr>
          <w:rFonts w:ascii="Times New Roman" w:eastAsia="Times New Roman" w:hAnsi="Times New Roman"/>
          <w:color w:val="000000"/>
          <w:sz w:val="28"/>
          <w:szCs w:val="28"/>
          <w:lang w:eastAsia="ru-RU"/>
        </w:rPr>
        <w:t>.</w:t>
      </w:r>
      <w:r w:rsidR="00E15444">
        <w:rPr>
          <w:rFonts w:ascii="Times New Roman" w:eastAsia="Times New Roman" w:hAnsi="Times New Roman"/>
          <w:color w:val="000000"/>
          <w:sz w:val="28"/>
          <w:szCs w:val="28"/>
          <w:lang w:eastAsia="ru-RU"/>
        </w:rPr>
        <w:t xml:space="preserve"> </w:t>
      </w:r>
      <w:r w:rsidR="00F908ED" w:rsidRPr="007C464D">
        <w:rPr>
          <w:rFonts w:ascii="Times New Roman" w:eastAsia="Times New Roman" w:hAnsi="Times New Roman"/>
          <w:color w:val="000000"/>
          <w:sz w:val="28"/>
          <w:szCs w:val="28"/>
          <w:lang w:eastAsia="ru-RU"/>
        </w:rPr>
        <w:t>Система управління терміналами має бути програмним модулем, призначеним для оперативного управління і контролю над прикладним програмним забезпеченням. Модуль повинен автоматизувати процес підготовки і передачі налаштувань програм</w:t>
      </w:r>
      <w:r w:rsidR="00444E06" w:rsidRPr="007C464D">
        <w:rPr>
          <w:rFonts w:ascii="Times New Roman" w:eastAsia="Times New Roman" w:hAnsi="Times New Roman"/>
          <w:color w:val="000000"/>
          <w:sz w:val="28"/>
          <w:szCs w:val="28"/>
          <w:lang w:eastAsia="ru-RU"/>
        </w:rPr>
        <w:t>ного забезпечення в термінали стільниковим зв’язком</w:t>
      </w:r>
      <w:r w:rsidR="00F908ED" w:rsidRPr="007C464D">
        <w:rPr>
          <w:rFonts w:ascii="Times New Roman" w:eastAsia="Times New Roman" w:hAnsi="Times New Roman"/>
          <w:color w:val="000000"/>
          <w:sz w:val="28"/>
          <w:szCs w:val="28"/>
          <w:lang w:eastAsia="ru-RU"/>
        </w:rPr>
        <w:t xml:space="preserve"> (наприклад</w:t>
      </w:r>
      <w:r w:rsidR="00444E06" w:rsidRPr="007C464D">
        <w:rPr>
          <w:rFonts w:ascii="Times New Roman" w:eastAsia="Times New Roman" w:hAnsi="Times New Roman"/>
          <w:color w:val="000000"/>
          <w:sz w:val="28"/>
          <w:szCs w:val="28"/>
          <w:lang w:eastAsia="ru-RU"/>
        </w:rPr>
        <w:t>,</w:t>
      </w:r>
      <w:r w:rsidR="00F908ED" w:rsidRPr="007C464D">
        <w:rPr>
          <w:rFonts w:ascii="Times New Roman" w:eastAsia="Times New Roman" w:hAnsi="Times New Roman"/>
          <w:color w:val="000000"/>
          <w:sz w:val="28"/>
          <w:szCs w:val="28"/>
          <w:lang w:eastAsia="ru-RU"/>
        </w:rPr>
        <w:t xml:space="preserve"> по GPRS). Моду</w:t>
      </w:r>
      <w:r w:rsidR="00560486" w:rsidRPr="007C464D">
        <w:rPr>
          <w:rFonts w:ascii="Times New Roman" w:eastAsia="Times New Roman" w:hAnsi="Times New Roman"/>
          <w:color w:val="000000"/>
          <w:sz w:val="28"/>
          <w:szCs w:val="28"/>
          <w:lang w:eastAsia="ru-RU"/>
        </w:rPr>
        <w:t>ль має забезпечувати виконання таких</w:t>
      </w:r>
      <w:r w:rsidR="00F908ED" w:rsidRPr="007C464D">
        <w:rPr>
          <w:rFonts w:ascii="Times New Roman" w:eastAsia="Times New Roman" w:hAnsi="Times New Roman"/>
          <w:color w:val="000000"/>
          <w:sz w:val="28"/>
          <w:szCs w:val="28"/>
          <w:lang w:eastAsia="ru-RU"/>
        </w:rPr>
        <w:t xml:space="preserve"> функцій:</w:t>
      </w:r>
    </w:p>
    <w:p w:rsidR="00B862E8" w:rsidRPr="007C464D" w:rsidRDefault="00F908ED" w:rsidP="00B862E8">
      <w:pPr>
        <w:tabs>
          <w:tab w:val="left" w:pos="0"/>
        </w:tabs>
        <w:spacing w:after="0" w:line="240" w:lineRule="auto"/>
        <w:ind w:firstLine="567"/>
        <w:jc w:val="both"/>
        <w:rPr>
          <w:rFonts w:ascii="Times New Roman" w:eastAsia="Times New Roman" w:hAnsi="Times New Roman"/>
          <w:b/>
          <w:color w:val="000000"/>
          <w:sz w:val="28"/>
          <w:szCs w:val="28"/>
          <w:lang w:eastAsia="ru-RU"/>
        </w:rPr>
      </w:pPr>
      <w:r w:rsidRPr="007C464D">
        <w:rPr>
          <w:rFonts w:ascii="Times New Roman" w:eastAsia="Times New Roman" w:hAnsi="Times New Roman"/>
          <w:color w:val="000000"/>
          <w:sz w:val="28"/>
          <w:szCs w:val="28"/>
          <w:lang w:eastAsia="ru-RU"/>
        </w:rPr>
        <w:t>підготовку і завант</w:t>
      </w:r>
      <w:r w:rsidR="00B862E8" w:rsidRPr="007C464D">
        <w:rPr>
          <w:rFonts w:ascii="Times New Roman" w:eastAsia="Times New Roman" w:hAnsi="Times New Roman"/>
          <w:color w:val="000000"/>
          <w:sz w:val="28"/>
          <w:szCs w:val="28"/>
          <w:lang w:eastAsia="ru-RU"/>
        </w:rPr>
        <w:t>аження параметрів конфігурацій у</w:t>
      </w:r>
      <w:r w:rsidRPr="007C464D">
        <w:rPr>
          <w:rFonts w:ascii="Times New Roman" w:eastAsia="Times New Roman" w:hAnsi="Times New Roman"/>
          <w:color w:val="000000"/>
          <w:sz w:val="28"/>
          <w:szCs w:val="28"/>
          <w:lang w:eastAsia="ru-RU"/>
        </w:rPr>
        <w:t xml:space="preserve"> термінальне обладнання;</w:t>
      </w:r>
    </w:p>
    <w:p w:rsidR="00F908ED" w:rsidRPr="007C464D" w:rsidRDefault="00F908ED" w:rsidP="00B862E8">
      <w:pPr>
        <w:tabs>
          <w:tab w:val="left" w:pos="0"/>
        </w:tabs>
        <w:spacing w:after="0" w:line="240" w:lineRule="auto"/>
        <w:ind w:firstLine="567"/>
        <w:jc w:val="both"/>
        <w:rPr>
          <w:rFonts w:ascii="Times New Roman" w:eastAsia="Times New Roman" w:hAnsi="Times New Roman"/>
          <w:b/>
          <w:color w:val="000000"/>
          <w:sz w:val="28"/>
          <w:szCs w:val="28"/>
          <w:lang w:eastAsia="ru-RU"/>
        </w:rPr>
      </w:pPr>
      <w:r w:rsidRPr="007C464D">
        <w:rPr>
          <w:rFonts w:ascii="Times New Roman" w:eastAsia="Times New Roman" w:hAnsi="Times New Roman"/>
          <w:color w:val="000000"/>
          <w:sz w:val="28"/>
          <w:szCs w:val="28"/>
          <w:lang w:eastAsia="ru-RU"/>
        </w:rPr>
        <w:t>завантаження файлів пр</w:t>
      </w:r>
      <w:r w:rsidR="00B862E8" w:rsidRPr="007C464D">
        <w:rPr>
          <w:rFonts w:ascii="Times New Roman" w:eastAsia="Times New Roman" w:hAnsi="Times New Roman"/>
          <w:color w:val="000000"/>
          <w:sz w:val="28"/>
          <w:szCs w:val="28"/>
          <w:lang w:eastAsia="ru-RU"/>
        </w:rPr>
        <w:t>ограмного забезпечення у</w:t>
      </w:r>
      <w:r w:rsidRPr="007C464D">
        <w:rPr>
          <w:rFonts w:ascii="Times New Roman" w:eastAsia="Times New Roman" w:hAnsi="Times New Roman"/>
          <w:color w:val="000000"/>
          <w:sz w:val="28"/>
          <w:szCs w:val="28"/>
          <w:lang w:eastAsia="ru-RU"/>
        </w:rPr>
        <w:t xml:space="preserve"> термінальне </w:t>
      </w:r>
      <w:r w:rsidR="00B862E8" w:rsidRPr="007C464D">
        <w:rPr>
          <w:rFonts w:ascii="Times New Roman" w:eastAsia="Times New Roman" w:hAnsi="Times New Roman"/>
          <w:color w:val="000000"/>
          <w:sz w:val="28"/>
          <w:szCs w:val="28"/>
          <w:lang w:eastAsia="ru-RU"/>
        </w:rPr>
        <w:t>обладнання</w:t>
      </w:r>
      <w:r w:rsidRPr="007C464D">
        <w:rPr>
          <w:rFonts w:ascii="Times New Roman" w:eastAsia="Times New Roman" w:hAnsi="Times New Roman"/>
          <w:color w:val="000000"/>
          <w:sz w:val="28"/>
          <w:szCs w:val="28"/>
          <w:lang w:eastAsia="ru-RU"/>
        </w:rPr>
        <w:t>;</w:t>
      </w:r>
    </w:p>
    <w:p w:rsidR="00DB5A88" w:rsidRPr="007C464D" w:rsidRDefault="00F908ED" w:rsidP="00B862E8">
      <w:pPr>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розмежування прав доступу користувачів і забезпечення необхідного рівня інформаційної безпеки.</w:t>
      </w:r>
    </w:p>
    <w:p w:rsidR="00607FE2" w:rsidRPr="007C464D" w:rsidRDefault="00607FE2" w:rsidP="00B862E8">
      <w:pPr>
        <w:tabs>
          <w:tab w:val="left" w:pos="0"/>
        </w:tabs>
        <w:spacing w:after="0" w:line="240" w:lineRule="auto"/>
        <w:ind w:firstLine="567"/>
        <w:jc w:val="both"/>
        <w:rPr>
          <w:rFonts w:ascii="Times New Roman" w:eastAsia="Times New Roman" w:hAnsi="Times New Roman"/>
          <w:color w:val="000000"/>
          <w:sz w:val="28"/>
          <w:szCs w:val="28"/>
          <w:lang w:eastAsia="ru-RU"/>
        </w:rPr>
      </w:pPr>
    </w:p>
    <w:p w:rsidR="00F908ED" w:rsidRPr="007C464D" w:rsidRDefault="001E465D" w:rsidP="00B20DBA">
      <w:pPr>
        <w:tabs>
          <w:tab w:val="left" w:pos="0"/>
        </w:tab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w:t>
      </w:r>
      <w:r w:rsidR="00560486" w:rsidRPr="007C464D">
        <w:rPr>
          <w:rFonts w:ascii="Times New Roman" w:eastAsia="Times New Roman" w:hAnsi="Times New Roman"/>
          <w:color w:val="000000"/>
          <w:sz w:val="28"/>
          <w:szCs w:val="28"/>
          <w:lang w:eastAsia="ru-RU"/>
        </w:rPr>
        <w:t>.</w:t>
      </w:r>
      <w:r w:rsidR="00E15444">
        <w:rPr>
          <w:rFonts w:ascii="Times New Roman" w:eastAsia="Times New Roman" w:hAnsi="Times New Roman"/>
          <w:color w:val="000000"/>
          <w:sz w:val="28"/>
          <w:szCs w:val="28"/>
          <w:lang w:eastAsia="ru-RU"/>
        </w:rPr>
        <w:t xml:space="preserve"> </w:t>
      </w:r>
      <w:r w:rsidR="004679CF" w:rsidRPr="007C464D">
        <w:rPr>
          <w:rFonts w:ascii="Times New Roman" w:eastAsia="Times New Roman" w:hAnsi="Times New Roman"/>
          <w:color w:val="000000"/>
          <w:sz w:val="28"/>
          <w:szCs w:val="28"/>
          <w:lang w:eastAsia="ru-RU"/>
        </w:rPr>
        <w:t>Готові до реалізації е</w:t>
      </w:r>
      <w:r w:rsidR="00F908ED" w:rsidRPr="007C464D">
        <w:rPr>
          <w:rFonts w:ascii="Times New Roman" w:eastAsia="Times New Roman" w:hAnsi="Times New Roman"/>
          <w:color w:val="000000"/>
          <w:sz w:val="28"/>
          <w:szCs w:val="28"/>
          <w:lang w:eastAsia="ru-RU"/>
        </w:rPr>
        <w:t>лектронні квитки (транспортні картки) мають надходити на пункти продажу із захищеного виробництва. Вони мають бути захищені так само, як і картки, що знаходяться в обігу</w:t>
      </w:r>
      <w:r w:rsidR="004679CF" w:rsidRPr="007C464D">
        <w:rPr>
          <w:rFonts w:ascii="Times New Roman" w:eastAsia="Times New Roman" w:hAnsi="Times New Roman"/>
          <w:color w:val="000000"/>
          <w:sz w:val="28"/>
          <w:szCs w:val="28"/>
          <w:lang w:eastAsia="ru-RU"/>
        </w:rPr>
        <w:t>,</w:t>
      </w:r>
      <w:r w:rsidR="00F908ED" w:rsidRPr="007C464D">
        <w:rPr>
          <w:rFonts w:ascii="Times New Roman" w:eastAsia="Times New Roman" w:hAnsi="Times New Roman"/>
          <w:color w:val="000000"/>
          <w:sz w:val="28"/>
          <w:szCs w:val="28"/>
          <w:lang w:eastAsia="ru-RU"/>
        </w:rPr>
        <w:t xml:space="preserve"> і не мають вимагати проведення додаткових попередніх операцій з боку співробітників транспортних підприємств. Одночасно з картками в ЦОД </w:t>
      </w:r>
      <w:r w:rsidR="004679CF" w:rsidRPr="007C464D">
        <w:rPr>
          <w:rFonts w:ascii="Times New Roman" w:eastAsia="Times New Roman" w:hAnsi="Times New Roman"/>
          <w:color w:val="000000"/>
          <w:sz w:val="28"/>
          <w:szCs w:val="28"/>
          <w:lang w:eastAsia="ru-RU"/>
        </w:rPr>
        <w:t>із сертифікованого з безпеки</w:t>
      </w:r>
      <w:r w:rsidR="00F908ED" w:rsidRPr="007C464D">
        <w:rPr>
          <w:rFonts w:ascii="Times New Roman" w:eastAsia="Times New Roman" w:hAnsi="Times New Roman"/>
          <w:color w:val="000000"/>
          <w:sz w:val="28"/>
          <w:szCs w:val="28"/>
          <w:lang w:eastAsia="ru-RU"/>
        </w:rPr>
        <w:t xml:space="preserve"> в</w:t>
      </w:r>
      <w:r w:rsidR="00EC6FC2">
        <w:rPr>
          <w:rFonts w:ascii="Times New Roman" w:eastAsia="Times New Roman" w:hAnsi="Times New Roman"/>
          <w:color w:val="000000"/>
          <w:sz w:val="28"/>
          <w:szCs w:val="28"/>
          <w:lang w:eastAsia="ru-RU"/>
        </w:rPr>
        <w:t>иробництва мають імпортуватись ,,паспорти’’</w:t>
      </w:r>
      <w:r w:rsidR="00F908ED" w:rsidRPr="007C464D">
        <w:rPr>
          <w:rFonts w:ascii="Times New Roman" w:eastAsia="Times New Roman" w:hAnsi="Times New Roman"/>
          <w:color w:val="000000"/>
          <w:sz w:val="28"/>
          <w:szCs w:val="28"/>
          <w:lang w:eastAsia="ru-RU"/>
        </w:rPr>
        <w:t xml:space="preserve">, виготовлені і розмічені </w:t>
      </w:r>
      <w:r w:rsidR="004679CF" w:rsidRPr="007C464D">
        <w:rPr>
          <w:rFonts w:ascii="Times New Roman" w:eastAsia="Times New Roman" w:hAnsi="Times New Roman"/>
          <w:color w:val="000000"/>
          <w:sz w:val="28"/>
          <w:szCs w:val="28"/>
          <w:lang w:eastAsia="ru-RU"/>
        </w:rPr>
        <w:t>для цієї</w:t>
      </w:r>
      <w:r w:rsidR="00F908ED" w:rsidRPr="007C464D">
        <w:rPr>
          <w:rFonts w:ascii="Times New Roman" w:eastAsia="Times New Roman" w:hAnsi="Times New Roman"/>
          <w:color w:val="000000"/>
          <w:sz w:val="28"/>
          <w:szCs w:val="28"/>
          <w:lang w:eastAsia="ru-RU"/>
        </w:rPr>
        <w:t xml:space="preserve"> системи картки – файли, в яких співставляються унікальні системні номери картки і їх унікальні ідентифікаційні номери.</w:t>
      </w:r>
    </w:p>
    <w:p w:rsidR="004679CF" w:rsidRPr="007C464D" w:rsidRDefault="00F908ED" w:rsidP="004679CF">
      <w:pPr>
        <w:keepNext/>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 xml:space="preserve">У системі безпеки мають використовуватися різні </w:t>
      </w:r>
      <w:r w:rsidR="00EC6FC2">
        <w:rPr>
          <w:rFonts w:ascii="Times New Roman" w:eastAsia="Times New Roman" w:hAnsi="Times New Roman"/>
          <w:b/>
          <w:color w:val="000000"/>
          <w:sz w:val="28"/>
          <w:szCs w:val="28"/>
          <w:lang w:eastAsia="ru-RU"/>
        </w:rPr>
        <w:t>,,</w:t>
      </w:r>
      <w:r w:rsidR="00EC6FC2">
        <w:rPr>
          <w:rFonts w:ascii="Times New Roman" w:eastAsia="Times New Roman" w:hAnsi="Times New Roman"/>
          <w:color w:val="000000"/>
          <w:sz w:val="28"/>
          <w:szCs w:val="28"/>
          <w:lang w:eastAsia="ru-RU"/>
        </w:rPr>
        <w:t>гарячі списки</w:t>
      </w:r>
      <w:r w:rsidR="00E15444">
        <w:rPr>
          <w:rFonts w:ascii="Times New Roman" w:eastAsia="Times New Roman" w:hAnsi="Times New Roman"/>
          <w:color w:val="000000"/>
          <w:sz w:val="28"/>
          <w:szCs w:val="28"/>
          <w:lang w:eastAsia="ru-RU"/>
        </w:rPr>
        <w:t>”</w:t>
      </w:r>
      <w:r w:rsidRPr="007C464D">
        <w:rPr>
          <w:rFonts w:ascii="Times New Roman" w:eastAsia="Times New Roman" w:hAnsi="Times New Roman"/>
          <w:color w:val="000000"/>
          <w:sz w:val="28"/>
          <w:szCs w:val="28"/>
          <w:lang w:eastAsia="ru-RU"/>
        </w:rPr>
        <w:t>, зокрема:</w:t>
      </w:r>
    </w:p>
    <w:p w:rsidR="004679CF" w:rsidRPr="007C464D" w:rsidRDefault="00EC6FC2" w:rsidP="004679CF">
      <w:pPr>
        <w:keepNext/>
        <w:tabs>
          <w:tab w:val="left" w:pos="0"/>
        </w:tab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,,чорний список”</w:t>
      </w:r>
      <w:r w:rsidR="00F908ED" w:rsidRPr="007C464D">
        <w:rPr>
          <w:rFonts w:ascii="Times New Roman" w:eastAsia="Times New Roman" w:hAnsi="Times New Roman"/>
          <w:color w:val="000000"/>
          <w:sz w:val="28"/>
          <w:szCs w:val="28"/>
          <w:lang w:eastAsia="ru-RU"/>
        </w:rPr>
        <w:t xml:space="preserve"> транспортних карток;</w:t>
      </w:r>
    </w:p>
    <w:p w:rsidR="004679CF" w:rsidRPr="007C464D" w:rsidRDefault="00EC6FC2" w:rsidP="004679CF">
      <w:pPr>
        <w:keepNext/>
        <w:tabs>
          <w:tab w:val="left" w:pos="0"/>
        </w:tab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,,чорний список”</w:t>
      </w:r>
      <w:r w:rsidR="00F908ED" w:rsidRPr="007C464D">
        <w:rPr>
          <w:rFonts w:ascii="Times New Roman" w:eastAsia="Times New Roman" w:hAnsi="Times New Roman"/>
          <w:color w:val="000000"/>
          <w:sz w:val="28"/>
          <w:szCs w:val="28"/>
          <w:lang w:eastAsia="ru-RU"/>
        </w:rPr>
        <w:t xml:space="preserve"> банківських карток;</w:t>
      </w:r>
    </w:p>
    <w:p w:rsidR="00F908ED" w:rsidRPr="007C464D" w:rsidRDefault="00EC6FC2" w:rsidP="004679CF">
      <w:pPr>
        <w:keepNext/>
        <w:tabs>
          <w:tab w:val="left" w:pos="0"/>
        </w:tab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,,чорний список</w:t>
      </w:r>
      <w:r w:rsidR="00C821AA">
        <w:rPr>
          <w:rFonts w:ascii="Times New Roman" w:eastAsia="Times New Roman" w:hAnsi="Times New Roman"/>
          <w:color w:val="000000"/>
          <w:sz w:val="28"/>
          <w:szCs w:val="28"/>
          <w:lang w:eastAsia="ru-RU"/>
        </w:rPr>
        <w:t>”</w:t>
      </w:r>
      <w:r w:rsidR="00F908ED" w:rsidRPr="007C464D">
        <w:rPr>
          <w:rFonts w:ascii="Times New Roman" w:eastAsia="Times New Roman" w:hAnsi="Times New Roman"/>
          <w:color w:val="000000"/>
          <w:sz w:val="28"/>
          <w:szCs w:val="28"/>
          <w:lang w:eastAsia="ru-RU"/>
        </w:rPr>
        <w:t xml:space="preserve"> терміналів.</w:t>
      </w:r>
    </w:p>
    <w:p w:rsidR="00F908ED" w:rsidRPr="007C464D" w:rsidRDefault="00F908ED" w:rsidP="00546881">
      <w:pPr>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 xml:space="preserve">Вони мають дозволяти оперативно блокувати використання скомпрометованих елементів </w:t>
      </w:r>
      <w:r w:rsidR="00B20DBA" w:rsidRPr="007C464D">
        <w:rPr>
          <w:rFonts w:ascii="Times New Roman" w:eastAsia="Times New Roman" w:hAnsi="Times New Roman"/>
          <w:color w:val="000000"/>
          <w:sz w:val="28"/>
          <w:szCs w:val="28"/>
          <w:lang w:eastAsia="ru-RU"/>
        </w:rPr>
        <w:t>АСООП</w:t>
      </w:r>
      <w:r w:rsidRPr="007C464D">
        <w:rPr>
          <w:rFonts w:ascii="Times New Roman" w:eastAsia="Times New Roman" w:hAnsi="Times New Roman"/>
          <w:color w:val="000000"/>
          <w:sz w:val="28"/>
          <w:szCs w:val="28"/>
          <w:lang w:eastAsia="ru-RU"/>
        </w:rPr>
        <w:t>.</w:t>
      </w:r>
    </w:p>
    <w:p w:rsidR="00607FE2" w:rsidRPr="007C464D" w:rsidRDefault="00607FE2" w:rsidP="00546881">
      <w:pPr>
        <w:tabs>
          <w:tab w:val="left" w:pos="0"/>
        </w:tabs>
        <w:spacing w:after="0" w:line="240" w:lineRule="auto"/>
        <w:ind w:firstLine="567"/>
        <w:jc w:val="both"/>
        <w:rPr>
          <w:rFonts w:ascii="Times New Roman" w:eastAsia="Times New Roman" w:hAnsi="Times New Roman"/>
          <w:color w:val="000000"/>
          <w:sz w:val="28"/>
          <w:szCs w:val="28"/>
          <w:lang w:eastAsia="ru-RU"/>
        </w:rPr>
      </w:pPr>
    </w:p>
    <w:p w:rsidR="00F908ED" w:rsidRPr="007C464D" w:rsidRDefault="001E465D" w:rsidP="004679CF">
      <w:pPr>
        <w:keepNext/>
        <w:keepLines/>
        <w:tabs>
          <w:tab w:val="left" w:pos="0"/>
        </w:tabs>
        <w:spacing w:after="0" w:line="240" w:lineRule="auto"/>
        <w:ind w:firstLine="567"/>
        <w:jc w:val="both"/>
        <w:rPr>
          <w:rFonts w:ascii="Times New Roman" w:eastAsia="Times New Roman" w:hAnsi="Times New Roman"/>
          <w:b/>
          <w:color w:val="000000"/>
          <w:sz w:val="28"/>
          <w:szCs w:val="28"/>
          <w:lang w:eastAsia="ru-RU"/>
        </w:rPr>
      </w:pPr>
      <w:r>
        <w:rPr>
          <w:rFonts w:ascii="Times New Roman" w:eastAsia="Times New Roman" w:hAnsi="Times New Roman"/>
          <w:color w:val="000000"/>
          <w:sz w:val="28"/>
          <w:szCs w:val="28"/>
          <w:lang w:eastAsia="ru-RU"/>
        </w:rPr>
        <w:lastRenderedPageBreak/>
        <w:t>12</w:t>
      </w:r>
      <w:r w:rsidR="00EB0706" w:rsidRPr="007C464D">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r w:rsidR="00F908ED" w:rsidRPr="007C464D">
        <w:rPr>
          <w:rFonts w:ascii="Times New Roman" w:eastAsia="Times New Roman" w:hAnsi="Times New Roman"/>
          <w:color w:val="000000"/>
          <w:sz w:val="28"/>
          <w:szCs w:val="28"/>
          <w:lang w:eastAsia="ru-RU"/>
        </w:rPr>
        <w:t>Квитковий сервер</w:t>
      </w:r>
      <w:r w:rsidR="004679CF" w:rsidRPr="007C464D">
        <w:rPr>
          <w:rFonts w:ascii="Times New Roman" w:eastAsia="Times New Roman" w:hAnsi="Times New Roman"/>
          <w:b/>
          <w:color w:val="000000"/>
          <w:sz w:val="28"/>
          <w:szCs w:val="28"/>
          <w:lang w:eastAsia="ru-RU"/>
        </w:rPr>
        <w:t xml:space="preserve"> –</w:t>
      </w:r>
      <w:r w:rsidR="004679CF" w:rsidRPr="007C464D">
        <w:rPr>
          <w:rFonts w:ascii="Times New Roman" w:eastAsia="Times New Roman" w:hAnsi="Times New Roman"/>
          <w:color w:val="000000"/>
          <w:sz w:val="28"/>
          <w:szCs w:val="28"/>
          <w:lang w:eastAsia="ru-RU"/>
        </w:rPr>
        <w:t xml:space="preserve"> цеп</w:t>
      </w:r>
      <w:r w:rsidR="00F908ED" w:rsidRPr="007C464D">
        <w:rPr>
          <w:rFonts w:ascii="Times New Roman" w:eastAsia="Times New Roman" w:hAnsi="Times New Roman"/>
          <w:color w:val="000000"/>
          <w:sz w:val="28"/>
          <w:szCs w:val="28"/>
          <w:lang w:eastAsia="ru-RU"/>
        </w:rPr>
        <w:t xml:space="preserve">рограмний комплекс, що підключається до АСООП, має формувати </w:t>
      </w:r>
      <w:r w:rsidR="004679CF" w:rsidRPr="007C464D">
        <w:rPr>
          <w:rFonts w:ascii="Times New Roman" w:eastAsia="Times New Roman" w:hAnsi="Times New Roman"/>
          <w:color w:val="000000"/>
          <w:sz w:val="28"/>
          <w:szCs w:val="28"/>
          <w:lang w:eastAsia="ru-RU"/>
        </w:rPr>
        <w:t>поповнення е</w:t>
      </w:r>
      <w:r w:rsidR="00EB0706" w:rsidRPr="007C464D">
        <w:rPr>
          <w:rFonts w:ascii="Times New Roman" w:eastAsia="Times New Roman" w:hAnsi="Times New Roman"/>
          <w:color w:val="000000"/>
          <w:sz w:val="28"/>
          <w:szCs w:val="28"/>
          <w:lang w:eastAsia="ru-RU"/>
        </w:rPr>
        <w:t>лектронних квитків та</w:t>
      </w:r>
      <w:r w:rsidR="004679CF" w:rsidRPr="007C464D">
        <w:rPr>
          <w:rFonts w:ascii="Times New Roman" w:eastAsia="Times New Roman" w:hAnsi="Times New Roman"/>
          <w:color w:val="000000"/>
          <w:sz w:val="28"/>
          <w:szCs w:val="28"/>
          <w:lang w:eastAsia="ru-RU"/>
        </w:rPr>
        <w:t xml:space="preserve"> інформацію</w:t>
      </w:r>
      <w:r w:rsidR="00F908ED" w:rsidRPr="007C464D">
        <w:rPr>
          <w:rFonts w:ascii="Times New Roman" w:eastAsia="Times New Roman" w:hAnsi="Times New Roman"/>
          <w:color w:val="000000"/>
          <w:sz w:val="28"/>
          <w:szCs w:val="28"/>
          <w:lang w:eastAsia="ru-RU"/>
        </w:rPr>
        <w:t xml:space="preserve"> про них при взаємодії з пристроєм самообслуговування під час операцій з картами, які містять транспортний додаток.</w:t>
      </w:r>
    </w:p>
    <w:p w:rsidR="004679CF" w:rsidRPr="007C464D" w:rsidRDefault="00F908ED" w:rsidP="004679CF">
      <w:pPr>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Комплекс складається з двох компонентів:</w:t>
      </w:r>
    </w:p>
    <w:p w:rsidR="00F908ED" w:rsidRPr="007C464D" w:rsidRDefault="00F908ED" w:rsidP="004679CF">
      <w:pPr>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модуль взаємодії із зовнішніми системами;</w:t>
      </w:r>
    </w:p>
    <w:p w:rsidR="00F908ED" w:rsidRPr="007C464D" w:rsidRDefault="00F908ED" w:rsidP="004679CF">
      <w:pPr>
        <w:tabs>
          <w:tab w:val="left" w:pos="0"/>
        </w:tabs>
        <w:spacing w:after="0" w:line="240" w:lineRule="auto"/>
        <w:ind w:firstLine="567"/>
        <w:jc w:val="both"/>
        <w:rPr>
          <w:rFonts w:ascii="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автоматизоване робоче місце (АРМ) – інтерфейсна частина комплексу, призначена для управління даними.</w:t>
      </w:r>
    </w:p>
    <w:p w:rsidR="00F908ED" w:rsidRPr="007C464D" w:rsidRDefault="00F908ED" w:rsidP="004679CF">
      <w:pPr>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Взаємодія із зовнішніми системами повинна забезпечуватися відповідн</w:t>
      </w:r>
      <w:r w:rsidR="00EB0706" w:rsidRPr="007C464D">
        <w:rPr>
          <w:rFonts w:ascii="Times New Roman" w:eastAsia="Times New Roman" w:hAnsi="Times New Roman"/>
          <w:color w:val="000000"/>
          <w:sz w:val="28"/>
          <w:szCs w:val="28"/>
          <w:lang w:eastAsia="ru-RU"/>
        </w:rPr>
        <w:t xml:space="preserve">о до розроблених протоколів </w:t>
      </w:r>
      <w:r w:rsidR="004679CF" w:rsidRPr="007C464D">
        <w:rPr>
          <w:rFonts w:ascii="Times New Roman" w:eastAsia="Times New Roman" w:hAnsi="Times New Roman"/>
          <w:color w:val="000000"/>
          <w:sz w:val="28"/>
          <w:szCs w:val="28"/>
          <w:lang w:eastAsia="ru-RU"/>
        </w:rPr>
        <w:t>згідно з регламентом</w:t>
      </w:r>
      <w:r w:rsidRPr="007C464D">
        <w:rPr>
          <w:rFonts w:ascii="Times New Roman" w:eastAsia="Times New Roman" w:hAnsi="Times New Roman"/>
          <w:color w:val="000000"/>
          <w:sz w:val="28"/>
          <w:szCs w:val="28"/>
          <w:lang w:eastAsia="ru-RU"/>
        </w:rPr>
        <w:t xml:space="preserve"> інформаційної взаємодії. Взаємодія із зовнішніми си</w:t>
      </w:r>
      <w:r w:rsidR="004679CF" w:rsidRPr="007C464D">
        <w:rPr>
          <w:rFonts w:ascii="Times New Roman" w:eastAsia="Times New Roman" w:hAnsi="Times New Roman"/>
          <w:color w:val="000000"/>
          <w:sz w:val="28"/>
          <w:szCs w:val="28"/>
          <w:lang w:eastAsia="ru-RU"/>
        </w:rPr>
        <w:t>стемами повинна здійснюватися за захищеним протоколомі</w:t>
      </w:r>
      <w:r w:rsidRPr="007C464D">
        <w:rPr>
          <w:rFonts w:ascii="Times New Roman" w:eastAsia="Times New Roman" w:hAnsi="Times New Roman"/>
          <w:color w:val="000000"/>
          <w:sz w:val="28"/>
          <w:szCs w:val="28"/>
          <w:lang w:eastAsia="ru-RU"/>
        </w:rPr>
        <w:t>з шифруванням. В якості зовнішніх систем можуть бути:</w:t>
      </w:r>
    </w:p>
    <w:p w:rsidR="00F908ED" w:rsidRPr="007C464D" w:rsidRDefault="00F908ED" w:rsidP="00546881">
      <w:pPr>
        <w:tabs>
          <w:tab w:val="left" w:pos="0"/>
        </w:tabs>
        <w:spacing w:after="0" w:line="240" w:lineRule="auto"/>
        <w:ind w:firstLine="567"/>
        <w:jc w:val="both"/>
        <w:rPr>
          <w:rFonts w:ascii="Times New Roman" w:hAnsi="Times New Roman"/>
          <w:i/>
          <w:color w:val="000000"/>
          <w:sz w:val="28"/>
          <w:szCs w:val="28"/>
          <w:lang w:eastAsia="ru-RU"/>
        </w:rPr>
      </w:pPr>
      <w:r w:rsidRPr="007C464D">
        <w:rPr>
          <w:rFonts w:ascii="Times New Roman" w:eastAsia="Times New Roman" w:hAnsi="Times New Roman"/>
          <w:color w:val="000000"/>
          <w:sz w:val="28"/>
          <w:szCs w:val="28"/>
          <w:lang w:eastAsia="ru-RU"/>
        </w:rPr>
        <w:t>системи масових платежів банків, пристрої самообслуговування і термінали оплати;</w:t>
      </w:r>
    </w:p>
    <w:p w:rsidR="00F908ED" w:rsidRPr="007C464D" w:rsidRDefault="00F908ED" w:rsidP="00546881">
      <w:pPr>
        <w:tabs>
          <w:tab w:val="left" w:pos="0"/>
        </w:tabs>
        <w:spacing w:after="0" w:line="240" w:lineRule="auto"/>
        <w:ind w:firstLine="567"/>
        <w:jc w:val="both"/>
        <w:rPr>
          <w:rFonts w:ascii="Times New Roman" w:hAnsi="Times New Roman"/>
          <w:i/>
          <w:color w:val="000000"/>
          <w:sz w:val="28"/>
          <w:szCs w:val="28"/>
          <w:lang w:eastAsia="ru-RU"/>
        </w:rPr>
      </w:pPr>
      <w:r w:rsidRPr="007C464D">
        <w:rPr>
          <w:rFonts w:ascii="Times New Roman" w:eastAsia="Times New Roman" w:hAnsi="Times New Roman"/>
          <w:color w:val="000000"/>
          <w:sz w:val="28"/>
          <w:szCs w:val="28"/>
          <w:lang w:eastAsia="ru-RU"/>
        </w:rPr>
        <w:t xml:space="preserve">поповнення карток через </w:t>
      </w:r>
      <w:r w:rsidR="004679CF" w:rsidRPr="007C464D">
        <w:rPr>
          <w:rFonts w:ascii="Times New Roman" w:eastAsia="Times New Roman" w:hAnsi="Times New Roman"/>
          <w:color w:val="000000"/>
          <w:sz w:val="28"/>
          <w:szCs w:val="28"/>
          <w:lang w:eastAsia="ru-RU"/>
        </w:rPr>
        <w:t>мережу І</w:t>
      </w:r>
      <w:r w:rsidRPr="007C464D">
        <w:rPr>
          <w:rFonts w:ascii="Times New Roman" w:eastAsia="Times New Roman" w:hAnsi="Times New Roman"/>
          <w:color w:val="000000"/>
          <w:sz w:val="28"/>
          <w:szCs w:val="28"/>
          <w:lang w:eastAsia="ru-RU"/>
        </w:rPr>
        <w:t>нтернет.</w:t>
      </w:r>
    </w:p>
    <w:p w:rsidR="00F908ED" w:rsidRPr="007C464D" w:rsidRDefault="00F908ED" w:rsidP="00546881">
      <w:pPr>
        <w:tabs>
          <w:tab w:val="left" w:pos="0"/>
        </w:tabs>
        <w:spacing w:after="0" w:line="240" w:lineRule="auto"/>
        <w:ind w:firstLine="567"/>
        <w:jc w:val="both"/>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Модуль взаємодії із зовнішніми системами є серверною частиною програмного комплексу. Основні функції модуля взаємодії:</w:t>
      </w:r>
    </w:p>
    <w:p w:rsidR="00F908ED" w:rsidRPr="007C464D" w:rsidRDefault="004679CF" w:rsidP="00546881">
      <w:pPr>
        <w:tabs>
          <w:tab w:val="left" w:pos="0"/>
        </w:tabs>
        <w:spacing w:after="0" w:line="240" w:lineRule="auto"/>
        <w:ind w:firstLine="567"/>
        <w:jc w:val="both"/>
        <w:rPr>
          <w:rFonts w:ascii="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забезпечення операцій з е</w:t>
      </w:r>
      <w:r w:rsidR="00F908ED" w:rsidRPr="007C464D">
        <w:rPr>
          <w:rFonts w:ascii="Times New Roman" w:eastAsia="Times New Roman" w:hAnsi="Times New Roman"/>
          <w:color w:val="000000"/>
          <w:sz w:val="28"/>
          <w:szCs w:val="28"/>
          <w:lang w:eastAsia="ru-RU"/>
        </w:rPr>
        <w:t xml:space="preserve">лектронними квитками, проїзними документами на картках </w:t>
      </w:r>
      <w:r w:rsidRPr="007C464D">
        <w:rPr>
          <w:rFonts w:ascii="Times New Roman" w:eastAsia="Times New Roman" w:hAnsi="Times New Roman"/>
          <w:color w:val="000000"/>
          <w:sz w:val="28"/>
          <w:szCs w:val="28"/>
          <w:lang w:eastAsia="ru-RU"/>
        </w:rPr>
        <w:t>і</w:t>
      </w:r>
      <w:r w:rsidR="00F908ED" w:rsidRPr="007C464D">
        <w:rPr>
          <w:rFonts w:ascii="Times New Roman" w:eastAsia="Times New Roman" w:hAnsi="Times New Roman"/>
          <w:color w:val="000000"/>
          <w:sz w:val="28"/>
          <w:szCs w:val="28"/>
          <w:lang w:eastAsia="ru-RU"/>
        </w:rPr>
        <w:t xml:space="preserve">з транспортним додатком: операції купівлі, </w:t>
      </w:r>
      <w:r w:rsidRPr="007C464D">
        <w:rPr>
          <w:rFonts w:ascii="Times New Roman" w:eastAsia="Times New Roman" w:hAnsi="Times New Roman"/>
          <w:color w:val="000000"/>
          <w:sz w:val="28"/>
          <w:szCs w:val="28"/>
          <w:lang w:eastAsia="ru-RU"/>
        </w:rPr>
        <w:t>продовження дії або поповнення е</w:t>
      </w:r>
      <w:r w:rsidR="00F908ED" w:rsidRPr="007C464D">
        <w:rPr>
          <w:rFonts w:ascii="Times New Roman" w:eastAsia="Times New Roman" w:hAnsi="Times New Roman"/>
          <w:color w:val="000000"/>
          <w:sz w:val="28"/>
          <w:szCs w:val="28"/>
          <w:lang w:eastAsia="ru-RU"/>
        </w:rPr>
        <w:t>лектронних квитків, які здійснюються через пристрої самообслуговування або пункти віддаленого поповнення;</w:t>
      </w:r>
    </w:p>
    <w:p w:rsidR="00F908ED" w:rsidRPr="007C464D" w:rsidRDefault="00F908ED" w:rsidP="00546881">
      <w:pPr>
        <w:tabs>
          <w:tab w:val="left" w:pos="0"/>
        </w:tabs>
        <w:spacing w:after="0" w:line="240" w:lineRule="auto"/>
        <w:ind w:firstLine="567"/>
        <w:jc w:val="both"/>
        <w:rPr>
          <w:rFonts w:ascii="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забезпечення операцій з електронними проїзними документами на мобільних пристроях, які підтримують NFC-технологію;</w:t>
      </w:r>
    </w:p>
    <w:p w:rsidR="00F908ED" w:rsidRPr="007C464D" w:rsidRDefault="004679CF" w:rsidP="00546881">
      <w:pPr>
        <w:tabs>
          <w:tab w:val="left" w:pos="0"/>
        </w:tabs>
        <w:spacing w:after="0" w:line="240" w:lineRule="auto"/>
        <w:ind w:firstLine="567"/>
        <w:jc w:val="both"/>
        <w:rPr>
          <w:rFonts w:ascii="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інформування клієнта-власника е</w:t>
      </w:r>
      <w:r w:rsidR="00F908ED" w:rsidRPr="007C464D">
        <w:rPr>
          <w:rFonts w:ascii="Times New Roman" w:eastAsia="Times New Roman" w:hAnsi="Times New Roman"/>
          <w:color w:val="000000"/>
          <w:sz w:val="28"/>
          <w:szCs w:val="28"/>
          <w:lang w:eastAsia="ru-RU"/>
        </w:rPr>
        <w:t>лектронного квитка про стан електронного проїзного документа на його картці.</w:t>
      </w:r>
    </w:p>
    <w:p w:rsidR="00F908ED" w:rsidRDefault="00F908ED" w:rsidP="002432ED">
      <w:pPr>
        <w:tabs>
          <w:tab w:val="left" w:pos="1440"/>
        </w:tabs>
        <w:spacing w:after="0" w:line="240" w:lineRule="auto"/>
        <w:rPr>
          <w:rFonts w:ascii="Times New Roman" w:eastAsia="Times New Roman" w:hAnsi="Times New Roman"/>
          <w:color w:val="000000"/>
          <w:sz w:val="26"/>
          <w:szCs w:val="26"/>
          <w:lang w:eastAsia="ru-RU"/>
        </w:rPr>
      </w:pPr>
    </w:p>
    <w:p w:rsidR="00C23D1E" w:rsidRDefault="00C23D1E" w:rsidP="002432ED">
      <w:pPr>
        <w:tabs>
          <w:tab w:val="left" w:pos="1440"/>
        </w:tabs>
        <w:spacing w:after="0" w:line="240" w:lineRule="auto"/>
        <w:rPr>
          <w:rFonts w:ascii="Times New Roman" w:eastAsia="Times New Roman" w:hAnsi="Times New Roman"/>
          <w:color w:val="000000"/>
          <w:sz w:val="26"/>
          <w:szCs w:val="26"/>
          <w:lang w:eastAsia="ru-RU"/>
        </w:rPr>
      </w:pPr>
    </w:p>
    <w:p w:rsidR="00C23D1E" w:rsidRPr="007C464D" w:rsidRDefault="00C23D1E" w:rsidP="002432ED">
      <w:pPr>
        <w:tabs>
          <w:tab w:val="left" w:pos="1440"/>
        </w:tabs>
        <w:spacing w:after="0" w:line="240" w:lineRule="auto"/>
        <w:rPr>
          <w:rFonts w:ascii="Times New Roman" w:eastAsia="Times New Roman" w:hAnsi="Times New Roman"/>
          <w:color w:val="000000"/>
          <w:sz w:val="26"/>
          <w:szCs w:val="26"/>
          <w:lang w:eastAsia="ru-RU"/>
        </w:rPr>
      </w:pPr>
    </w:p>
    <w:p w:rsidR="00822B7F" w:rsidRDefault="00F908ED" w:rsidP="00822B7F">
      <w:pPr>
        <w:spacing w:after="0" w:line="240" w:lineRule="auto"/>
        <w:jc w:val="both"/>
        <w:rPr>
          <w:rFonts w:ascii="Times New Roman" w:eastAsia="Times New Roman" w:hAnsi="Times New Roman"/>
          <w:b/>
          <w:color w:val="000000"/>
          <w:sz w:val="28"/>
          <w:szCs w:val="28"/>
          <w:lang w:eastAsia="ru-RU"/>
        </w:rPr>
      </w:pPr>
      <w:r w:rsidRPr="007C464D">
        <w:rPr>
          <w:rFonts w:ascii="Times New Roman" w:eastAsia="Times New Roman" w:hAnsi="Times New Roman"/>
          <w:b/>
          <w:color w:val="000000"/>
          <w:sz w:val="28"/>
          <w:szCs w:val="28"/>
          <w:lang w:eastAsia="ru-RU"/>
        </w:rPr>
        <w:t>Начальникуправління</w:t>
      </w:r>
    </w:p>
    <w:p w:rsidR="00822B7F" w:rsidRDefault="00822B7F" w:rsidP="00822B7F">
      <w:pPr>
        <w:spacing w:after="0" w:line="240" w:lineRule="auto"/>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розвитку</w:t>
      </w:r>
      <w:r w:rsidR="002432ED" w:rsidRPr="007C464D">
        <w:rPr>
          <w:rFonts w:ascii="Times New Roman" w:eastAsia="Times New Roman" w:hAnsi="Times New Roman"/>
          <w:b/>
          <w:color w:val="000000"/>
          <w:sz w:val="28"/>
          <w:szCs w:val="28"/>
          <w:lang w:eastAsia="ru-RU"/>
        </w:rPr>
        <w:tab/>
      </w:r>
      <w:r>
        <w:rPr>
          <w:rFonts w:ascii="Times New Roman" w:eastAsia="Times New Roman" w:hAnsi="Times New Roman"/>
          <w:b/>
          <w:color w:val="000000"/>
          <w:sz w:val="28"/>
          <w:szCs w:val="28"/>
          <w:lang w:eastAsia="ru-RU"/>
        </w:rPr>
        <w:t xml:space="preserve">інфраструктури </w:t>
      </w:r>
    </w:p>
    <w:p w:rsidR="00822B7F" w:rsidRDefault="00822B7F" w:rsidP="00822B7F">
      <w:pPr>
        <w:spacing w:after="0" w:line="240" w:lineRule="auto"/>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Тернопільської обласної </w:t>
      </w:r>
    </w:p>
    <w:p w:rsidR="002A7005" w:rsidRPr="007C464D" w:rsidRDefault="00C821AA" w:rsidP="00822B7F">
      <w:pPr>
        <w:spacing w:after="0" w:line="240" w:lineRule="auto"/>
        <w:jc w:val="both"/>
        <w:rPr>
          <w:rFonts w:ascii="Times New Roman" w:eastAsia="Times New Roman" w:hAnsi="Times New Roman"/>
          <w:b/>
          <w:color w:val="000000"/>
          <w:sz w:val="28"/>
          <w:szCs w:val="28"/>
          <w:lang w:eastAsia="ru-RU"/>
        </w:rPr>
        <w:sectPr w:rsidR="002A7005" w:rsidRPr="007C464D" w:rsidSect="00E75975">
          <w:headerReference w:type="default" r:id="rId7"/>
          <w:pgSz w:w="11906" w:h="16838"/>
          <w:pgMar w:top="1134" w:right="567" w:bottom="1134" w:left="1701" w:header="709" w:footer="709" w:gutter="0"/>
          <w:cols w:space="708"/>
          <w:titlePg/>
          <w:docGrid w:linePitch="360"/>
        </w:sectPr>
      </w:pPr>
      <w:r>
        <w:rPr>
          <w:rFonts w:ascii="Times New Roman" w:eastAsia="Times New Roman" w:hAnsi="Times New Roman"/>
          <w:b/>
          <w:color w:val="000000"/>
          <w:sz w:val="28"/>
          <w:szCs w:val="28"/>
          <w:lang w:eastAsia="ru-RU"/>
        </w:rPr>
        <w:t xml:space="preserve">держаної </w:t>
      </w:r>
      <w:r w:rsidR="00822B7F">
        <w:rPr>
          <w:rFonts w:ascii="Times New Roman" w:eastAsia="Times New Roman" w:hAnsi="Times New Roman"/>
          <w:b/>
          <w:color w:val="000000"/>
          <w:sz w:val="28"/>
          <w:szCs w:val="28"/>
          <w:lang w:eastAsia="ru-RU"/>
        </w:rPr>
        <w:t xml:space="preserve"> адміністрації</w:t>
      </w:r>
      <w:r w:rsidR="002432ED" w:rsidRPr="007C464D">
        <w:rPr>
          <w:rFonts w:ascii="Times New Roman" w:eastAsia="Times New Roman" w:hAnsi="Times New Roman"/>
          <w:b/>
          <w:color w:val="000000"/>
          <w:sz w:val="28"/>
          <w:szCs w:val="28"/>
          <w:lang w:eastAsia="ru-RU"/>
        </w:rPr>
        <w:tab/>
      </w:r>
      <w:r w:rsidR="004C6835" w:rsidRPr="007C464D">
        <w:rPr>
          <w:rFonts w:ascii="Times New Roman" w:eastAsia="Times New Roman" w:hAnsi="Times New Roman"/>
          <w:b/>
          <w:color w:val="000000"/>
          <w:sz w:val="28"/>
          <w:szCs w:val="28"/>
          <w:lang w:eastAsia="ru-RU"/>
        </w:rPr>
        <w:tab/>
      </w:r>
      <w:r w:rsidR="004C6835" w:rsidRPr="007C464D">
        <w:rPr>
          <w:rFonts w:ascii="Times New Roman" w:eastAsia="Times New Roman" w:hAnsi="Times New Roman"/>
          <w:b/>
          <w:color w:val="000000"/>
          <w:sz w:val="28"/>
          <w:szCs w:val="28"/>
          <w:lang w:eastAsia="ru-RU"/>
        </w:rPr>
        <w:tab/>
      </w:r>
      <w:r w:rsidR="00822B7F">
        <w:rPr>
          <w:rFonts w:ascii="Times New Roman" w:eastAsia="Times New Roman" w:hAnsi="Times New Roman"/>
          <w:b/>
          <w:color w:val="000000"/>
          <w:sz w:val="28"/>
          <w:szCs w:val="28"/>
          <w:lang w:eastAsia="ru-RU"/>
        </w:rPr>
        <w:t xml:space="preserve">                            Михайло ОЛІЙНИК</w:t>
      </w:r>
      <w:r w:rsidR="00E15444">
        <w:rPr>
          <w:rFonts w:ascii="Times New Roman" w:eastAsia="Times New Roman" w:hAnsi="Times New Roman"/>
          <w:b/>
          <w:color w:val="000000"/>
          <w:sz w:val="28"/>
          <w:szCs w:val="28"/>
          <w:lang w:eastAsia="ru-RU"/>
        </w:rPr>
        <w:t xml:space="preserve"> </w:t>
      </w:r>
    </w:p>
    <w:p w:rsidR="00C8782A" w:rsidRPr="007C464D" w:rsidRDefault="007F77C7" w:rsidP="00E15444">
      <w:pPr>
        <w:spacing w:after="0" w:line="276" w:lineRule="auto"/>
        <w:ind w:left="4537" w:firstLine="708"/>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lastRenderedPageBreak/>
        <w:t xml:space="preserve">Додаток </w:t>
      </w:r>
    </w:p>
    <w:p w:rsidR="003363EA" w:rsidRPr="007C464D" w:rsidRDefault="00C8782A" w:rsidP="003363EA">
      <w:pPr>
        <w:spacing w:after="0" w:line="276" w:lineRule="auto"/>
        <w:ind w:left="5245"/>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до П</w:t>
      </w:r>
      <w:r w:rsidR="003363EA" w:rsidRPr="007C464D">
        <w:rPr>
          <w:rFonts w:ascii="Times New Roman" w:eastAsia="Times New Roman" w:hAnsi="Times New Roman"/>
          <w:color w:val="000000"/>
          <w:sz w:val="28"/>
          <w:szCs w:val="28"/>
          <w:lang w:eastAsia="ru-RU"/>
        </w:rPr>
        <w:t>оложення про умови проведення конкурсу з відбору інвестора (оператора)</w:t>
      </w:r>
    </w:p>
    <w:p w:rsidR="003363EA" w:rsidRPr="007C464D" w:rsidRDefault="003363EA" w:rsidP="003363EA">
      <w:pPr>
        <w:spacing w:after="0" w:line="276" w:lineRule="auto"/>
        <w:ind w:left="5245"/>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для впровадження автоматизованої системи обліку оплати проїзду</w:t>
      </w:r>
    </w:p>
    <w:p w:rsidR="003363EA" w:rsidRPr="007C464D" w:rsidRDefault="0012719B" w:rsidP="003363EA">
      <w:pPr>
        <w:spacing w:after="0" w:line="276" w:lineRule="auto"/>
        <w:ind w:left="5245"/>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на </w:t>
      </w:r>
      <w:r w:rsidR="00E15444" w:rsidRPr="007C464D">
        <w:rPr>
          <w:rFonts w:ascii="Times New Roman" w:eastAsia="Times New Roman" w:hAnsi="Times New Roman"/>
          <w:color w:val="000000"/>
          <w:sz w:val="28"/>
          <w:szCs w:val="28"/>
          <w:lang w:eastAsia="ru-RU"/>
        </w:rPr>
        <w:t xml:space="preserve">міжміських та </w:t>
      </w:r>
      <w:r w:rsidR="003363EA" w:rsidRPr="007C464D">
        <w:rPr>
          <w:rFonts w:ascii="Times New Roman" w:eastAsia="Times New Roman" w:hAnsi="Times New Roman"/>
          <w:color w:val="000000"/>
          <w:sz w:val="28"/>
          <w:szCs w:val="28"/>
          <w:lang w:eastAsia="ru-RU"/>
        </w:rPr>
        <w:t>приміських автобусних маршрутах загального</w:t>
      </w:r>
    </w:p>
    <w:p w:rsidR="003363EA" w:rsidRPr="007C464D" w:rsidRDefault="003363EA" w:rsidP="003363EA">
      <w:pPr>
        <w:spacing w:after="0" w:line="276" w:lineRule="auto"/>
        <w:ind w:left="5245"/>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 xml:space="preserve">користування </w:t>
      </w:r>
      <w:r w:rsidR="0012719B">
        <w:rPr>
          <w:rFonts w:ascii="Times New Roman" w:eastAsia="Times New Roman" w:hAnsi="Times New Roman"/>
          <w:color w:val="000000"/>
          <w:sz w:val="28"/>
          <w:szCs w:val="28"/>
          <w:lang w:eastAsia="ru-RU"/>
        </w:rPr>
        <w:t>Тернопільської</w:t>
      </w:r>
      <w:r w:rsidRPr="007C464D">
        <w:rPr>
          <w:rFonts w:ascii="Times New Roman" w:eastAsia="Times New Roman" w:hAnsi="Times New Roman"/>
          <w:color w:val="000000"/>
          <w:sz w:val="28"/>
          <w:szCs w:val="28"/>
          <w:lang w:eastAsia="ru-RU"/>
        </w:rPr>
        <w:t xml:space="preserve"> області </w:t>
      </w:r>
    </w:p>
    <w:p w:rsidR="002432ED" w:rsidRPr="007C464D" w:rsidRDefault="003363EA" w:rsidP="00533AD8">
      <w:pPr>
        <w:spacing w:after="0" w:line="276" w:lineRule="auto"/>
        <w:ind w:left="5245"/>
        <w:rPr>
          <w:rFonts w:ascii="Times New Roman" w:eastAsia="Times New Roman" w:hAnsi="Times New Roman"/>
          <w:color w:val="FF0000"/>
          <w:sz w:val="28"/>
          <w:szCs w:val="28"/>
          <w:lang w:eastAsia="ru-RU"/>
        </w:rPr>
      </w:pPr>
      <w:r w:rsidRPr="00C871E4">
        <w:rPr>
          <w:rFonts w:ascii="Times New Roman" w:eastAsia="Times New Roman" w:hAnsi="Times New Roman"/>
          <w:sz w:val="28"/>
          <w:szCs w:val="28"/>
          <w:lang w:eastAsia="ru-RU"/>
        </w:rPr>
        <w:t>(</w:t>
      </w:r>
      <w:r w:rsidR="008B29CA" w:rsidRPr="007C464D">
        <w:rPr>
          <w:rFonts w:ascii="Times New Roman" w:eastAsia="Times New Roman" w:hAnsi="Times New Roman"/>
          <w:color w:val="000000"/>
          <w:sz w:val="28"/>
          <w:szCs w:val="28"/>
          <w:lang w:eastAsia="ru-RU"/>
        </w:rPr>
        <w:t>пункт 2 розділу ⅤΙΙ)</w:t>
      </w:r>
    </w:p>
    <w:p w:rsidR="00533AD8" w:rsidRPr="007C464D" w:rsidRDefault="00533AD8" w:rsidP="002432ED">
      <w:pPr>
        <w:shd w:val="clear" w:color="auto" w:fill="FFFFFF"/>
        <w:tabs>
          <w:tab w:val="left" w:pos="0"/>
        </w:tabs>
        <w:spacing w:after="0" w:line="240" w:lineRule="auto"/>
        <w:jc w:val="center"/>
        <w:rPr>
          <w:rFonts w:ascii="Times New Roman" w:eastAsia="Times New Roman" w:hAnsi="Times New Roman"/>
          <w:b/>
          <w:color w:val="000000"/>
          <w:sz w:val="28"/>
          <w:szCs w:val="28"/>
          <w:lang w:eastAsia="ru-RU"/>
        </w:rPr>
      </w:pPr>
    </w:p>
    <w:p w:rsidR="00AD7A02" w:rsidRPr="007C464D" w:rsidRDefault="00AD7A02" w:rsidP="002432ED">
      <w:pPr>
        <w:shd w:val="clear" w:color="auto" w:fill="FFFFFF"/>
        <w:tabs>
          <w:tab w:val="left" w:pos="0"/>
        </w:tabs>
        <w:spacing w:after="0" w:line="240" w:lineRule="auto"/>
        <w:jc w:val="center"/>
        <w:rPr>
          <w:rFonts w:ascii="Times New Roman" w:eastAsia="Times New Roman" w:hAnsi="Times New Roman"/>
          <w:b/>
          <w:color w:val="000000"/>
          <w:sz w:val="28"/>
          <w:szCs w:val="28"/>
          <w:lang w:eastAsia="ru-RU"/>
        </w:rPr>
      </w:pPr>
      <w:r w:rsidRPr="007C464D">
        <w:rPr>
          <w:rFonts w:ascii="Times New Roman" w:eastAsia="Times New Roman" w:hAnsi="Times New Roman"/>
          <w:b/>
          <w:color w:val="000000"/>
          <w:sz w:val="28"/>
          <w:szCs w:val="28"/>
          <w:lang w:eastAsia="ru-RU"/>
        </w:rPr>
        <w:t>Оцінка конкурсних пропозицій на відповідність умовам,</w:t>
      </w:r>
    </w:p>
    <w:p w:rsidR="002432ED" w:rsidRPr="007C464D" w:rsidRDefault="002432ED" w:rsidP="002432ED">
      <w:pPr>
        <w:shd w:val="clear" w:color="auto" w:fill="FFFFFF"/>
        <w:tabs>
          <w:tab w:val="left" w:pos="0"/>
        </w:tabs>
        <w:spacing w:after="0" w:line="240" w:lineRule="auto"/>
        <w:jc w:val="center"/>
        <w:rPr>
          <w:rFonts w:ascii="Times New Roman" w:eastAsia="Times New Roman" w:hAnsi="Times New Roman"/>
          <w:b/>
          <w:color w:val="000000"/>
          <w:sz w:val="28"/>
          <w:szCs w:val="28"/>
          <w:lang w:eastAsia="ru-RU"/>
        </w:rPr>
      </w:pPr>
      <w:r w:rsidRPr="007C464D">
        <w:rPr>
          <w:rFonts w:ascii="Times New Roman" w:eastAsia="Times New Roman" w:hAnsi="Times New Roman"/>
          <w:b/>
          <w:color w:val="000000"/>
          <w:sz w:val="28"/>
          <w:szCs w:val="28"/>
          <w:lang w:eastAsia="ru-RU"/>
        </w:rPr>
        <w:t>встановлен</w:t>
      </w:r>
      <w:r w:rsidR="00AD7A02" w:rsidRPr="007C464D">
        <w:rPr>
          <w:rFonts w:ascii="Times New Roman" w:eastAsia="Times New Roman" w:hAnsi="Times New Roman"/>
          <w:b/>
          <w:color w:val="000000"/>
          <w:sz w:val="28"/>
          <w:szCs w:val="28"/>
          <w:lang w:eastAsia="ru-RU"/>
        </w:rPr>
        <w:t>им Організатором конкурсу</w:t>
      </w:r>
    </w:p>
    <w:p w:rsidR="00533AD8" w:rsidRPr="007C464D" w:rsidRDefault="00533AD8" w:rsidP="002432ED">
      <w:pPr>
        <w:shd w:val="clear" w:color="auto" w:fill="FFFFFF"/>
        <w:tabs>
          <w:tab w:val="left" w:pos="0"/>
        </w:tabs>
        <w:spacing w:after="0" w:line="240" w:lineRule="auto"/>
        <w:jc w:val="center"/>
        <w:rPr>
          <w:rFonts w:ascii="Times New Roman" w:eastAsia="Times New Roman" w:hAnsi="Times New Roman"/>
          <w:b/>
          <w:color w:val="000000"/>
          <w:sz w:val="28"/>
          <w:szCs w:val="28"/>
          <w:lang w:eastAsia="ru-RU"/>
        </w:rPr>
      </w:pPr>
    </w:p>
    <w:tbl>
      <w:tblPr>
        <w:tblW w:w="9524" w:type="dxa"/>
        <w:tblInd w:w="110" w:type="dxa"/>
        <w:tblBorders>
          <w:insideH w:val="nil"/>
          <w:insideV w:val="nil"/>
        </w:tblBorders>
        <w:tblLayout w:type="fixed"/>
        <w:tblLook w:val="0600" w:firstRow="0" w:lastRow="0" w:firstColumn="0" w:lastColumn="0" w:noHBand="1" w:noVBand="1"/>
      </w:tblPr>
      <w:tblGrid>
        <w:gridCol w:w="5555"/>
        <w:gridCol w:w="2127"/>
        <w:gridCol w:w="1842"/>
      </w:tblGrid>
      <w:tr w:rsidR="008C5C0C" w:rsidRPr="007C464D" w:rsidTr="009151C5">
        <w:trPr>
          <w:trHeight w:val="187"/>
        </w:trPr>
        <w:tc>
          <w:tcPr>
            <w:tcW w:w="5555"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hideMark/>
          </w:tcPr>
          <w:p w:rsidR="002432ED" w:rsidRPr="007C464D" w:rsidRDefault="002432ED" w:rsidP="002432ED">
            <w:pPr>
              <w:tabs>
                <w:tab w:val="left" w:pos="0"/>
              </w:tabs>
              <w:spacing w:after="0" w:line="240" w:lineRule="auto"/>
              <w:ind w:hanging="74"/>
              <w:jc w:val="center"/>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Критерій</w:t>
            </w:r>
          </w:p>
        </w:tc>
        <w:tc>
          <w:tcPr>
            <w:tcW w:w="2127"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2432ED" w:rsidRPr="007C464D" w:rsidRDefault="002432ED" w:rsidP="00AD7A02">
            <w:pPr>
              <w:tabs>
                <w:tab w:val="left" w:pos="0"/>
              </w:tabs>
              <w:spacing w:after="0" w:line="240" w:lineRule="auto"/>
              <w:ind w:right="41"/>
              <w:jc w:val="center"/>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Одиниця виміру</w:t>
            </w:r>
          </w:p>
        </w:tc>
        <w:tc>
          <w:tcPr>
            <w:tcW w:w="1842"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2432ED" w:rsidRPr="007C464D" w:rsidRDefault="002432ED" w:rsidP="002432ED">
            <w:pPr>
              <w:tabs>
                <w:tab w:val="left" w:pos="0"/>
              </w:tabs>
              <w:spacing w:after="0" w:line="240" w:lineRule="auto"/>
              <w:ind w:hanging="58"/>
              <w:jc w:val="center"/>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Максимально балів</w:t>
            </w:r>
          </w:p>
        </w:tc>
      </w:tr>
      <w:tr w:rsidR="008C5C0C" w:rsidRPr="007C464D" w:rsidTr="009151C5">
        <w:trPr>
          <w:trHeight w:val="469"/>
        </w:trPr>
        <w:tc>
          <w:tcPr>
            <w:tcW w:w="5555"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hideMark/>
          </w:tcPr>
          <w:p w:rsidR="002432ED" w:rsidRPr="007C464D" w:rsidRDefault="002432ED" w:rsidP="002432ED">
            <w:pPr>
              <w:tabs>
                <w:tab w:val="left" w:pos="0"/>
              </w:tabs>
              <w:spacing w:after="0" w:line="240" w:lineRule="auto"/>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Термін введення в експлуатацію об’єкта інвестування (АСООП)</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hideMark/>
          </w:tcPr>
          <w:p w:rsidR="002432ED" w:rsidRPr="007C464D" w:rsidRDefault="002432ED" w:rsidP="002432ED">
            <w:pPr>
              <w:tabs>
                <w:tab w:val="left" w:pos="0"/>
              </w:tabs>
              <w:spacing w:after="0" w:line="240" w:lineRule="auto"/>
              <w:ind w:firstLine="37"/>
              <w:jc w:val="center"/>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місяців</w:t>
            </w:r>
          </w:p>
        </w:tc>
        <w:tc>
          <w:tcPr>
            <w:tcW w:w="1842" w:type="dxa"/>
            <w:tcBorders>
              <w:top w:val="nil"/>
              <w:left w:val="nil"/>
              <w:bottom w:val="single" w:sz="8" w:space="0" w:color="000000"/>
              <w:right w:val="single" w:sz="8" w:space="0" w:color="000000"/>
            </w:tcBorders>
            <w:tcMar>
              <w:top w:w="100" w:type="dxa"/>
              <w:left w:w="100" w:type="dxa"/>
              <w:bottom w:w="100" w:type="dxa"/>
              <w:right w:w="100" w:type="dxa"/>
            </w:tcMar>
            <w:hideMark/>
          </w:tcPr>
          <w:p w:rsidR="002432ED" w:rsidRPr="007C464D" w:rsidRDefault="002432ED" w:rsidP="00874A4B">
            <w:pPr>
              <w:tabs>
                <w:tab w:val="left" w:pos="0"/>
              </w:tabs>
              <w:spacing w:after="0" w:line="240" w:lineRule="auto"/>
              <w:ind w:firstLine="41"/>
              <w:jc w:val="center"/>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15</w:t>
            </w:r>
          </w:p>
        </w:tc>
      </w:tr>
      <w:tr w:rsidR="008C5C0C" w:rsidRPr="007C464D" w:rsidTr="009151C5">
        <w:trPr>
          <w:trHeight w:val="20"/>
        </w:trPr>
        <w:tc>
          <w:tcPr>
            <w:tcW w:w="5555"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hideMark/>
          </w:tcPr>
          <w:p w:rsidR="002432ED" w:rsidRPr="007C464D" w:rsidRDefault="002432ED" w:rsidP="002432ED">
            <w:pPr>
              <w:tabs>
                <w:tab w:val="left" w:pos="0"/>
              </w:tabs>
              <w:spacing w:after="0" w:line="240" w:lineRule="auto"/>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Термін дії договору</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hideMark/>
          </w:tcPr>
          <w:p w:rsidR="002432ED" w:rsidRPr="007C464D" w:rsidRDefault="002432ED" w:rsidP="002432ED">
            <w:pPr>
              <w:tabs>
                <w:tab w:val="left" w:pos="0"/>
              </w:tabs>
              <w:spacing w:after="0" w:line="240" w:lineRule="auto"/>
              <w:ind w:firstLine="37"/>
              <w:jc w:val="center"/>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років</w:t>
            </w:r>
          </w:p>
        </w:tc>
        <w:tc>
          <w:tcPr>
            <w:tcW w:w="1842" w:type="dxa"/>
            <w:tcBorders>
              <w:top w:val="nil"/>
              <w:left w:val="nil"/>
              <w:bottom w:val="single" w:sz="8" w:space="0" w:color="000000"/>
              <w:right w:val="single" w:sz="8" w:space="0" w:color="000000"/>
            </w:tcBorders>
            <w:tcMar>
              <w:top w:w="100" w:type="dxa"/>
              <w:left w:w="100" w:type="dxa"/>
              <w:bottom w:w="100" w:type="dxa"/>
              <w:right w:w="100" w:type="dxa"/>
            </w:tcMar>
            <w:hideMark/>
          </w:tcPr>
          <w:p w:rsidR="002432ED" w:rsidRPr="007C464D" w:rsidRDefault="002432ED" w:rsidP="00874A4B">
            <w:pPr>
              <w:tabs>
                <w:tab w:val="left" w:pos="0"/>
              </w:tabs>
              <w:spacing w:after="0" w:line="240" w:lineRule="auto"/>
              <w:ind w:firstLine="41"/>
              <w:jc w:val="center"/>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10</w:t>
            </w:r>
          </w:p>
        </w:tc>
      </w:tr>
      <w:tr w:rsidR="008C5C0C" w:rsidRPr="007C464D" w:rsidTr="009151C5">
        <w:trPr>
          <w:trHeight w:val="20"/>
        </w:trPr>
        <w:tc>
          <w:tcPr>
            <w:tcW w:w="5555"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hideMark/>
          </w:tcPr>
          <w:p w:rsidR="002432ED" w:rsidRPr="007C464D" w:rsidRDefault="002432ED" w:rsidP="002432ED">
            <w:pPr>
              <w:shd w:val="clear" w:color="auto" w:fill="FFFFFF"/>
              <w:tabs>
                <w:tab w:val="left" w:pos="0"/>
              </w:tabs>
              <w:spacing w:after="0" w:line="240" w:lineRule="auto"/>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Досвід промислової експлуатації АСООП у містах України</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hideMark/>
          </w:tcPr>
          <w:p w:rsidR="002432ED" w:rsidRPr="007C464D" w:rsidRDefault="002432ED" w:rsidP="002432ED">
            <w:pPr>
              <w:tabs>
                <w:tab w:val="left" w:pos="0"/>
              </w:tabs>
              <w:spacing w:after="0" w:line="240" w:lineRule="auto"/>
              <w:ind w:firstLine="37"/>
              <w:jc w:val="center"/>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одиниць</w:t>
            </w:r>
          </w:p>
        </w:tc>
        <w:tc>
          <w:tcPr>
            <w:tcW w:w="1842" w:type="dxa"/>
            <w:tcBorders>
              <w:top w:val="nil"/>
              <w:left w:val="nil"/>
              <w:bottom w:val="single" w:sz="8" w:space="0" w:color="000000"/>
              <w:right w:val="single" w:sz="8" w:space="0" w:color="000000"/>
            </w:tcBorders>
            <w:tcMar>
              <w:top w:w="100" w:type="dxa"/>
              <w:left w:w="100" w:type="dxa"/>
              <w:bottom w:w="100" w:type="dxa"/>
              <w:right w:w="100" w:type="dxa"/>
            </w:tcMar>
            <w:hideMark/>
          </w:tcPr>
          <w:p w:rsidR="002432ED" w:rsidRPr="007C464D" w:rsidRDefault="002432ED" w:rsidP="00874A4B">
            <w:pPr>
              <w:tabs>
                <w:tab w:val="left" w:pos="0"/>
              </w:tabs>
              <w:spacing w:after="0" w:line="240" w:lineRule="auto"/>
              <w:ind w:firstLine="41"/>
              <w:jc w:val="center"/>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20</w:t>
            </w:r>
          </w:p>
        </w:tc>
      </w:tr>
      <w:tr w:rsidR="008C5C0C" w:rsidRPr="007C464D" w:rsidTr="009151C5">
        <w:trPr>
          <w:trHeight w:val="20"/>
        </w:trPr>
        <w:tc>
          <w:tcPr>
            <w:tcW w:w="5555"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hideMark/>
          </w:tcPr>
          <w:p w:rsidR="002432ED" w:rsidRPr="007C464D" w:rsidRDefault="002432ED" w:rsidP="002432ED">
            <w:pPr>
              <w:shd w:val="clear" w:color="auto" w:fill="FFFFFF"/>
              <w:tabs>
                <w:tab w:val="left" w:pos="0"/>
              </w:tabs>
              <w:spacing w:after="0" w:line="240" w:lineRule="auto"/>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Комісійна винагорода за виконання функцій інвестора (оператора)</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hideMark/>
          </w:tcPr>
          <w:p w:rsidR="002432ED" w:rsidRPr="007C464D" w:rsidRDefault="002432ED" w:rsidP="002432ED">
            <w:pPr>
              <w:tabs>
                <w:tab w:val="left" w:pos="0"/>
              </w:tabs>
              <w:spacing w:after="0" w:line="240" w:lineRule="auto"/>
              <w:ind w:firstLine="37"/>
              <w:jc w:val="center"/>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w:t>
            </w:r>
          </w:p>
        </w:tc>
        <w:tc>
          <w:tcPr>
            <w:tcW w:w="1842" w:type="dxa"/>
            <w:tcBorders>
              <w:top w:val="nil"/>
              <w:left w:val="nil"/>
              <w:bottom w:val="single" w:sz="8" w:space="0" w:color="000000"/>
              <w:right w:val="single" w:sz="8" w:space="0" w:color="000000"/>
            </w:tcBorders>
            <w:tcMar>
              <w:top w:w="100" w:type="dxa"/>
              <w:left w:w="100" w:type="dxa"/>
              <w:bottom w:w="100" w:type="dxa"/>
              <w:right w:w="100" w:type="dxa"/>
            </w:tcMar>
            <w:hideMark/>
          </w:tcPr>
          <w:p w:rsidR="002432ED" w:rsidRPr="007C464D" w:rsidRDefault="002432ED" w:rsidP="00874A4B">
            <w:pPr>
              <w:tabs>
                <w:tab w:val="left" w:pos="0"/>
              </w:tabs>
              <w:spacing w:after="0" w:line="240" w:lineRule="auto"/>
              <w:ind w:firstLine="41"/>
              <w:jc w:val="center"/>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20</w:t>
            </w:r>
          </w:p>
        </w:tc>
      </w:tr>
      <w:tr w:rsidR="008C5C0C" w:rsidRPr="007C464D" w:rsidTr="00030AE4">
        <w:tc>
          <w:tcPr>
            <w:tcW w:w="5555"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hideMark/>
          </w:tcPr>
          <w:p w:rsidR="002432ED" w:rsidRPr="007C464D" w:rsidRDefault="002432ED" w:rsidP="002432ED">
            <w:pPr>
              <w:tabs>
                <w:tab w:val="left" w:pos="0"/>
              </w:tabs>
              <w:spacing w:after="0" w:line="240" w:lineRule="auto"/>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Демонстрація роботи складових АСООП</w:t>
            </w:r>
          </w:p>
        </w:tc>
        <w:tc>
          <w:tcPr>
            <w:tcW w:w="2127" w:type="dxa"/>
            <w:tcBorders>
              <w:top w:val="single" w:sz="8" w:space="0" w:color="000000"/>
              <w:left w:val="nil"/>
              <w:bottom w:val="single" w:sz="4" w:space="0" w:color="auto"/>
              <w:right w:val="single" w:sz="8" w:space="0" w:color="000000"/>
            </w:tcBorders>
            <w:tcMar>
              <w:top w:w="100" w:type="dxa"/>
              <w:left w:w="100" w:type="dxa"/>
              <w:bottom w:w="100" w:type="dxa"/>
              <w:right w:w="100" w:type="dxa"/>
            </w:tcMar>
            <w:hideMark/>
          </w:tcPr>
          <w:p w:rsidR="002432ED" w:rsidRPr="007C464D" w:rsidRDefault="002432ED" w:rsidP="002432ED">
            <w:pPr>
              <w:tabs>
                <w:tab w:val="left" w:pos="0"/>
              </w:tabs>
              <w:spacing w:after="0" w:line="240" w:lineRule="auto"/>
              <w:ind w:firstLine="37"/>
              <w:jc w:val="center"/>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w:t>
            </w:r>
          </w:p>
        </w:tc>
        <w:tc>
          <w:tcPr>
            <w:tcW w:w="1842" w:type="dxa"/>
            <w:tcBorders>
              <w:top w:val="single" w:sz="8" w:space="0" w:color="000000"/>
              <w:left w:val="nil"/>
              <w:bottom w:val="single" w:sz="4" w:space="0" w:color="auto"/>
              <w:right w:val="single" w:sz="8" w:space="0" w:color="000000"/>
            </w:tcBorders>
            <w:tcMar>
              <w:top w:w="100" w:type="dxa"/>
              <w:left w:w="100" w:type="dxa"/>
              <w:bottom w:w="100" w:type="dxa"/>
              <w:right w:w="100" w:type="dxa"/>
            </w:tcMar>
            <w:hideMark/>
          </w:tcPr>
          <w:p w:rsidR="002432ED" w:rsidRPr="007C464D" w:rsidRDefault="002432ED" w:rsidP="00874A4B">
            <w:pPr>
              <w:tabs>
                <w:tab w:val="left" w:pos="0"/>
              </w:tabs>
              <w:spacing w:after="0" w:line="240" w:lineRule="auto"/>
              <w:ind w:firstLine="41"/>
              <w:jc w:val="center"/>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20</w:t>
            </w:r>
          </w:p>
        </w:tc>
      </w:tr>
      <w:tr w:rsidR="008C5C0C" w:rsidRPr="007C464D" w:rsidTr="00030AE4">
        <w:trPr>
          <w:trHeight w:val="215"/>
        </w:trPr>
        <w:tc>
          <w:tcPr>
            <w:tcW w:w="5555"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hideMark/>
          </w:tcPr>
          <w:p w:rsidR="002432ED" w:rsidRPr="007C464D" w:rsidRDefault="002432ED" w:rsidP="002432ED">
            <w:pPr>
              <w:tabs>
                <w:tab w:val="left" w:pos="0"/>
              </w:tabs>
              <w:spacing w:after="0" w:line="240" w:lineRule="auto"/>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Загальна сума інвестицій</w:t>
            </w:r>
          </w:p>
        </w:tc>
        <w:tc>
          <w:tcPr>
            <w:tcW w:w="2127" w:type="dxa"/>
            <w:tcBorders>
              <w:top w:val="single" w:sz="4" w:space="0" w:color="auto"/>
              <w:left w:val="nil"/>
              <w:bottom w:val="single" w:sz="8" w:space="0" w:color="000000"/>
              <w:right w:val="single" w:sz="8" w:space="0" w:color="000000"/>
            </w:tcBorders>
            <w:tcMar>
              <w:top w:w="100" w:type="dxa"/>
              <w:left w:w="100" w:type="dxa"/>
              <w:bottom w:w="100" w:type="dxa"/>
              <w:right w:w="100" w:type="dxa"/>
            </w:tcMar>
            <w:hideMark/>
          </w:tcPr>
          <w:p w:rsidR="002432ED" w:rsidRPr="007C464D" w:rsidRDefault="002432ED" w:rsidP="002432ED">
            <w:pPr>
              <w:tabs>
                <w:tab w:val="left" w:pos="0"/>
              </w:tabs>
              <w:spacing w:after="0" w:line="240" w:lineRule="auto"/>
              <w:ind w:firstLine="37"/>
              <w:jc w:val="center"/>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грн з ПДВ</w:t>
            </w:r>
          </w:p>
        </w:tc>
        <w:tc>
          <w:tcPr>
            <w:tcW w:w="1842" w:type="dxa"/>
            <w:tcBorders>
              <w:top w:val="single" w:sz="4" w:space="0" w:color="auto"/>
              <w:left w:val="nil"/>
              <w:bottom w:val="single" w:sz="8" w:space="0" w:color="000000"/>
              <w:right w:val="single" w:sz="8" w:space="0" w:color="000000"/>
            </w:tcBorders>
            <w:tcMar>
              <w:top w:w="100" w:type="dxa"/>
              <w:left w:w="100" w:type="dxa"/>
              <w:bottom w:w="100" w:type="dxa"/>
              <w:right w:w="100" w:type="dxa"/>
            </w:tcMar>
            <w:hideMark/>
          </w:tcPr>
          <w:p w:rsidR="002432ED" w:rsidRPr="007C464D" w:rsidRDefault="002432ED" w:rsidP="00874A4B">
            <w:pPr>
              <w:tabs>
                <w:tab w:val="left" w:pos="0"/>
              </w:tabs>
              <w:spacing w:after="0" w:line="240" w:lineRule="auto"/>
              <w:ind w:firstLine="41"/>
              <w:jc w:val="center"/>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10</w:t>
            </w:r>
          </w:p>
        </w:tc>
      </w:tr>
      <w:tr w:rsidR="008C5C0C" w:rsidRPr="007C464D" w:rsidTr="00030AE4">
        <w:trPr>
          <w:trHeight w:val="215"/>
        </w:trPr>
        <w:tc>
          <w:tcPr>
            <w:tcW w:w="5555" w:type="dxa"/>
            <w:tcBorders>
              <w:top w:val="nil"/>
              <w:left w:val="single" w:sz="4" w:space="0" w:color="auto"/>
              <w:bottom w:val="single" w:sz="8" w:space="0" w:color="000000"/>
              <w:right w:val="single" w:sz="8" w:space="0" w:color="000000"/>
            </w:tcBorders>
            <w:tcMar>
              <w:top w:w="100" w:type="dxa"/>
              <w:left w:w="100" w:type="dxa"/>
              <w:bottom w:w="100" w:type="dxa"/>
              <w:right w:w="100" w:type="dxa"/>
            </w:tcMar>
            <w:hideMark/>
          </w:tcPr>
          <w:p w:rsidR="002432ED" w:rsidRPr="007C464D" w:rsidRDefault="002432ED" w:rsidP="002432ED">
            <w:pPr>
              <w:tabs>
                <w:tab w:val="left" w:pos="0"/>
              </w:tabs>
              <w:spacing w:after="0" w:line="240" w:lineRule="auto"/>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Додаткові інвестиційні зобов’язання</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hideMark/>
          </w:tcPr>
          <w:p w:rsidR="002432ED" w:rsidRPr="007C464D" w:rsidRDefault="002432ED" w:rsidP="002432ED">
            <w:pPr>
              <w:tabs>
                <w:tab w:val="left" w:pos="0"/>
              </w:tabs>
              <w:spacing w:after="0" w:line="240" w:lineRule="auto"/>
              <w:jc w:val="center"/>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грн з ПДВ</w:t>
            </w:r>
          </w:p>
        </w:tc>
        <w:tc>
          <w:tcPr>
            <w:tcW w:w="1842" w:type="dxa"/>
            <w:tcBorders>
              <w:top w:val="nil"/>
              <w:left w:val="nil"/>
              <w:bottom w:val="single" w:sz="8" w:space="0" w:color="000000"/>
              <w:right w:val="single" w:sz="8" w:space="0" w:color="000000"/>
            </w:tcBorders>
            <w:tcMar>
              <w:top w:w="100" w:type="dxa"/>
              <w:left w:w="100" w:type="dxa"/>
              <w:bottom w:w="100" w:type="dxa"/>
              <w:right w:w="100" w:type="dxa"/>
            </w:tcMar>
            <w:hideMark/>
          </w:tcPr>
          <w:p w:rsidR="002432ED" w:rsidRPr="007C464D" w:rsidRDefault="002432ED" w:rsidP="00874A4B">
            <w:pPr>
              <w:tabs>
                <w:tab w:val="left" w:pos="0"/>
              </w:tabs>
              <w:spacing w:after="0" w:line="240" w:lineRule="auto"/>
              <w:ind w:firstLine="41"/>
              <w:jc w:val="center"/>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5</w:t>
            </w:r>
          </w:p>
        </w:tc>
      </w:tr>
      <w:tr w:rsidR="002432ED" w:rsidRPr="007C464D" w:rsidTr="00030AE4">
        <w:trPr>
          <w:trHeight w:val="215"/>
        </w:trPr>
        <w:tc>
          <w:tcPr>
            <w:tcW w:w="5555"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hideMark/>
          </w:tcPr>
          <w:p w:rsidR="002432ED" w:rsidRPr="007C464D" w:rsidRDefault="002432ED" w:rsidP="002432ED">
            <w:pPr>
              <w:tabs>
                <w:tab w:val="left" w:pos="0"/>
              </w:tabs>
              <w:spacing w:after="0" w:line="240" w:lineRule="auto"/>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Сума балів</w:t>
            </w:r>
          </w:p>
        </w:tc>
        <w:tc>
          <w:tcPr>
            <w:tcW w:w="2127" w:type="dxa"/>
            <w:tcBorders>
              <w:top w:val="single" w:sz="8" w:space="0" w:color="000000"/>
              <w:left w:val="nil"/>
              <w:bottom w:val="single" w:sz="4" w:space="0" w:color="auto"/>
              <w:right w:val="single" w:sz="8" w:space="0" w:color="000000"/>
            </w:tcBorders>
            <w:tcMar>
              <w:top w:w="100" w:type="dxa"/>
              <w:left w:w="100" w:type="dxa"/>
              <w:bottom w:w="100" w:type="dxa"/>
              <w:right w:w="100" w:type="dxa"/>
            </w:tcMar>
          </w:tcPr>
          <w:p w:rsidR="002432ED" w:rsidRPr="007C464D" w:rsidRDefault="002432ED" w:rsidP="002432ED">
            <w:pPr>
              <w:tabs>
                <w:tab w:val="left" w:pos="0"/>
              </w:tabs>
              <w:spacing w:after="0" w:line="240" w:lineRule="auto"/>
              <w:ind w:firstLine="567"/>
              <w:jc w:val="center"/>
              <w:rPr>
                <w:rFonts w:ascii="Times New Roman" w:eastAsia="Times New Roman" w:hAnsi="Times New Roman"/>
                <w:color w:val="000000"/>
                <w:sz w:val="28"/>
                <w:szCs w:val="28"/>
                <w:lang w:eastAsia="ru-RU"/>
              </w:rPr>
            </w:pPr>
          </w:p>
        </w:tc>
        <w:tc>
          <w:tcPr>
            <w:tcW w:w="1842" w:type="dxa"/>
            <w:tcBorders>
              <w:top w:val="single" w:sz="8" w:space="0" w:color="000000"/>
              <w:left w:val="nil"/>
              <w:bottom w:val="single" w:sz="4" w:space="0" w:color="auto"/>
              <w:right w:val="single" w:sz="8" w:space="0" w:color="000000"/>
            </w:tcBorders>
            <w:tcMar>
              <w:top w:w="100" w:type="dxa"/>
              <w:left w:w="100" w:type="dxa"/>
              <w:bottom w:w="100" w:type="dxa"/>
              <w:right w:w="100" w:type="dxa"/>
            </w:tcMar>
            <w:hideMark/>
          </w:tcPr>
          <w:p w:rsidR="002432ED" w:rsidRPr="007C464D" w:rsidRDefault="002432ED" w:rsidP="00874A4B">
            <w:pPr>
              <w:tabs>
                <w:tab w:val="left" w:pos="0"/>
              </w:tabs>
              <w:spacing w:after="0" w:line="240" w:lineRule="auto"/>
              <w:ind w:firstLine="41"/>
              <w:jc w:val="center"/>
              <w:rPr>
                <w:rFonts w:ascii="Times New Roman" w:eastAsia="Times New Roman" w:hAnsi="Times New Roman"/>
                <w:color w:val="000000"/>
                <w:sz w:val="28"/>
                <w:szCs w:val="28"/>
                <w:lang w:eastAsia="ru-RU"/>
              </w:rPr>
            </w:pPr>
            <w:r w:rsidRPr="007C464D">
              <w:rPr>
                <w:rFonts w:ascii="Times New Roman" w:eastAsia="Times New Roman" w:hAnsi="Times New Roman"/>
                <w:color w:val="000000"/>
                <w:sz w:val="28"/>
                <w:szCs w:val="28"/>
                <w:lang w:eastAsia="ru-RU"/>
              </w:rPr>
              <w:t>100</w:t>
            </w:r>
          </w:p>
        </w:tc>
      </w:tr>
    </w:tbl>
    <w:p w:rsidR="00533AD8" w:rsidRPr="007C464D" w:rsidRDefault="00533AD8" w:rsidP="007C464D">
      <w:pPr>
        <w:spacing w:after="0" w:line="240" w:lineRule="auto"/>
        <w:rPr>
          <w:rFonts w:ascii="Times New Roman" w:hAnsi="Times New Roman"/>
          <w:color w:val="000000"/>
          <w:sz w:val="28"/>
          <w:szCs w:val="28"/>
        </w:rPr>
      </w:pPr>
    </w:p>
    <w:p w:rsidR="00533AD8" w:rsidRPr="009411C4" w:rsidRDefault="00533AD8" w:rsidP="00533AD8">
      <w:pPr>
        <w:spacing w:after="0" w:line="240" w:lineRule="auto"/>
        <w:jc w:val="center"/>
        <w:rPr>
          <w:rFonts w:ascii="Times New Roman" w:eastAsia="Times New Roman" w:hAnsi="Times New Roman"/>
          <w:i/>
          <w:color w:val="000000"/>
          <w:sz w:val="28"/>
          <w:szCs w:val="28"/>
          <w:lang w:eastAsia="ru-RU"/>
        </w:rPr>
      </w:pPr>
      <w:r w:rsidRPr="007C464D">
        <w:rPr>
          <w:rFonts w:ascii="Times New Roman" w:eastAsia="Times New Roman" w:hAnsi="Times New Roman"/>
          <w:i/>
          <w:color w:val="000000"/>
          <w:sz w:val="28"/>
          <w:szCs w:val="28"/>
          <w:lang w:eastAsia="ru-RU"/>
        </w:rPr>
        <w:t>________________________________________________________</w:t>
      </w:r>
    </w:p>
    <w:p w:rsidR="00533AD8" w:rsidRPr="008C5C0C" w:rsidRDefault="00533AD8" w:rsidP="0054129A">
      <w:pPr>
        <w:spacing w:after="0" w:line="240" w:lineRule="auto"/>
        <w:jc w:val="center"/>
        <w:rPr>
          <w:rFonts w:ascii="Times New Roman" w:hAnsi="Times New Roman"/>
          <w:color w:val="000000"/>
          <w:sz w:val="28"/>
          <w:szCs w:val="28"/>
        </w:rPr>
      </w:pPr>
    </w:p>
    <w:sectPr w:rsidR="00533AD8" w:rsidRPr="008C5C0C" w:rsidSect="00E7597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49E2" w:rsidRDefault="006D49E2" w:rsidP="0017046F">
      <w:pPr>
        <w:spacing w:after="0" w:line="240" w:lineRule="auto"/>
      </w:pPr>
      <w:r>
        <w:separator/>
      </w:r>
    </w:p>
  </w:endnote>
  <w:endnote w:type="continuationSeparator" w:id="0">
    <w:p w:rsidR="006D49E2" w:rsidRDefault="006D49E2" w:rsidP="00170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49E2" w:rsidRDefault="006D49E2" w:rsidP="0017046F">
      <w:pPr>
        <w:spacing w:after="0" w:line="240" w:lineRule="auto"/>
      </w:pPr>
      <w:r>
        <w:separator/>
      </w:r>
    </w:p>
  </w:footnote>
  <w:footnote w:type="continuationSeparator" w:id="0">
    <w:p w:rsidR="006D49E2" w:rsidRDefault="006D49E2" w:rsidP="001704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CF4" w:rsidRPr="008C6002" w:rsidRDefault="002E77A5">
    <w:pPr>
      <w:pStyle w:val="a3"/>
      <w:jc w:val="center"/>
      <w:rPr>
        <w:rFonts w:ascii="Times New Roman" w:hAnsi="Times New Roman"/>
        <w:sz w:val="26"/>
        <w:szCs w:val="26"/>
      </w:rPr>
    </w:pPr>
    <w:r w:rsidRPr="008C6002">
      <w:rPr>
        <w:rFonts w:ascii="Times New Roman" w:hAnsi="Times New Roman"/>
        <w:sz w:val="26"/>
        <w:szCs w:val="26"/>
      </w:rPr>
      <w:fldChar w:fldCharType="begin"/>
    </w:r>
    <w:r w:rsidR="006E1CF4" w:rsidRPr="008C6002">
      <w:rPr>
        <w:rFonts w:ascii="Times New Roman" w:hAnsi="Times New Roman"/>
        <w:sz w:val="26"/>
        <w:szCs w:val="26"/>
      </w:rPr>
      <w:instrText>PAGE   \* MERGEFORMAT</w:instrText>
    </w:r>
    <w:r w:rsidRPr="008C6002">
      <w:rPr>
        <w:rFonts w:ascii="Times New Roman" w:hAnsi="Times New Roman"/>
        <w:sz w:val="26"/>
        <w:szCs w:val="26"/>
      </w:rPr>
      <w:fldChar w:fldCharType="separate"/>
    </w:r>
    <w:r w:rsidR="001E465D" w:rsidRPr="001E465D">
      <w:rPr>
        <w:rFonts w:ascii="Times New Roman" w:hAnsi="Times New Roman"/>
        <w:noProof/>
        <w:sz w:val="26"/>
        <w:szCs w:val="26"/>
        <w:lang w:val="ru-RU"/>
      </w:rPr>
      <w:t>20</w:t>
    </w:r>
    <w:r w:rsidRPr="008C6002">
      <w:rPr>
        <w:rFonts w:ascii="Times New Roman" w:hAnsi="Times New Roman"/>
        <w:sz w:val="26"/>
        <w:szCs w:val="26"/>
      </w:rPr>
      <w:fldChar w:fldCharType="end"/>
    </w:r>
  </w:p>
  <w:p w:rsidR="006E1CF4" w:rsidRPr="008C6002" w:rsidRDefault="006E1CF4">
    <w:pPr>
      <w:pStyle w:val="a3"/>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474C4"/>
    <w:multiLevelType w:val="multilevel"/>
    <w:tmpl w:val="901ABAF8"/>
    <w:lvl w:ilvl="0">
      <w:start w:val="1"/>
      <w:numFmt w:val="bullet"/>
      <w:lvlText w:val="-"/>
      <w:lvlJc w:val="left"/>
      <w:pPr>
        <w:ind w:left="1070" w:hanging="360"/>
      </w:pPr>
      <w:rPr>
        <w:rFonts w:ascii="Times New Roman" w:eastAsia="Times New Roman" w:hAnsi="Times New Roman" w:cs="Times New Roman"/>
      </w:rPr>
    </w:lvl>
    <w:lvl w:ilvl="1">
      <w:start w:val="1"/>
      <w:numFmt w:val="bullet"/>
      <w:lvlText w:val="o"/>
      <w:lvlJc w:val="left"/>
      <w:pPr>
        <w:ind w:left="1790" w:hanging="360"/>
      </w:pPr>
      <w:rPr>
        <w:rFonts w:ascii="Courier New" w:eastAsia="Courier New" w:hAnsi="Courier New" w:cs="Courier New"/>
      </w:rPr>
    </w:lvl>
    <w:lvl w:ilvl="2">
      <w:start w:val="1"/>
      <w:numFmt w:val="bullet"/>
      <w:lvlText w:val="▪"/>
      <w:lvlJc w:val="left"/>
      <w:pPr>
        <w:ind w:left="2510" w:hanging="360"/>
      </w:pPr>
      <w:rPr>
        <w:rFonts w:ascii="Noto Sans Symbols" w:eastAsia="Noto Sans Symbols" w:hAnsi="Noto Sans Symbols" w:cs="Noto Sans Symbols"/>
      </w:rPr>
    </w:lvl>
    <w:lvl w:ilvl="3">
      <w:start w:val="1"/>
      <w:numFmt w:val="bullet"/>
      <w:lvlText w:val="●"/>
      <w:lvlJc w:val="left"/>
      <w:pPr>
        <w:ind w:left="3230" w:hanging="360"/>
      </w:pPr>
      <w:rPr>
        <w:rFonts w:ascii="Noto Sans Symbols" w:eastAsia="Noto Sans Symbols" w:hAnsi="Noto Sans Symbols" w:cs="Noto Sans Symbols"/>
      </w:rPr>
    </w:lvl>
    <w:lvl w:ilvl="4">
      <w:start w:val="1"/>
      <w:numFmt w:val="bullet"/>
      <w:lvlText w:val="o"/>
      <w:lvlJc w:val="left"/>
      <w:pPr>
        <w:ind w:left="3950" w:hanging="360"/>
      </w:pPr>
      <w:rPr>
        <w:rFonts w:ascii="Courier New" w:eastAsia="Courier New" w:hAnsi="Courier New" w:cs="Courier New"/>
      </w:rPr>
    </w:lvl>
    <w:lvl w:ilvl="5">
      <w:start w:val="1"/>
      <w:numFmt w:val="bullet"/>
      <w:lvlText w:val="▪"/>
      <w:lvlJc w:val="left"/>
      <w:pPr>
        <w:ind w:left="4670" w:hanging="360"/>
      </w:pPr>
      <w:rPr>
        <w:rFonts w:ascii="Noto Sans Symbols" w:eastAsia="Noto Sans Symbols" w:hAnsi="Noto Sans Symbols" w:cs="Noto Sans Symbols"/>
      </w:rPr>
    </w:lvl>
    <w:lvl w:ilvl="6">
      <w:start w:val="1"/>
      <w:numFmt w:val="bullet"/>
      <w:lvlText w:val="●"/>
      <w:lvlJc w:val="left"/>
      <w:pPr>
        <w:ind w:left="5390" w:hanging="360"/>
      </w:pPr>
      <w:rPr>
        <w:rFonts w:ascii="Noto Sans Symbols" w:eastAsia="Noto Sans Symbols" w:hAnsi="Noto Sans Symbols" w:cs="Noto Sans Symbols"/>
      </w:rPr>
    </w:lvl>
    <w:lvl w:ilvl="7">
      <w:start w:val="1"/>
      <w:numFmt w:val="bullet"/>
      <w:lvlText w:val="o"/>
      <w:lvlJc w:val="left"/>
      <w:pPr>
        <w:ind w:left="6110" w:hanging="360"/>
      </w:pPr>
      <w:rPr>
        <w:rFonts w:ascii="Courier New" w:eastAsia="Courier New" w:hAnsi="Courier New" w:cs="Courier New"/>
      </w:rPr>
    </w:lvl>
    <w:lvl w:ilvl="8">
      <w:start w:val="1"/>
      <w:numFmt w:val="bullet"/>
      <w:lvlText w:val="▪"/>
      <w:lvlJc w:val="left"/>
      <w:pPr>
        <w:ind w:left="6830" w:hanging="360"/>
      </w:pPr>
      <w:rPr>
        <w:rFonts w:ascii="Noto Sans Symbols" w:eastAsia="Noto Sans Symbols" w:hAnsi="Noto Sans Symbols" w:cs="Noto Sans Symbols"/>
      </w:rPr>
    </w:lvl>
  </w:abstractNum>
  <w:abstractNum w:abstractNumId="1" w15:restartNumberingAfterBreak="0">
    <w:nsid w:val="1067640D"/>
    <w:multiLevelType w:val="multilevel"/>
    <w:tmpl w:val="2A6AABB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77222E9"/>
    <w:multiLevelType w:val="multilevel"/>
    <w:tmpl w:val="E7AE79F0"/>
    <w:lvl w:ilvl="0">
      <w:start w:val="1"/>
      <w:numFmt w:val="bullet"/>
      <w:lvlText w:val="-"/>
      <w:lvlJc w:val="left"/>
      <w:pPr>
        <w:ind w:left="1320" w:hanging="360"/>
      </w:pPr>
      <w:rPr>
        <w:rFonts w:ascii="Times New Roman" w:eastAsia="Times New Roman" w:hAnsi="Times New Roman" w:cs="Times New Roman"/>
      </w:rPr>
    </w:lvl>
    <w:lvl w:ilvl="1">
      <w:start w:val="1"/>
      <w:numFmt w:val="bullet"/>
      <w:lvlText w:val="o"/>
      <w:lvlJc w:val="left"/>
      <w:pPr>
        <w:ind w:left="731" w:hanging="360"/>
      </w:pPr>
      <w:rPr>
        <w:rFonts w:ascii="Courier New" w:eastAsia="Courier New" w:hAnsi="Courier New" w:cs="Courier New"/>
      </w:rPr>
    </w:lvl>
    <w:lvl w:ilvl="2">
      <w:start w:val="1"/>
      <w:numFmt w:val="bullet"/>
      <w:lvlText w:val="▪"/>
      <w:lvlJc w:val="left"/>
      <w:pPr>
        <w:ind w:left="1451" w:hanging="360"/>
      </w:pPr>
      <w:rPr>
        <w:rFonts w:ascii="Noto Sans Symbols" w:eastAsia="Noto Sans Symbols" w:hAnsi="Noto Sans Symbols" w:cs="Noto Sans Symbols"/>
      </w:rPr>
    </w:lvl>
    <w:lvl w:ilvl="3">
      <w:start w:val="1"/>
      <w:numFmt w:val="bullet"/>
      <w:lvlText w:val="●"/>
      <w:lvlJc w:val="left"/>
      <w:pPr>
        <w:ind w:left="2171" w:hanging="360"/>
      </w:pPr>
      <w:rPr>
        <w:rFonts w:ascii="Noto Sans Symbols" w:eastAsia="Noto Sans Symbols" w:hAnsi="Noto Sans Symbols" w:cs="Noto Sans Symbols"/>
      </w:rPr>
    </w:lvl>
    <w:lvl w:ilvl="4">
      <w:start w:val="1"/>
      <w:numFmt w:val="bullet"/>
      <w:lvlText w:val="o"/>
      <w:lvlJc w:val="left"/>
      <w:pPr>
        <w:ind w:left="2891" w:hanging="360"/>
      </w:pPr>
      <w:rPr>
        <w:rFonts w:ascii="Courier New" w:eastAsia="Courier New" w:hAnsi="Courier New" w:cs="Courier New"/>
      </w:rPr>
    </w:lvl>
    <w:lvl w:ilvl="5">
      <w:start w:val="1"/>
      <w:numFmt w:val="bullet"/>
      <w:lvlText w:val="▪"/>
      <w:lvlJc w:val="left"/>
      <w:pPr>
        <w:ind w:left="3611" w:hanging="360"/>
      </w:pPr>
      <w:rPr>
        <w:rFonts w:ascii="Noto Sans Symbols" w:eastAsia="Noto Sans Symbols" w:hAnsi="Noto Sans Symbols" w:cs="Noto Sans Symbols"/>
      </w:rPr>
    </w:lvl>
    <w:lvl w:ilvl="6">
      <w:start w:val="1"/>
      <w:numFmt w:val="bullet"/>
      <w:lvlText w:val="●"/>
      <w:lvlJc w:val="left"/>
      <w:pPr>
        <w:ind w:left="4331" w:hanging="360"/>
      </w:pPr>
      <w:rPr>
        <w:rFonts w:ascii="Noto Sans Symbols" w:eastAsia="Noto Sans Symbols" w:hAnsi="Noto Sans Symbols" w:cs="Noto Sans Symbols"/>
      </w:rPr>
    </w:lvl>
    <w:lvl w:ilvl="7">
      <w:start w:val="1"/>
      <w:numFmt w:val="bullet"/>
      <w:lvlText w:val="o"/>
      <w:lvlJc w:val="left"/>
      <w:pPr>
        <w:ind w:left="5051" w:hanging="360"/>
      </w:pPr>
      <w:rPr>
        <w:rFonts w:ascii="Courier New" w:eastAsia="Courier New" w:hAnsi="Courier New" w:cs="Courier New"/>
      </w:rPr>
    </w:lvl>
    <w:lvl w:ilvl="8">
      <w:start w:val="1"/>
      <w:numFmt w:val="bullet"/>
      <w:lvlText w:val="▪"/>
      <w:lvlJc w:val="left"/>
      <w:pPr>
        <w:ind w:left="5771" w:hanging="360"/>
      </w:pPr>
      <w:rPr>
        <w:rFonts w:ascii="Noto Sans Symbols" w:eastAsia="Noto Sans Symbols" w:hAnsi="Noto Sans Symbols" w:cs="Noto Sans Symbols"/>
      </w:rPr>
    </w:lvl>
  </w:abstractNum>
  <w:abstractNum w:abstractNumId="3" w15:restartNumberingAfterBreak="0">
    <w:nsid w:val="1ACE03E5"/>
    <w:multiLevelType w:val="multilevel"/>
    <w:tmpl w:val="4A52916C"/>
    <w:lvl w:ilvl="0">
      <w:start w:val="1"/>
      <w:numFmt w:val="bullet"/>
      <w:lvlText w:val="−"/>
      <w:lvlJc w:val="left"/>
      <w:pPr>
        <w:ind w:left="1069"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B83375B"/>
    <w:multiLevelType w:val="multilevel"/>
    <w:tmpl w:val="DECAA282"/>
    <w:lvl w:ilvl="0">
      <w:start w:val="1"/>
      <w:numFmt w:val="bullet"/>
      <w:lvlText w:val="-"/>
      <w:lvlJc w:val="left"/>
      <w:pPr>
        <w:ind w:left="1860" w:hanging="360"/>
      </w:pPr>
      <w:rPr>
        <w:rFonts w:ascii="Times New Roman" w:eastAsia="Times New Roman" w:hAnsi="Times New Roman" w:cs="Times New Roman"/>
      </w:rPr>
    </w:lvl>
    <w:lvl w:ilvl="1">
      <w:start w:val="1"/>
      <w:numFmt w:val="bullet"/>
      <w:lvlText w:val="o"/>
      <w:lvlJc w:val="left"/>
      <w:pPr>
        <w:ind w:left="731" w:hanging="360"/>
      </w:pPr>
      <w:rPr>
        <w:rFonts w:ascii="Courier New" w:eastAsia="Courier New" w:hAnsi="Courier New" w:cs="Courier New"/>
      </w:rPr>
    </w:lvl>
    <w:lvl w:ilvl="2">
      <w:start w:val="1"/>
      <w:numFmt w:val="bullet"/>
      <w:lvlText w:val="▪"/>
      <w:lvlJc w:val="left"/>
      <w:pPr>
        <w:ind w:left="1451" w:hanging="360"/>
      </w:pPr>
      <w:rPr>
        <w:rFonts w:ascii="Noto Sans Symbols" w:eastAsia="Noto Sans Symbols" w:hAnsi="Noto Sans Symbols" w:cs="Noto Sans Symbols"/>
      </w:rPr>
    </w:lvl>
    <w:lvl w:ilvl="3">
      <w:start w:val="1"/>
      <w:numFmt w:val="bullet"/>
      <w:lvlText w:val="●"/>
      <w:lvlJc w:val="left"/>
      <w:pPr>
        <w:ind w:left="2171" w:hanging="360"/>
      </w:pPr>
      <w:rPr>
        <w:rFonts w:ascii="Noto Sans Symbols" w:eastAsia="Noto Sans Symbols" w:hAnsi="Noto Sans Symbols" w:cs="Noto Sans Symbols"/>
      </w:rPr>
    </w:lvl>
    <w:lvl w:ilvl="4">
      <w:start w:val="1"/>
      <w:numFmt w:val="bullet"/>
      <w:lvlText w:val="o"/>
      <w:lvlJc w:val="left"/>
      <w:pPr>
        <w:ind w:left="2891" w:hanging="360"/>
      </w:pPr>
      <w:rPr>
        <w:rFonts w:ascii="Courier New" w:eastAsia="Courier New" w:hAnsi="Courier New" w:cs="Courier New"/>
      </w:rPr>
    </w:lvl>
    <w:lvl w:ilvl="5">
      <w:start w:val="1"/>
      <w:numFmt w:val="bullet"/>
      <w:lvlText w:val="▪"/>
      <w:lvlJc w:val="left"/>
      <w:pPr>
        <w:ind w:left="3611" w:hanging="360"/>
      </w:pPr>
      <w:rPr>
        <w:rFonts w:ascii="Noto Sans Symbols" w:eastAsia="Noto Sans Symbols" w:hAnsi="Noto Sans Symbols" w:cs="Noto Sans Symbols"/>
      </w:rPr>
    </w:lvl>
    <w:lvl w:ilvl="6">
      <w:start w:val="1"/>
      <w:numFmt w:val="bullet"/>
      <w:lvlText w:val="●"/>
      <w:lvlJc w:val="left"/>
      <w:pPr>
        <w:ind w:left="4331" w:hanging="360"/>
      </w:pPr>
      <w:rPr>
        <w:rFonts w:ascii="Noto Sans Symbols" w:eastAsia="Noto Sans Symbols" w:hAnsi="Noto Sans Symbols" w:cs="Noto Sans Symbols"/>
      </w:rPr>
    </w:lvl>
    <w:lvl w:ilvl="7">
      <w:start w:val="1"/>
      <w:numFmt w:val="bullet"/>
      <w:lvlText w:val="o"/>
      <w:lvlJc w:val="left"/>
      <w:pPr>
        <w:ind w:left="5051" w:hanging="360"/>
      </w:pPr>
      <w:rPr>
        <w:rFonts w:ascii="Courier New" w:eastAsia="Courier New" w:hAnsi="Courier New" w:cs="Courier New"/>
      </w:rPr>
    </w:lvl>
    <w:lvl w:ilvl="8">
      <w:start w:val="1"/>
      <w:numFmt w:val="bullet"/>
      <w:lvlText w:val="▪"/>
      <w:lvlJc w:val="left"/>
      <w:pPr>
        <w:ind w:left="5771" w:hanging="360"/>
      </w:pPr>
      <w:rPr>
        <w:rFonts w:ascii="Noto Sans Symbols" w:eastAsia="Noto Sans Symbols" w:hAnsi="Noto Sans Symbols" w:cs="Noto Sans Symbols"/>
      </w:rPr>
    </w:lvl>
  </w:abstractNum>
  <w:abstractNum w:abstractNumId="5" w15:restartNumberingAfterBreak="0">
    <w:nsid w:val="2165498E"/>
    <w:multiLevelType w:val="multilevel"/>
    <w:tmpl w:val="2BE8CD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6" w15:restartNumberingAfterBreak="0">
    <w:nsid w:val="22246C4F"/>
    <w:multiLevelType w:val="multilevel"/>
    <w:tmpl w:val="9E9C3BC0"/>
    <w:lvl w:ilvl="0">
      <w:start w:val="1"/>
      <w:numFmt w:val="bullet"/>
      <w:lvlText w:val="-"/>
      <w:lvlJc w:val="left"/>
      <w:pPr>
        <w:ind w:left="1320" w:hanging="360"/>
      </w:pPr>
      <w:rPr>
        <w:rFonts w:ascii="Times New Roman" w:eastAsia="Times New Roman" w:hAnsi="Times New Roman" w:cs="Times New Roman"/>
      </w:rPr>
    </w:lvl>
    <w:lvl w:ilvl="1">
      <w:start w:val="1"/>
      <w:numFmt w:val="bullet"/>
      <w:lvlText w:val="o"/>
      <w:lvlJc w:val="left"/>
      <w:pPr>
        <w:ind w:left="731" w:hanging="360"/>
      </w:pPr>
      <w:rPr>
        <w:rFonts w:ascii="Courier New" w:eastAsia="Courier New" w:hAnsi="Courier New" w:cs="Courier New"/>
      </w:rPr>
    </w:lvl>
    <w:lvl w:ilvl="2">
      <w:start w:val="1"/>
      <w:numFmt w:val="bullet"/>
      <w:lvlText w:val="▪"/>
      <w:lvlJc w:val="left"/>
      <w:pPr>
        <w:ind w:left="1451" w:hanging="360"/>
      </w:pPr>
      <w:rPr>
        <w:rFonts w:ascii="Noto Sans Symbols" w:eastAsia="Noto Sans Symbols" w:hAnsi="Noto Sans Symbols" w:cs="Noto Sans Symbols"/>
      </w:rPr>
    </w:lvl>
    <w:lvl w:ilvl="3">
      <w:start w:val="1"/>
      <w:numFmt w:val="bullet"/>
      <w:lvlText w:val="●"/>
      <w:lvlJc w:val="left"/>
      <w:pPr>
        <w:ind w:left="2171" w:hanging="360"/>
      </w:pPr>
      <w:rPr>
        <w:rFonts w:ascii="Noto Sans Symbols" w:eastAsia="Noto Sans Symbols" w:hAnsi="Noto Sans Symbols" w:cs="Noto Sans Symbols"/>
      </w:rPr>
    </w:lvl>
    <w:lvl w:ilvl="4">
      <w:start w:val="1"/>
      <w:numFmt w:val="bullet"/>
      <w:lvlText w:val="o"/>
      <w:lvlJc w:val="left"/>
      <w:pPr>
        <w:ind w:left="2891" w:hanging="360"/>
      </w:pPr>
      <w:rPr>
        <w:rFonts w:ascii="Courier New" w:eastAsia="Courier New" w:hAnsi="Courier New" w:cs="Courier New"/>
      </w:rPr>
    </w:lvl>
    <w:lvl w:ilvl="5">
      <w:start w:val="1"/>
      <w:numFmt w:val="bullet"/>
      <w:lvlText w:val="▪"/>
      <w:lvlJc w:val="left"/>
      <w:pPr>
        <w:ind w:left="3611" w:hanging="360"/>
      </w:pPr>
      <w:rPr>
        <w:rFonts w:ascii="Noto Sans Symbols" w:eastAsia="Noto Sans Symbols" w:hAnsi="Noto Sans Symbols" w:cs="Noto Sans Symbols"/>
      </w:rPr>
    </w:lvl>
    <w:lvl w:ilvl="6">
      <w:start w:val="1"/>
      <w:numFmt w:val="bullet"/>
      <w:lvlText w:val="●"/>
      <w:lvlJc w:val="left"/>
      <w:pPr>
        <w:ind w:left="4331" w:hanging="360"/>
      </w:pPr>
      <w:rPr>
        <w:rFonts w:ascii="Noto Sans Symbols" w:eastAsia="Noto Sans Symbols" w:hAnsi="Noto Sans Symbols" w:cs="Noto Sans Symbols"/>
      </w:rPr>
    </w:lvl>
    <w:lvl w:ilvl="7">
      <w:start w:val="1"/>
      <w:numFmt w:val="bullet"/>
      <w:lvlText w:val="o"/>
      <w:lvlJc w:val="left"/>
      <w:pPr>
        <w:ind w:left="5051" w:hanging="360"/>
      </w:pPr>
      <w:rPr>
        <w:rFonts w:ascii="Courier New" w:eastAsia="Courier New" w:hAnsi="Courier New" w:cs="Courier New"/>
      </w:rPr>
    </w:lvl>
    <w:lvl w:ilvl="8">
      <w:start w:val="1"/>
      <w:numFmt w:val="bullet"/>
      <w:lvlText w:val="▪"/>
      <w:lvlJc w:val="left"/>
      <w:pPr>
        <w:ind w:left="5771" w:hanging="360"/>
      </w:pPr>
      <w:rPr>
        <w:rFonts w:ascii="Noto Sans Symbols" w:eastAsia="Noto Sans Symbols" w:hAnsi="Noto Sans Symbols" w:cs="Noto Sans Symbols"/>
      </w:rPr>
    </w:lvl>
  </w:abstractNum>
  <w:abstractNum w:abstractNumId="7" w15:restartNumberingAfterBreak="0">
    <w:nsid w:val="229C7D6C"/>
    <w:multiLevelType w:val="multilevel"/>
    <w:tmpl w:val="B930F9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5A444EC"/>
    <w:multiLevelType w:val="multilevel"/>
    <w:tmpl w:val="93DE0FB6"/>
    <w:lvl w:ilvl="0">
      <w:start w:val="1"/>
      <w:numFmt w:val="bullet"/>
      <w:lvlText w:val="-"/>
      <w:lvlJc w:val="left"/>
      <w:pPr>
        <w:ind w:left="1860" w:hanging="360"/>
      </w:pPr>
      <w:rPr>
        <w:rFonts w:ascii="Times New Roman" w:eastAsia="Times New Roman" w:hAnsi="Times New Roman" w:cs="Times New Roman"/>
      </w:rPr>
    </w:lvl>
    <w:lvl w:ilvl="1">
      <w:start w:val="1"/>
      <w:numFmt w:val="bullet"/>
      <w:lvlText w:val="o"/>
      <w:lvlJc w:val="left"/>
      <w:pPr>
        <w:ind w:left="2010" w:hanging="360"/>
      </w:pPr>
      <w:rPr>
        <w:rFonts w:ascii="Courier New" w:eastAsia="Courier New" w:hAnsi="Courier New" w:cs="Courier New"/>
      </w:rPr>
    </w:lvl>
    <w:lvl w:ilvl="2">
      <w:start w:val="1"/>
      <w:numFmt w:val="bullet"/>
      <w:lvlText w:val="▪"/>
      <w:lvlJc w:val="left"/>
      <w:pPr>
        <w:ind w:left="2730" w:hanging="360"/>
      </w:pPr>
      <w:rPr>
        <w:rFonts w:ascii="Noto Sans Symbols" w:eastAsia="Noto Sans Symbols" w:hAnsi="Noto Sans Symbols" w:cs="Noto Sans Symbols"/>
      </w:rPr>
    </w:lvl>
    <w:lvl w:ilvl="3">
      <w:start w:val="1"/>
      <w:numFmt w:val="bullet"/>
      <w:lvlText w:val="●"/>
      <w:lvlJc w:val="left"/>
      <w:pPr>
        <w:ind w:left="3450" w:hanging="360"/>
      </w:pPr>
      <w:rPr>
        <w:rFonts w:ascii="Noto Sans Symbols" w:eastAsia="Noto Sans Symbols" w:hAnsi="Noto Sans Symbols" w:cs="Noto Sans Symbols"/>
      </w:rPr>
    </w:lvl>
    <w:lvl w:ilvl="4">
      <w:start w:val="1"/>
      <w:numFmt w:val="bullet"/>
      <w:lvlText w:val="o"/>
      <w:lvlJc w:val="left"/>
      <w:pPr>
        <w:ind w:left="4170" w:hanging="360"/>
      </w:pPr>
      <w:rPr>
        <w:rFonts w:ascii="Courier New" w:eastAsia="Courier New" w:hAnsi="Courier New" w:cs="Courier New"/>
      </w:rPr>
    </w:lvl>
    <w:lvl w:ilvl="5">
      <w:start w:val="1"/>
      <w:numFmt w:val="bullet"/>
      <w:lvlText w:val="▪"/>
      <w:lvlJc w:val="left"/>
      <w:pPr>
        <w:ind w:left="4890" w:hanging="360"/>
      </w:pPr>
      <w:rPr>
        <w:rFonts w:ascii="Noto Sans Symbols" w:eastAsia="Noto Sans Symbols" w:hAnsi="Noto Sans Symbols" w:cs="Noto Sans Symbols"/>
      </w:rPr>
    </w:lvl>
    <w:lvl w:ilvl="6">
      <w:start w:val="1"/>
      <w:numFmt w:val="bullet"/>
      <w:lvlText w:val="●"/>
      <w:lvlJc w:val="left"/>
      <w:pPr>
        <w:ind w:left="5610" w:hanging="360"/>
      </w:pPr>
      <w:rPr>
        <w:rFonts w:ascii="Noto Sans Symbols" w:eastAsia="Noto Sans Symbols" w:hAnsi="Noto Sans Symbols" w:cs="Noto Sans Symbols"/>
      </w:rPr>
    </w:lvl>
    <w:lvl w:ilvl="7">
      <w:start w:val="1"/>
      <w:numFmt w:val="bullet"/>
      <w:lvlText w:val="o"/>
      <w:lvlJc w:val="left"/>
      <w:pPr>
        <w:ind w:left="6330" w:hanging="360"/>
      </w:pPr>
      <w:rPr>
        <w:rFonts w:ascii="Courier New" w:eastAsia="Courier New" w:hAnsi="Courier New" w:cs="Courier New"/>
      </w:rPr>
    </w:lvl>
    <w:lvl w:ilvl="8">
      <w:start w:val="1"/>
      <w:numFmt w:val="bullet"/>
      <w:lvlText w:val="▪"/>
      <w:lvlJc w:val="left"/>
      <w:pPr>
        <w:ind w:left="7050" w:hanging="360"/>
      </w:pPr>
      <w:rPr>
        <w:rFonts w:ascii="Noto Sans Symbols" w:eastAsia="Noto Sans Symbols" w:hAnsi="Noto Sans Symbols" w:cs="Noto Sans Symbols"/>
      </w:rPr>
    </w:lvl>
  </w:abstractNum>
  <w:abstractNum w:abstractNumId="9" w15:restartNumberingAfterBreak="0">
    <w:nsid w:val="2AC9118D"/>
    <w:multiLevelType w:val="multilevel"/>
    <w:tmpl w:val="29C012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10" w15:restartNumberingAfterBreak="0">
    <w:nsid w:val="2CE74EF6"/>
    <w:multiLevelType w:val="multilevel"/>
    <w:tmpl w:val="E4A40ED0"/>
    <w:lvl w:ilvl="0">
      <w:start w:val="1"/>
      <w:numFmt w:val="bullet"/>
      <w:lvlText w:val="-"/>
      <w:lvlJc w:val="left"/>
      <w:pPr>
        <w:ind w:left="13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13D4128"/>
    <w:multiLevelType w:val="multilevel"/>
    <w:tmpl w:val="A38E3140"/>
    <w:lvl w:ilvl="0">
      <w:start w:val="1"/>
      <w:numFmt w:val="bullet"/>
      <w:lvlText w:val="-"/>
      <w:lvlJc w:val="left"/>
      <w:pPr>
        <w:ind w:left="1320" w:hanging="360"/>
      </w:pPr>
      <w:rPr>
        <w:rFonts w:ascii="Times New Roman" w:eastAsia="Times New Roman" w:hAnsi="Times New Roman" w:cs="Times New Roman"/>
      </w:rPr>
    </w:lvl>
    <w:lvl w:ilvl="1">
      <w:start w:val="1"/>
      <w:numFmt w:val="bullet"/>
      <w:lvlText w:val="o"/>
      <w:lvlJc w:val="left"/>
      <w:pPr>
        <w:ind w:left="731" w:hanging="360"/>
      </w:pPr>
      <w:rPr>
        <w:rFonts w:ascii="Courier New" w:eastAsia="Courier New" w:hAnsi="Courier New" w:cs="Courier New"/>
      </w:rPr>
    </w:lvl>
    <w:lvl w:ilvl="2">
      <w:start w:val="1"/>
      <w:numFmt w:val="bullet"/>
      <w:lvlText w:val="▪"/>
      <w:lvlJc w:val="left"/>
      <w:pPr>
        <w:ind w:left="1451" w:hanging="360"/>
      </w:pPr>
      <w:rPr>
        <w:rFonts w:ascii="Noto Sans Symbols" w:eastAsia="Noto Sans Symbols" w:hAnsi="Noto Sans Symbols" w:cs="Noto Sans Symbols"/>
      </w:rPr>
    </w:lvl>
    <w:lvl w:ilvl="3">
      <w:start w:val="1"/>
      <w:numFmt w:val="bullet"/>
      <w:lvlText w:val="●"/>
      <w:lvlJc w:val="left"/>
      <w:pPr>
        <w:ind w:left="2171" w:hanging="360"/>
      </w:pPr>
      <w:rPr>
        <w:rFonts w:ascii="Noto Sans Symbols" w:eastAsia="Noto Sans Symbols" w:hAnsi="Noto Sans Symbols" w:cs="Noto Sans Symbols"/>
      </w:rPr>
    </w:lvl>
    <w:lvl w:ilvl="4">
      <w:start w:val="1"/>
      <w:numFmt w:val="bullet"/>
      <w:lvlText w:val="o"/>
      <w:lvlJc w:val="left"/>
      <w:pPr>
        <w:ind w:left="2891" w:hanging="360"/>
      </w:pPr>
      <w:rPr>
        <w:rFonts w:ascii="Courier New" w:eastAsia="Courier New" w:hAnsi="Courier New" w:cs="Courier New"/>
      </w:rPr>
    </w:lvl>
    <w:lvl w:ilvl="5">
      <w:start w:val="1"/>
      <w:numFmt w:val="bullet"/>
      <w:lvlText w:val="▪"/>
      <w:lvlJc w:val="left"/>
      <w:pPr>
        <w:ind w:left="3611" w:hanging="360"/>
      </w:pPr>
      <w:rPr>
        <w:rFonts w:ascii="Noto Sans Symbols" w:eastAsia="Noto Sans Symbols" w:hAnsi="Noto Sans Symbols" w:cs="Noto Sans Symbols"/>
      </w:rPr>
    </w:lvl>
    <w:lvl w:ilvl="6">
      <w:start w:val="1"/>
      <w:numFmt w:val="bullet"/>
      <w:lvlText w:val="●"/>
      <w:lvlJc w:val="left"/>
      <w:pPr>
        <w:ind w:left="4331" w:hanging="360"/>
      </w:pPr>
      <w:rPr>
        <w:rFonts w:ascii="Noto Sans Symbols" w:eastAsia="Noto Sans Symbols" w:hAnsi="Noto Sans Symbols" w:cs="Noto Sans Symbols"/>
      </w:rPr>
    </w:lvl>
    <w:lvl w:ilvl="7">
      <w:start w:val="1"/>
      <w:numFmt w:val="bullet"/>
      <w:lvlText w:val="o"/>
      <w:lvlJc w:val="left"/>
      <w:pPr>
        <w:ind w:left="5051" w:hanging="360"/>
      </w:pPr>
      <w:rPr>
        <w:rFonts w:ascii="Courier New" w:eastAsia="Courier New" w:hAnsi="Courier New" w:cs="Courier New"/>
      </w:rPr>
    </w:lvl>
    <w:lvl w:ilvl="8">
      <w:start w:val="1"/>
      <w:numFmt w:val="bullet"/>
      <w:lvlText w:val="▪"/>
      <w:lvlJc w:val="left"/>
      <w:pPr>
        <w:ind w:left="5771" w:hanging="360"/>
      </w:pPr>
      <w:rPr>
        <w:rFonts w:ascii="Noto Sans Symbols" w:eastAsia="Noto Sans Symbols" w:hAnsi="Noto Sans Symbols" w:cs="Noto Sans Symbols"/>
      </w:rPr>
    </w:lvl>
  </w:abstractNum>
  <w:abstractNum w:abstractNumId="12" w15:restartNumberingAfterBreak="0">
    <w:nsid w:val="31511D82"/>
    <w:multiLevelType w:val="multilevel"/>
    <w:tmpl w:val="8B966DC6"/>
    <w:lvl w:ilvl="0">
      <w:start w:val="1"/>
      <w:numFmt w:val="bullet"/>
      <w:lvlText w:val="-"/>
      <w:lvlJc w:val="left"/>
      <w:pPr>
        <w:ind w:left="1860" w:hanging="360"/>
      </w:pPr>
      <w:rPr>
        <w:rFonts w:ascii="Times New Roman" w:eastAsia="Times New Roman" w:hAnsi="Times New Roman" w:cs="Times New Roman"/>
      </w:rPr>
    </w:lvl>
    <w:lvl w:ilvl="1">
      <w:start w:val="1"/>
      <w:numFmt w:val="bullet"/>
      <w:lvlText w:val="o"/>
      <w:lvlJc w:val="left"/>
      <w:pPr>
        <w:ind w:left="731" w:hanging="360"/>
      </w:pPr>
      <w:rPr>
        <w:rFonts w:ascii="Courier New" w:eastAsia="Courier New" w:hAnsi="Courier New" w:cs="Courier New"/>
      </w:rPr>
    </w:lvl>
    <w:lvl w:ilvl="2">
      <w:start w:val="1"/>
      <w:numFmt w:val="bullet"/>
      <w:lvlText w:val="▪"/>
      <w:lvlJc w:val="left"/>
      <w:pPr>
        <w:ind w:left="1451" w:hanging="360"/>
      </w:pPr>
      <w:rPr>
        <w:rFonts w:ascii="Noto Sans Symbols" w:eastAsia="Noto Sans Symbols" w:hAnsi="Noto Sans Symbols" w:cs="Noto Sans Symbols"/>
      </w:rPr>
    </w:lvl>
    <w:lvl w:ilvl="3">
      <w:start w:val="1"/>
      <w:numFmt w:val="bullet"/>
      <w:lvlText w:val="●"/>
      <w:lvlJc w:val="left"/>
      <w:pPr>
        <w:ind w:left="2171" w:hanging="360"/>
      </w:pPr>
      <w:rPr>
        <w:rFonts w:ascii="Noto Sans Symbols" w:eastAsia="Noto Sans Symbols" w:hAnsi="Noto Sans Symbols" w:cs="Noto Sans Symbols"/>
      </w:rPr>
    </w:lvl>
    <w:lvl w:ilvl="4">
      <w:start w:val="1"/>
      <w:numFmt w:val="bullet"/>
      <w:lvlText w:val="o"/>
      <w:lvlJc w:val="left"/>
      <w:pPr>
        <w:ind w:left="2891" w:hanging="360"/>
      </w:pPr>
      <w:rPr>
        <w:rFonts w:ascii="Courier New" w:eastAsia="Courier New" w:hAnsi="Courier New" w:cs="Courier New"/>
      </w:rPr>
    </w:lvl>
    <w:lvl w:ilvl="5">
      <w:start w:val="1"/>
      <w:numFmt w:val="bullet"/>
      <w:lvlText w:val="▪"/>
      <w:lvlJc w:val="left"/>
      <w:pPr>
        <w:ind w:left="3611" w:hanging="360"/>
      </w:pPr>
      <w:rPr>
        <w:rFonts w:ascii="Noto Sans Symbols" w:eastAsia="Noto Sans Symbols" w:hAnsi="Noto Sans Symbols" w:cs="Noto Sans Symbols"/>
      </w:rPr>
    </w:lvl>
    <w:lvl w:ilvl="6">
      <w:start w:val="1"/>
      <w:numFmt w:val="bullet"/>
      <w:lvlText w:val="●"/>
      <w:lvlJc w:val="left"/>
      <w:pPr>
        <w:ind w:left="4331" w:hanging="360"/>
      </w:pPr>
      <w:rPr>
        <w:rFonts w:ascii="Noto Sans Symbols" w:eastAsia="Noto Sans Symbols" w:hAnsi="Noto Sans Symbols" w:cs="Noto Sans Symbols"/>
      </w:rPr>
    </w:lvl>
    <w:lvl w:ilvl="7">
      <w:start w:val="1"/>
      <w:numFmt w:val="bullet"/>
      <w:lvlText w:val="o"/>
      <w:lvlJc w:val="left"/>
      <w:pPr>
        <w:ind w:left="5051" w:hanging="360"/>
      </w:pPr>
      <w:rPr>
        <w:rFonts w:ascii="Courier New" w:eastAsia="Courier New" w:hAnsi="Courier New" w:cs="Courier New"/>
      </w:rPr>
    </w:lvl>
    <w:lvl w:ilvl="8">
      <w:start w:val="1"/>
      <w:numFmt w:val="bullet"/>
      <w:lvlText w:val="▪"/>
      <w:lvlJc w:val="left"/>
      <w:pPr>
        <w:ind w:left="5771" w:hanging="360"/>
      </w:pPr>
      <w:rPr>
        <w:rFonts w:ascii="Noto Sans Symbols" w:eastAsia="Noto Sans Symbols" w:hAnsi="Noto Sans Symbols" w:cs="Noto Sans Symbols"/>
      </w:rPr>
    </w:lvl>
  </w:abstractNum>
  <w:abstractNum w:abstractNumId="13" w15:restartNumberingAfterBreak="0">
    <w:nsid w:val="37405C03"/>
    <w:multiLevelType w:val="hybridMultilevel"/>
    <w:tmpl w:val="FF309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E17055"/>
    <w:multiLevelType w:val="multilevel"/>
    <w:tmpl w:val="66926FC4"/>
    <w:lvl w:ilvl="0">
      <w:start w:val="1"/>
      <w:numFmt w:val="bullet"/>
      <w:lvlText w:val="-"/>
      <w:lvlJc w:val="left"/>
      <w:pPr>
        <w:ind w:left="1320" w:hanging="360"/>
      </w:pPr>
      <w:rPr>
        <w:rFonts w:ascii="Times New Roman" w:eastAsia="Times New Roman" w:hAnsi="Times New Roman" w:cs="Times New Roman"/>
      </w:rPr>
    </w:lvl>
    <w:lvl w:ilvl="1">
      <w:start w:val="1"/>
      <w:numFmt w:val="bullet"/>
      <w:lvlText w:val="o"/>
      <w:lvlJc w:val="left"/>
      <w:pPr>
        <w:ind w:left="731" w:hanging="360"/>
      </w:pPr>
      <w:rPr>
        <w:rFonts w:ascii="Courier New" w:eastAsia="Courier New" w:hAnsi="Courier New" w:cs="Courier New"/>
      </w:rPr>
    </w:lvl>
    <w:lvl w:ilvl="2">
      <w:start w:val="1"/>
      <w:numFmt w:val="bullet"/>
      <w:lvlText w:val="▪"/>
      <w:lvlJc w:val="left"/>
      <w:pPr>
        <w:ind w:left="1451" w:hanging="360"/>
      </w:pPr>
      <w:rPr>
        <w:rFonts w:ascii="Noto Sans Symbols" w:eastAsia="Noto Sans Symbols" w:hAnsi="Noto Sans Symbols" w:cs="Noto Sans Symbols"/>
      </w:rPr>
    </w:lvl>
    <w:lvl w:ilvl="3">
      <w:start w:val="1"/>
      <w:numFmt w:val="bullet"/>
      <w:lvlText w:val="●"/>
      <w:lvlJc w:val="left"/>
      <w:pPr>
        <w:ind w:left="2171" w:hanging="360"/>
      </w:pPr>
      <w:rPr>
        <w:rFonts w:ascii="Noto Sans Symbols" w:eastAsia="Noto Sans Symbols" w:hAnsi="Noto Sans Symbols" w:cs="Noto Sans Symbols"/>
      </w:rPr>
    </w:lvl>
    <w:lvl w:ilvl="4">
      <w:start w:val="1"/>
      <w:numFmt w:val="bullet"/>
      <w:lvlText w:val="o"/>
      <w:lvlJc w:val="left"/>
      <w:pPr>
        <w:ind w:left="2891" w:hanging="360"/>
      </w:pPr>
      <w:rPr>
        <w:rFonts w:ascii="Courier New" w:eastAsia="Courier New" w:hAnsi="Courier New" w:cs="Courier New"/>
      </w:rPr>
    </w:lvl>
    <w:lvl w:ilvl="5">
      <w:start w:val="1"/>
      <w:numFmt w:val="bullet"/>
      <w:lvlText w:val="▪"/>
      <w:lvlJc w:val="left"/>
      <w:pPr>
        <w:ind w:left="3611" w:hanging="360"/>
      </w:pPr>
      <w:rPr>
        <w:rFonts w:ascii="Noto Sans Symbols" w:eastAsia="Noto Sans Symbols" w:hAnsi="Noto Sans Symbols" w:cs="Noto Sans Symbols"/>
      </w:rPr>
    </w:lvl>
    <w:lvl w:ilvl="6">
      <w:start w:val="1"/>
      <w:numFmt w:val="bullet"/>
      <w:lvlText w:val="●"/>
      <w:lvlJc w:val="left"/>
      <w:pPr>
        <w:ind w:left="4331" w:hanging="360"/>
      </w:pPr>
      <w:rPr>
        <w:rFonts w:ascii="Noto Sans Symbols" w:eastAsia="Noto Sans Symbols" w:hAnsi="Noto Sans Symbols" w:cs="Noto Sans Symbols"/>
      </w:rPr>
    </w:lvl>
    <w:lvl w:ilvl="7">
      <w:start w:val="1"/>
      <w:numFmt w:val="bullet"/>
      <w:lvlText w:val="o"/>
      <w:lvlJc w:val="left"/>
      <w:pPr>
        <w:ind w:left="5051" w:hanging="360"/>
      </w:pPr>
      <w:rPr>
        <w:rFonts w:ascii="Courier New" w:eastAsia="Courier New" w:hAnsi="Courier New" w:cs="Courier New"/>
      </w:rPr>
    </w:lvl>
    <w:lvl w:ilvl="8">
      <w:start w:val="1"/>
      <w:numFmt w:val="bullet"/>
      <w:lvlText w:val="▪"/>
      <w:lvlJc w:val="left"/>
      <w:pPr>
        <w:ind w:left="5771" w:hanging="360"/>
      </w:pPr>
      <w:rPr>
        <w:rFonts w:ascii="Noto Sans Symbols" w:eastAsia="Noto Sans Symbols" w:hAnsi="Noto Sans Symbols" w:cs="Noto Sans Symbols"/>
      </w:rPr>
    </w:lvl>
  </w:abstractNum>
  <w:abstractNum w:abstractNumId="15" w15:restartNumberingAfterBreak="0">
    <w:nsid w:val="3E3372F6"/>
    <w:multiLevelType w:val="multilevel"/>
    <w:tmpl w:val="2BFE2C9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2D82C74"/>
    <w:multiLevelType w:val="multilevel"/>
    <w:tmpl w:val="33E66528"/>
    <w:lvl w:ilvl="0">
      <w:start w:val="1"/>
      <w:numFmt w:val="bullet"/>
      <w:lvlText w:val="-"/>
      <w:lvlJc w:val="left"/>
      <w:pPr>
        <w:ind w:left="786" w:hanging="360"/>
      </w:pPr>
      <w:rPr>
        <w:rFonts w:ascii="Times New Roman" w:eastAsia="Times New Roman" w:hAnsi="Times New Roman" w:cs="Times New Roman"/>
      </w:rPr>
    </w:lvl>
    <w:lvl w:ilvl="1">
      <w:start w:val="1"/>
      <w:numFmt w:val="bullet"/>
      <w:lvlText w:val="o"/>
      <w:lvlJc w:val="left"/>
      <w:pPr>
        <w:ind w:left="906" w:hanging="360"/>
      </w:pPr>
      <w:rPr>
        <w:rFonts w:ascii="Courier New" w:eastAsia="Courier New" w:hAnsi="Courier New" w:cs="Courier New"/>
      </w:rPr>
    </w:lvl>
    <w:lvl w:ilvl="2">
      <w:start w:val="1"/>
      <w:numFmt w:val="bullet"/>
      <w:lvlText w:val="▪"/>
      <w:lvlJc w:val="left"/>
      <w:pPr>
        <w:ind w:left="1626" w:hanging="360"/>
      </w:pPr>
      <w:rPr>
        <w:rFonts w:ascii="Noto Sans Symbols" w:eastAsia="Noto Sans Symbols" w:hAnsi="Noto Sans Symbols" w:cs="Noto Sans Symbols"/>
      </w:rPr>
    </w:lvl>
    <w:lvl w:ilvl="3">
      <w:start w:val="1"/>
      <w:numFmt w:val="bullet"/>
      <w:lvlText w:val="●"/>
      <w:lvlJc w:val="left"/>
      <w:pPr>
        <w:ind w:left="2346" w:hanging="360"/>
      </w:pPr>
      <w:rPr>
        <w:rFonts w:ascii="Noto Sans Symbols" w:eastAsia="Noto Sans Symbols" w:hAnsi="Noto Sans Symbols" w:cs="Noto Sans Symbols"/>
      </w:rPr>
    </w:lvl>
    <w:lvl w:ilvl="4">
      <w:start w:val="1"/>
      <w:numFmt w:val="bullet"/>
      <w:lvlText w:val="o"/>
      <w:lvlJc w:val="left"/>
      <w:pPr>
        <w:ind w:left="3066" w:hanging="360"/>
      </w:pPr>
      <w:rPr>
        <w:rFonts w:ascii="Courier New" w:eastAsia="Courier New" w:hAnsi="Courier New" w:cs="Courier New"/>
      </w:rPr>
    </w:lvl>
    <w:lvl w:ilvl="5">
      <w:start w:val="1"/>
      <w:numFmt w:val="bullet"/>
      <w:lvlText w:val="▪"/>
      <w:lvlJc w:val="left"/>
      <w:pPr>
        <w:ind w:left="3786" w:hanging="360"/>
      </w:pPr>
      <w:rPr>
        <w:rFonts w:ascii="Noto Sans Symbols" w:eastAsia="Noto Sans Symbols" w:hAnsi="Noto Sans Symbols" w:cs="Noto Sans Symbols"/>
      </w:rPr>
    </w:lvl>
    <w:lvl w:ilvl="6">
      <w:start w:val="1"/>
      <w:numFmt w:val="bullet"/>
      <w:lvlText w:val="●"/>
      <w:lvlJc w:val="left"/>
      <w:pPr>
        <w:ind w:left="4506" w:hanging="360"/>
      </w:pPr>
      <w:rPr>
        <w:rFonts w:ascii="Noto Sans Symbols" w:eastAsia="Noto Sans Symbols" w:hAnsi="Noto Sans Symbols" w:cs="Noto Sans Symbols"/>
      </w:rPr>
    </w:lvl>
    <w:lvl w:ilvl="7">
      <w:start w:val="1"/>
      <w:numFmt w:val="bullet"/>
      <w:lvlText w:val="o"/>
      <w:lvlJc w:val="left"/>
      <w:pPr>
        <w:ind w:left="5226" w:hanging="360"/>
      </w:pPr>
      <w:rPr>
        <w:rFonts w:ascii="Courier New" w:eastAsia="Courier New" w:hAnsi="Courier New" w:cs="Courier New"/>
      </w:rPr>
    </w:lvl>
    <w:lvl w:ilvl="8">
      <w:start w:val="1"/>
      <w:numFmt w:val="bullet"/>
      <w:lvlText w:val="▪"/>
      <w:lvlJc w:val="left"/>
      <w:pPr>
        <w:ind w:left="5946" w:hanging="360"/>
      </w:pPr>
      <w:rPr>
        <w:rFonts w:ascii="Noto Sans Symbols" w:eastAsia="Noto Sans Symbols" w:hAnsi="Noto Sans Symbols" w:cs="Noto Sans Symbols"/>
      </w:rPr>
    </w:lvl>
  </w:abstractNum>
  <w:abstractNum w:abstractNumId="17" w15:restartNumberingAfterBreak="0">
    <w:nsid w:val="4A0037A2"/>
    <w:multiLevelType w:val="multilevel"/>
    <w:tmpl w:val="256038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A543838"/>
    <w:multiLevelType w:val="multilevel"/>
    <w:tmpl w:val="03B6A1AC"/>
    <w:lvl w:ilvl="0">
      <w:start w:val="1"/>
      <w:numFmt w:val="bullet"/>
      <w:lvlText w:val="-"/>
      <w:lvlJc w:val="left"/>
      <w:pPr>
        <w:ind w:left="13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EE97CE8"/>
    <w:multiLevelType w:val="multilevel"/>
    <w:tmpl w:val="2AC6454A"/>
    <w:lvl w:ilvl="0">
      <w:start w:val="1"/>
      <w:numFmt w:val="bullet"/>
      <w:lvlText w:val="-"/>
      <w:lvlJc w:val="left"/>
      <w:pPr>
        <w:ind w:left="1860" w:hanging="360"/>
      </w:pPr>
      <w:rPr>
        <w:rFonts w:ascii="Times New Roman" w:eastAsia="Times New Roman" w:hAnsi="Times New Roman" w:cs="Times New Roman"/>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abstractNum w:abstractNumId="20" w15:restartNumberingAfterBreak="0">
    <w:nsid w:val="573E268B"/>
    <w:multiLevelType w:val="multilevel"/>
    <w:tmpl w:val="AAF2A47E"/>
    <w:lvl w:ilvl="0">
      <w:start w:val="1"/>
      <w:numFmt w:val="bullet"/>
      <w:lvlText w:val="-"/>
      <w:lvlJc w:val="left"/>
      <w:pPr>
        <w:ind w:left="900" w:hanging="360"/>
      </w:pPr>
      <w:rPr>
        <w:rFonts w:ascii="Times New Roman" w:eastAsia="Times New Roman" w:hAnsi="Times New Roman" w:cs="Times New Roman"/>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21" w15:restartNumberingAfterBreak="0">
    <w:nsid w:val="57465980"/>
    <w:multiLevelType w:val="multilevel"/>
    <w:tmpl w:val="7B88B7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22" w15:restartNumberingAfterBreak="0">
    <w:nsid w:val="64753956"/>
    <w:multiLevelType w:val="multilevel"/>
    <w:tmpl w:val="B28C1F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23" w15:restartNumberingAfterBreak="0">
    <w:nsid w:val="647B0F2A"/>
    <w:multiLevelType w:val="multilevel"/>
    <w:tmpl w:val="003EB9EA"/>
    <w:lvl w:ilvl="0">
      <w:start w:val="1"/>
      <w:numFmt w:val="bullet"/>
      <w:lvlText w:val="-"/>
      <w:lvlJc w:val="left"/>
      <w:pPr>
        <w:ind w:left="1860" w:hanging="360"/>
      </w:pPr>
      <w:rPr>
        <w:rFonts w:ascii="Times New Roman" w:eastAsia="Times New Roman" w:hAnsi="Times New Roman" w:cs="Times New Roman"/>
      </w:rPr>
    </w:lvl>
    <w:lvl w:ilvl="1">
      <w:start w:val="1"/>
      <w:numFmt w:val="bullet"/>
      <w:lvlText w:val="o"/>
      <w:lvlJc w:val="left"/>
      <w:pPr>
        <w:ind w:left="731" w:hanging="360"/>
      </w:pPr>
      <w:rPr>
        <w:rFonts w:ascii="Courier New" w:eastAsia="Courier New" w:hAnsi="Courier New" w:cs="Courier New"/>
      </w:rPr>
    </w:lvl>
    <w:lvl w:ilvl="2">
      <w:start w:val="1"/>
      <w:numFmt w:val="bullet"/>
      <w:lvlText w:val="▪"/>
      <w:lvlJc w:val="left"/>
      <w:pPr>
        <w:ind w:left="1451" w:hanging="360"/>
      </w:pPr>
      <w:rPr>
        <w:rFonts w:ascii="Noto Sans Symbols" w:eastAsia="Noto Sans Symbols" w:hAnsi="Noto Sans Symbols" w:cs="Noto Sans Symbols"/>
      </w:rPr>
    </w:lvl>
    <w:lvl w:ilvl="3">
      <w:start w:val="1"/>
      <w:numFmt w:val="bullet"/>
      <w:lvlText w:val="●"/>
      <w:lvlJc w:val="left"/>
      <w:pPr>
        <w:ind w:left="2171" w:hanging="360"/>
      </w:pPr>
      <w:rPr>
        <w:rFonts w:ascii="Noto Sans Symbols" w:eastAsia="Noto Sans Symbols" w:hAnsi="Noto Sans Symbols" w:cs="Noto Sans Symbols"/>
      </w:rPr>
    </w:lvl>
    <w:lvl w:ilvl="4">
      <w:start w:val="1"/>
      <w:numFmt w:val="bullet"/>
      <w:lvlText w:val="o"/>
      <w:lvlJc w:val="left"/>
      <w:pPr>
        <w:ind w:left="2891" w:hanging="360"/>
      </w:pPr>
      <w:rPr>
        <w:rFonts w:ascii="Courier New" w:eastAsia="Courier New" w:hAnsi="Courier New" w:cs="Courier New"/>
      </w:rPr>
    </w:lvl>
    <w:lvl w:ilvl="5">
      <w:start w:val="1"/>
      <w:numFmt w:val="bullet"/>
      <w:lvlText w:val="▪"/>
      <w:lvlJc w:val="left"/>
      <w:pPr>
        <w:ind w:left="3611" w:hanging="360"/>
      </w:pPr>
      <w:rPr>
        <w:rFonts w:ascii="Noto Sans Symbols" w:eastAsia="Noto Sans Symbols" w:hAnsi="Noto Sans Symbols" w:cs="Noto Sans Symbols"/>
      </w:rPr>
    </w:lvl>
    <w:lvl w:ilvl="6">
      <w:start w:val="1"/>
      <w:numFmt w:val="bullet"/>
      <w:lvlText w:val="●"/>
      <w:lvlJc w:val="left"/>
      <w:pPr>
        <w:ind w:left="4331" w:hanging="360"/>
      </w:pPr>
      <w:rPr>
        <w:rFonts w:ascii="Noto Sans Symbols" w:eastAsia="Noto Sans Symbols" w:hAnsi="Noto Sans Symbols" w:cs="Noto Sans Symbols"/>
      </w:rPr>
    </w:lvl>
    <w:lvl w:ilvl="7">
      <w:start w:val="1"/>
      <w:numFmt w:val="bullet"/>
      <w:lvlText w:val="o"/>
      <w:lvlJc w:val="left"/>
      <w:pPr>
        <w:ind w:left="5051" w:hanging="360"/>
      </w:pPr>
      <w:rPr>
        <w:rFonts w:ascii="Courier New" w:eastAsia="Courier New" w:hAnsi="Courier New" w:cs="Courier New"/>
      </w:rPr>
    </w:lvl>
    <w:lvl w:ilvl="8">
      <w:start w:val="1"/>
      <w:numFmt w:val="bullet"/>
      <w:lvlText w:val="▪"/>
      <w:lvlJc w:val="left"/>
      <w:pPr>
        <w:ind w:left="5771" w:hanging="360"/>
      </w:pPr>
      <w:rPr>
        <w:rFonts w:ascii="Noto Sans Symbols" w:eastAsia="Noto Sans Symbols" w:hAnsi="Noto Sans Symbols" w:cs="Noto Sans Symbols"/>
      </w:rPr>
    </w:lvl>
  </w:abstractNum>
  <w:abstractNum w:abstractNumId="24" w15:restartNumberingAfterBreak="0">
    <w:nsid w:val="6BB005F3"/>
    <w:multiLevelType w:val="multilevel"/>
    <w:tmpl w:val="F14EDA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25" w15:restartNumberingAfterBreak="0">
    <w:nsid w:val="6F7E7553"/>
    <w:multiLevelType w:val="multilevel"/>
    <w:tmpl w:val="7F2644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26" w15:restartNumberingAfterBreak="0">
    <w:nsid w:val="75D41D2C"/>
    <w:multiLevelType w:val="multilevel"/>
    <w:tmpl w:val="CDA0033C"/>
    <w:lvl w:ilvl="0">
      <w:start w:val="1"/>
      <w:numFmt w:val="bullet"/>
      <w:lvlText w:val="−"/>
      <w:lvlJc w:val="left"/>
      <w:pPr>
        <w:ind w:left="1290" w:hanging="360"/>
      </w:pPr>
      <w:rPr>
        <w:rFonts w:ascii="Noto Sans Symbols" w:eastAsia="Noto Sans Symbols" w:hAnsi="Noto Sans Symbols" w:cs="Noto Sans Symbols"/>
      </w:rPr>
    </w:lvl>
    <w:lvl w:ilvl="1">
      <w:start w:val="1"/>
      <w:numFmt w:val="bullet"/>
      <w:lvlText w:val="o"/>
      <w:lvlJc w:val="left"/>
      <w:pPr>
        <w:ind w:left="2010" w:hanging="360"/>
      </w:pPr>
      <w:rPr>
        <w:rFonts w:ascii="Courier New" w:eastAsia="Courier New" w:hAnsi="Courier New" w:cs="Courier New"/>
      </w:rPr>
    </w:lvl>
    <w:lvl w:ilvl="2">
      <w:start w:val="1"/>
      <w:numFmt w:val="bullet"/>
      <w:lvlText w:val="▪"/>
      <w:lvlJc w:val="left"/>
      <w:pPr>
        <w:ind w:left="2730" w:hanging="360"/>
      </w:pPr>
      <w:rPr>
        <w:rFonts w:ascii="Noto Sans Symbols" w:eastAsia="Noto Sans Symbols" w:hAnsi="Noto Sans Symbols" w:cs="Noto Sans Symbols"/>
      </w:rPr>
    </w:lvl>
    <w:lvl w:ilvl="3">
      <w:start w:val="1"/>
      <w:numFmt w:val="bullet"/>
      <w:lvlText w:val="●"/>
      <w:lvlJc w:val="left"/>
      <w:pPr>
        <w:ind w:left="3450" w:hanging="360"/>
      </w:pPr>
      <w:rPr>
        <w:rFonts w:ascii="Noto Sans Symbols" w:eastAsia="Noto Sans Symbols" w:hAnsi="Noto Sans Symbols" w:cs="Noto Sans Symbols"/>
      </w:rPr>
    </w:lvl>
    <w:lvl w:ilvl="4">
      <w:start w:val="1"/>
      <w:numFmt w:val="bullet"/>
      <w:lvlText w:val="o"/>
      <w:lvlJc w:val="left"/>
      <w:pPr>
        <w:ind w:left="4170" w:hanging="360"/>
      </w:pPr>
      <w:rPr>
        <w:rFonts w:ascii="Courier New" w:eastAsia="Courier New" w:hAnsi="Courier New" w:cs="Courier New"/>
      </w:rPr>
    </w:lvl>
    <w:lvl w:ilvl="5">
      <w:start w:val="1"/>
      <w:numFmt w:val="bullet"/>
      <w:lvlText w:val="▪"/>
      <w:lvlJc w:val="left"/>
      <w:pPr>
        <w:ind w:left="4890" w:hanging="360"/>
      </w:pPr>
      <w:rPr>
        <w:rFonts w:ascii="Noto Sans Symbols" w:eastAsia="Noto Sans Symbols" w:hAnsi="Noto Sans Symbols" w:cs="Noto Sans Symbols"/>
      </w:rPr>
    </w:lvl>
    <w:lvl w:ilvl="6">
      <w:start w:val="1"/>
      <w:numFmt w:val="bullet"/>
      <w:lvlText w:val="●"/>
      <w:lvlJc w:val="left"/>
      <w:pPr>
        <w:ind w:left="5610" w:hanging="360"/>
      </w:pPr>
      <w:rPr>
        <w:rFonts w:ascii="Noto Sans Symbols" w:eastAsia="Noto Sans Symbols" w:hAnsi="Noto Sans Symbols" w:cs="Noto Sans Symbols"/>
      </w:rPr>
    </w:lvl>
    <w:lvl w:ilvl="7">
      <w:start w:val="1"/>
      <w:numFmt w:val="bullet"/>
      <w:lvlText w:val="o"/>
      <w:lvlJc w:val="left"/>
      <w:pPr>
        <w:ind w:left="6330" w:hanging="360"/>
      </w:pPr>
      <w:rPr>
        <w:rFonts w:ascii="Courier New" w:eastAsia="Courier New" w:hAnsi="Courier New" w:cs="Courier New"/>
      </w:rPr>
    </w:lvl>
    <w:lvl w:ilvl="8">
      <w:start w:val="1"/>
      <w:numFmt w:val="bullet"/>
      <w:lvlText w:val="▪"/>
      <w:lvlJc w:val="left"/>
      <w:pPr>
        <w:ind w:left="7050" w:hanging="360"/>
      </w:pPr>
      <w:rPr>
        <w:rFonts w:ascii="Noto Sans Symbols" w:eastAsia="Noto Sans Symbols" w:hAnsi="Noto Sans Symbols" w:cs="Noto Sans Symbols"/>
      </w:rPr>
    </w:lvl>
  </w:abstractNum>
  <w:abstractNum w:abstractNumId="27" w15:restartNumberingAfterBreak="0">
    <w:nsid w:val="75F16414"/>
    <w:multiLevelType w:val="multilevel"/>
    <w:tmpl w:val="494EBD86"/>
    <w:lvl w:ilvl="0">
      <w:start w:val="1"/>
      <w:numFmt w:val="bullet"/>
      <w:lvlText w:val="-"/>
      <w:lvlJc w:val="left"/>
      <w:pPr>
        <w:ind w:left="1320" w:hanging="360"/>
      </w:pPr>
      <w:rPr>
        <w:rFonts w:ascii="Times New Roman" w:eastAsia="Times New Roman" w:hAnsi="Times New Roman" w:cs="Times New Roman"/>
      </w:rPr>
    </w:lvl>
    <w:lvl w:ilvl="1">
      <w:start w:val="1"/>
      <w:numFmt w:val="bullet"/>
      <w:lvlText w:val="o"/>
      <w:lvlJc w:val="left"/>
      <w:pPr>
        <w:ind w:left="731" w:hanging="360"/>
      </w:pPr>
      <w:rPr>
        <w:rFonts w:ascii="Courier New" w:eastAsia="Courier New" w:hAnsi="Courier New" w:cs="Courier New"/>
      </w:rPr>
    </w:lvl>
    <w:lvl w:ilvl="2">
      <w:start w:val="1"/>
      <w:numFmt w:val="bullet"/>
      <w:lvlText w:val="▪"/>
      <w:lvlJc w:val="left"/>
      <w:pPr>
        <w:ind w:left="1451" w:hanging="360"/>
      </w:pPr>
      <w:rPr>
        <w:rFonts w:ascii="Noto Sans Symbols" w:eastAsia="Noto Sans Symbols" w:hAnsi="Noto Sans Symbols" w:cs="Noto Sans Symbols"/>
      </w:rPr>
    </w:lvl>
    <w:lvl w:ilvl="3">
      <w:start w:val="1"/>
      <w:numFmt w:val="bullet"/>
      <w:lvlText w:val="●"/>
      <w:lvlJc w:val="left"/>
      <w:pPr>
        <w:ind w:left="2171" w:hanging="360"/>
      </w:pPr>
      <w:rPr>
        <w:rFonts w:ascii="Noto Sans Symbols" w:eastAsia="Noto Sans Symbols" w:hAnsi="Noto Sans Symbols" w:cs="Noto Sans Symbols"/>
      </w:rPr>
    </w:lvl>
    <w:lvl w:ilvl="4">
      <w:start w:val="1"/>
      <w:numFmt w:val="bullet"/>
      <w:lvlText w:val="o"/>
      <w:lvlJc w:val="left"/>
      <w:pPr>
        <w:ind w:left="2891" w:hanging="360"/>
      </w:pPr>
      <w:rPr>
        <w:rFonts w:ascii="Courier New" w:eastAsia="Courier New" w:hAnsi="Courier New" w:cs="Courier New"/>
      </w:rPr>
    </w:lvl>
    <w:lvl w:ilvl="5">
      <w:start w:val="1"/>
      <w:numFmt w:val="bullet"/>
      <w:lvlText w:val="▪"/>
      <w:lvlJc w:val="left"/>
      <w:pPr>
        <w:ind w:left="3611" w:hanging="360"/>
      </w:pPr>
      <w:rPr>
        <w:rFonts w:ascii="Noto Sans Symbols" w:eastAsia="Noto Sans Symbols" w:hAnsi="Noto Sans Symbols" w:cs="Noto Sans Symbols"/>
      </w:rPr>
    </w:lvl>
    <w:lvl w:ilvl="6">
      <w:start w:val="1"/>
      <w:numFmt w:val="bullet"/>
      <w:lvlText w:val="●"/>
      <w:lvlJc w:val="left"/>
      <w:pPr>
        <w:ind w:left="4331" w:hanging="360"/>
      </w:pPr>
      <w:rPr>
        <w:rFonts w:ascii="Noto Sans Symbols" w:eastAsia="Noto Sans Symbols" w:hAnsi="Noto Sans Symbols" w:cs="Noto Sans Symbols"/>
      </w:rPr>
    </w:lvl>
    <w:lvl w:ilvl="7">
      <w:start w:val="1"/>
      <w:numFmt w:val="bullet"/>
      <w:lvlText w:val="o"/>
      <w:lvlJc w:val="left"/>
      <w:pPr>
        <w:ind w:left="5051" w:hanging="360"/>
      </w:pPr>
      <w:rPr>
        <w:rFonts w:ascii="Courier New" w:eastAsia="Courier New" w:hAnsi="Courier New" w:cs="Courier New"/>
      </w:rPr>
    </w:lvl>
    <w:lvl w:ilvl="8">
      <w:start w:val="1"/>
      <w:numFmt w:val="bullet"/>
      <w:lvlText w:val="▪"/>
      <w:lvlJc w:val="left"/>
      <w:pPr>
        <w:ind w:left="5771" w:hanging="360"/>
      </w:pPr>
      <w:rPr>
        <w:rFonts w:ascii="Noto Sans Symbols" w:eastAsia="Noto Sans Symbols" w:hAnsi="Noto Sans Symbols" w:cs="Noto Sans Symbols"/>
      </w:rPr>
    </w:lvl>
  </w:abstractNum>
  <w:abstractNum w:abstractNumId="28" w15:restartNumberingAfterBreak="0">
    <w:nsid w:val="77536A75"/>
    <w:multiLevelType w:val="multilevel"/>
    <w:tmpl w:val="8BD848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29" w15:restartNumberingAfterBreak="0">
    <w:nsid w:val="78CD183D"/>
    <w:multiLevelType w:val="multilevel"/>
    <w:tmpl w:val="357069C4"/>
    <w:lvl w:ilvl="0">
      <w:start w:val="1"/>
      <w:numFmt w:val="bullet"/>
      <w:lvlText w:val="-"/>
      <w:lvlJc w:val="left"/>
      <w:pPr>
        <w:ind w:left="1320"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0" w15:restartNumberingAfterBreak="0">
    <w:nsid w:val="7A613E2C"/>
    <w:multiLevelType w:val="multilevel"/>
    <w:tmpl w:val="B5029790"/>
    <w:lvl w:ilvl="0">
      <w:start w:val="1"/>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49" w:hanging="360"/>
      </w:pPr>
      <w:rPr>
        <w:rFonts w:ascii="Courier New" w:eastAsia="Courier New" w:hAnsi="Courier New" w:cs="Courier New"/>
      </w:rPr>
    </w:lvl>
    <w:lvl w:ilvl="2">
      <w:start w:val="1"/>
      <w:numFmt w:val="bullet"/>
      <w:lvlText w:val="▪"/>
      <w:lvlJc w:val="left"/>
      <w:pPr>
        <w:ind w:left="671" w:hanging="360"/>
      </w:pPr>
      <w:rPr>
        <w:rFonts w:ascii="Noto Sans Symbols" w:eastAsia="Noto Sans Symbols" w:hAnsi="Noto Sans Symbols" w:cs="Noto Sans Symbols"/>
      </w:rPr>
    </w:lvl>
    <w:lvl w:ilvl="3">
      <w:start w:val="1"/>
      <w:numFmt w:val="bullet"/>
      <w:lvlText w:val="●"/>
      <w:lvlJc w:val="left"/>
      <w:pPr>
        <w:ind w:left="1391" w:hanging="360"/>
      </w:pPr>
      <w:rPr>
        <w:rFonts w:ascii="Noto Sans Symbols" w:eastAsia="Noto Sans Symbols" w:hAnsi="Noto Sans Symbols" w:cs="Noto Sans Symbols"/>
      </w:rPr>
    </w:lvl>
    <w:lvl w:ilvl="4">
      <w:start w:val="1"/>
      <w:numFmt w:val="bullet"/>
      <w:lvlText w:val="o"/>
      <w:lvlJc w:val="left"/>
      <w:pPr>
        <w:ind w:left="2111" w:hanging="360"/>
      </w:pPr>
      <w:rPr>
        <w:rFonts w:ascii="Courier New" w:eastAsia="Courier New" w:hAnsi="Courier New" w:cs="Courier New"/>
      </w:rPr>
    </w:lvl>
    <w:lvl w:ilvl="5">
      <w:start w:val="1"/>
      <w:numFmt w:val="bullet"/>
      <w:lvlText w:val="▪"/>
      <w:lvlJc w:val="left"/>
      <w:pPr>
        <w:ind w:left="2831" w:hanging="360"/>
      </w:pPr>
      <w:rPr>
        <w:rFonts w:ascii="Noto Sans Symbols" w:eastAsia="Noto Sans Symbols" w:hAnsi="Noto Sans Symbols" w:cs="Noto Sans Symbols"/>
      </w:rPr>
    </w:lvl>
    <w:lvl w:ilvl="6">
      <w:start w:val="1"/>
      <w:numFmt w:val="bullet"/>
      <w:lvlText w:val="●"/>
      <w:lvlJc w:val="left"/>
      <w:pPr>
        <w:ind w:left="3551" w:hanging="360"/>
      </w:pPr>
      <w:rPr>
        <w:rFonts w:ascii="Noto Sans Symbols" w:eastAsia="Noto Sans Symbols" w:hAnsi="Noto Sans Symbols" w:cs="Noto Sans Symbols"/>
      </w:rPr>
    </w:lvl>
    <w:lvl w:ilvl="7">
      <w:start w:val="1"/>
      <w:numFmt w:val="bullet"/>
      <w:lvlText w:val="o"/>
      <w:lvlJc w:val="left"/>
      <w:pPr>
        <w:ind w:left="4271" w:hanging="360"/>
      </w:pPr>
      <w:rPr>
        <w:rFonts w:ascii="Courier New" w:eastAsia="Courier New" w:hAnsi="Courier New" w:cs="Courier New"/>
      </w:rPr>
    </w:lvl>
    <w:lvl w:ilvl="8">
      <w:start w:val="1"/>
      <w:numFmt w:val="bullet"/>
      <w:lvlText w:val="▪"/>
      <w:lvlJc w:val="left"/>
      <w:pPr>
        <w:ind w:left="4991" w:hanging="360"/>
      </w:pPr>
      <w:rPr>
        <w:rFonts w:ascii="Noto Sans Symbols" w:eastAsia="Noto Sans Symbols" w:hAnsi="Noto Sans Symbols" w:cs="Noto Sans Symbols"/>
      </w:rPr>
    </w:lvl>
  </w:abstractNum>
  <w:abstractNum w:abstractNumId="31" w15:restartNumberingAfterBreak="0">
    <w:nsid w:val="7AD5131B"/>
    <w:multiLevelType w:val="multilevel"/>
    <w:tmpl w:val="56A219E2"/>
    <w:lvl w:ilvl="0">
      <w:start w:val="1"/>
      <w:numFmt w:val="bullet"/>
      <w:lvlText w:val="-"/>
      <w:lvlJc w:val="left"/>
      <w:pPr>
        <w:ind w:left="1860" w:hanging="360"/>
      </w:pPr>
      <w:rPr>
        <w:rFonts w:ascii="Times New Roman" w:eastAsia="Times New Roman" w:hAnsi="Times New Roman" w:cs="Times New Roman"/>
      </w:rPr>
    </w:lvl>
    <w:lvl w:ilvl="1">
      <w:start w:val="1"/>
      <w:numFmt w:val="bullet"/>
      <w:lvlText w:val="o"/>
      <w:lvlJc w:val="left"/>
      <w:pPr>
        <w:ind w:left="731" w:hanging="360"/>
      </w:pPr>
      <w:rPr>
        <w:rFonts w:ascii="Courier New" w:eastAsia="Courier New" w:hAnsi="Courier New" w:cs="Courier New"/>
      </w:rPr>
    </w:lvl>
    <w:lvl w:ilvl="2">
      <w:start w:val="1"/>
      <w:numFmt w:val="bullet"/>
      <w:lvlText w:val="▪"/>
      <w:lvlJc w:val="left"/>
      <w:pPr>
        <w:ind w:left="1451" w:hanging="360"/>
      </w:pPr>
      <w:rPr>
        <w:rFonts w:ascii="Noto Sans Symbols" w:eastAsia="Noto Sans Symbols" w:hAnsi="Noto Sans Symbols" w:cs="Noto Sans Symbols"/>
      </w:rPr>
    </w:lvl>
    <w:lvl w:ilvl="3">
      <w:start w:val="1"/>
      <w:numFmt w:val="bullet"/>
      <w:lvlText w:val="●"/>
      <w:lvlJc w:val="left"/>
      <w:pPr>
        <w:ind w:left="2171" w:hanging="360"/>
      </w:pPr>
      <w:rPr>
        <w:rFonts w:ascii="Noto Sans Symbols" w:eastAsia="Noto Sans Symbols" w:hAnsi="Noto Sans Symbols" w:cs="Noto Sans Symbols"/>
      </w:rPr>
    </w:lvl>
    <w:lvl w:ilvl="4">
      <w:start w:val="1"/>
      <w:numFmt w:val="bullet"/>
      <w:lvlText w:val="o"/>
      <w:lvlJc w:val="left"/>
      <w:pPr>
        <w:ind w:left="2891" w:hanging="360"/>
      </w:pPr>
      <w:rPr>
        <w:rFonts w:ascii="Courier New" w:eastAsia="Courier New" w:hAnsi="Courier New" w:cs="Courier New"/>
      </w:rPr>
    </w:lvl>
    <w:lvl w:ilvl="5">
      <w:start w:val="1"/>
      <w:numFmt w:val="bullet"/>
      <w:lvlText w:val="▪"/>
      <w:lvlJc w:val="left"/>
      <w:pPr>
        <w:ind w:left="3611" w:hanging="360"/>
      </w:pPr>
      <w:rPr>
        <w:rFonts w:ascii="Noto Sans Symbols" w:eastAsia="Noto Sans Symbols" w:hAnsi="Noto Sans Symbols" w:cs="Noto Sans Symbols"/>
      </w:rPr>
    </w:lvl>
    <w:lvl w:ilvl="6">
      <w:start w:val="1"/>
      <w:numFmt w:val="bullet"/>
      <w:lvlText w:val="●"/>
      <w:lvlJc w:val="left"/>
      <w:pPr>
        <w:ind w:left="4331" w:hanging="360"/>
      </w:pPr>
      <w:rPr>
        <w:rFonts w:ascii="Noto Sans Symbols" w:eastAsia="Noto Sans Symbols" w:hAnsi="Noto Sans Symbols" w:cs="Noto Sans Symbols"/>
      </w:rPr>
    </w:lvl>
    <w:lvl w:ilvl="7">
      <w:start w:val="1"/>
      <w:numFmt w:val="bullet"/>
      <w:lvlText w:val="o"/>
      <w:lvlJc w:val="left"/>
      <w:pPr>
        <w:ind w:left="5051" w:hanging="360"/>
      </w:pPr>
      <w:rPr>
        <w:rFonts w:ascii="Courier New" w:eastAsia="Courier New" w:hAnsi="Courier New" w:cs="Courier New"/>
      </w:rPr>
    </w:lvl>
    <w:lvl w:ilvl="8">
      <w:start w:val="1"/>
      <w:numFmt w:val="bullet"/>
      <w:lvlText w:val="▪"/>
      <w:lvlJc w:val="left"/>
      <w:pPr>
        <w:ind w:left="5771" w:hanging="360"/>
      </w:pPr>
      <w:rPr>
        <w:rFonts w:ascii="Noto Sans Symbols" w:eastAsia="Noto Sans Symbols" w:hAnsi="Noto Sans Symbols" w:cs="Noto Sans Symbols"/>
      </w:rPr>
    </w:lvl>
  </w:abstractNum>
  <w:num w:numId="1">
    <w:abstractNumId w:val="10"/>
  </w:num>
  <w:num w:numId="2">
    <w:abstractNumId w:val="3"/>
  </w:num>
  <w:num w:numId="3">
    <w:abstractNumId w:val="17"/>
  </w:num>
  <w:num w:numId="4">
    <w:abstractNumId w:val="7"/>
  </w:num>
  <w:num w:numId="5">
    <w:abstractNumId w:val="26"/>
  </w:num>
  <w:num w:numId="6">
    <w:abstractNumId w:val="5"/>
  </w:num>
  <w:num w:numId="7">
    <w:abstractNumId w:val="25"/>
  </w:num>
  <w:num w:numId="8">
    <w:abstractNumId w:val="22"/>
  </w:num>
  <w:num w:numId="9">
    <w:abstractNumId w:val="9"/>
  </w:num>
  <w:num w:numId="10">
    <w:abstractNumId w:val="24"/>
  </w:num>
  <w:num w:numId="11">
    <w:abstractNumId w:val="28"/>
  </w:num>
  <w:num w:numId="12">
    <w:abstractNumId w:val="21"/>
  </w:num>
  <w:num w:numId="13">
    <w:abstractNumId w:val="16"/>
  </w:num>
  <w:num w:numId="14">
    <w:abstractNumId w:val="8"/>
  </w:num>
  <w:num w:numId="15">
    <w:abstractNumId w:val="20"/>
  </w:num>
  <w:num w:numId="16">
    <w:abstractNumId w:val="19"/>
  </w:num>
  <w:num w:numId="17">
    <w:abstractNumId w:val="23"/>
  </w:num>
  <w:num w:numId="18">
    <w:abstractNumId w:val="31"/>
  </w:num>
  <w:num w:numId="19">
    <w:abstractNumId w:val="4"/>
  </w:num>
  <w:num w:numId="20">
    <w:abstractNumId w:val="30"/>
  </w:num>
  <w:num w:numId="21">
    <w:abstractNumId w:val="1"/>
  </w:num>
  <w:num w:numId="22">
    <w:abstractNumId w:val="0"/>
  </w:num>
  <w:num w:numId="23">
    <w:abstractNumId w:val="27"/>
  </w:num>
  <w:num w:numId="24">
    <w:abstractNumId w:val="2"/>
  </w:num>
  <w:num w:numId="25">
    <w:abstractNumId w:val="11"/>
  </w:num>
  <w:num w:numId="26">
    <w:abstractNumId w:val="15"/>
  </w:num>
  <w:num w:numId="27">
    <w:abstractNumId w:val="18"/>
  </w:num>
  <w:num w:numId="28">
    <w:abstractNumId w:val="29"/>
  </w:num>
  <w:num w:numId="29">
    <w:abstractNumId w:val="14"/>
  </w:num>
  <w:num w:numId="30">
    <w:abstractNumId w:val="12"/>
  </w:num>
  <w:num w:numId="31">
    <w:abstractNumId w:val="6"/>
  </w:num>
  <w:num w:numId="32">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8BD"/>
    <w:rsid w:val="000122BF"/>
    <w:rsid w:val="00030AE4"/>
    <w:rsid w:val="00035699"/>
    <w:rsid w:val="00037EFF"/>
    <w:rsid w:val="00040371"/>
    <w:rsid w:val="00041884"/>
    <w:rsid w:val="0004448B"/>
    <w:rsid w:val="000571E0"/>
    <w:rsid w:val="00060184"/>
    <w:rsid w:val="00062C3F"/>
    <w:rsid w:val="000649F9"/>
    <w:rsid w:val="00065D44"/>
    <w:rsid w:val="00070051"/>
    <w:rsid w:val="00076029"/>
    <w:rsid w:val="0008241D"/>
    <w:rsid w:val="00090A7C"/>
    <w:rsid w:val="000A53F6"/>
    <w:rsid w:val="000C0F12"/>
    <w:rsid w:val="000D0945"/>
    <w:rsid w:val="000D317F"/>
    <w:rsid w:val="000E0049"/>
    <w:rsid w:val="000E0090"/>
    <w:rsid w:val="000E28A7"/>
    <w:rsid w:val="000E33EE"/>
    <w:rsid w:val="000E6097"/>
    <w:rsid w:val="000F2031"/>
    <w:rsid w:val="00117C3C"/>
    <w:rsid w:val="0012719B"/>
    <w:rsid w:val="001305A1"/>
    <w:rsid w:val="00146B6F"/>
    <w:rsid w:val="00160190"/>
    <w:rsid w:val="001623D4"/>
    <w:rsid w:val="0017046F"/>
    <w:rsid w:val="0017306B"/>
    <w:rsid w:val="00192D16"/>
    <w:rsid w:val="001B7A58"/>
    <w:rsid w:val="001C0263"/>
    <w:rsid w:val="001C5C14"/>
    <w:rsid w:val="001E465D"/>
    <w:rsid w:val="001E7E01"/>
    <w:rsid w:val="002021E1"/>
    <w:rsid w:val="00204E40"/>
    <w:rsid w:val="00224B84"/>
    <w:rsid w:val="00230DFF"/>
    <w:rsid w:val="002357E7"/>
    <w:rsid w:val="002432ED"/>
    <w:rsid w:val="00244AEB"/>
    <w:rsid w:val="002723C5"/>
    <w:rsid w:val="002759C5"/>
    <w:rsid w:val="002A7005"/>
    <w:rsid w:val="002B3B3B"/>
    <w:rsid w:val="002C2D6D"/>
    <w:rsid w:val="002C3F2A"/>
    <w:rsid w:val="002C5F31"/>
    <w:rsid w:val="002E71EB"/>
    <w:rsid w:val="002E77A5"/>
    <w:rsid w:val="002F1624"/>
    <w:rsid w:val="00303FB1"/>
    <w:rsid w:val="003107A6"/>
    <w:rsid w:val="00322936"/>
    <w:rsid w:val="003363EA"/>
    <w:rsid w:val="00343ABC"/>
    <w:rsid w:val="003446DF"/>
    <w:rsid w:val="00370806"/>
    <w:rsid w:val="00373325"/>
    <w:rsid w:val="00383094"/>
    <w:rsid w:val="00384FB7"/>
    <w:rsid w:val="00387463"/>
    <w:rsid w:val="00394B77"/>
    <w:rsid w:val="003B273C"/>
    <w:rsid w:val="003B2A63"/>
    <w:rsid w:val="003D0E89"/>
    <w:rsid w:val="003E5288"/>
    <w:rsid w:val="00424167"/>
    <w:rsid w:val="00426D41"/>
    <w:rsid w:val="00444E06"/>
    <w:rsid w:val="004679CF"/>
    <w:rsid w:val="00486E9F"/>
    <w:rsid w:val="004B7EFC"/>
    <w:rsid w:val="004C6835"/>
    <w:rsid w:val="004E3416"/>
    <w:rsid w:val="004E6E9C"/>
    <w:rsid w:val="004F115C"/>
    <w:rsid w:val="005025F6"/>
    <w:rsid w:val="00533AD8"/>
    <w:rsid w:val="0054129A"/>
    <w:rsid w:val="00542BEF"/>
    <w:rsid w:val="00546881"/>
    <w:rsid w:val="005515D6"/>
    <w:rsid w:val="00560486"/>
    <w:rsid w:val="00565182"/>
    <w:rsid w:val="00582DD7"/>
    <w:rsid w:val="00583B45"/>
    <w:rsid w:val="005915CE"/>
    <w:rsid w:val="0059794A"/>
    <w:rsid w:val="005A6157"/>
    <w:rsid w:val="005A7B62"/>
    <w:rsid w:val="005B713C"/>
    <w:rsid w:val="005C16DA"/>
    <w:rsid w:val="005C1AA2"/>
    <w:rsid w:val="005C6338"/>
    <w:rsid w:val="005C70D3"/>
    <w:rsid w:val="005D0729"/>
    <w:rsid w:val="005D36CA"/>
    <w:rsid w:val="005D4495"/>
    <w:rsid w:val="005E0DD9"/>
    <w:rsid w:val="005E3E99"/>
    <w:rsid w:val="005E55E8"/>
    <w:rsid w:val="005F7FB2"/>
    <w:rsid w:val="00601DB3"/>
    <w:rsid w:val="00606DA8"/>
    <w:rsid w:val="00607FE2"/>
    <w:rsid w:val="00616572"/>
    <w:rsid w:val="00631321"/>
    <w:rsid w:val="00631E80"/>
    <w:rsid w:val="00683B38"/>
    <w:rsid w:val="00694816"/>
    <w:rsid w:val="006B101C"/>
    <w:rsid w:val="006C4A09"/>
    <w:rsid w:val="006D49E2"/>
    <w:rsid w:val="006E1CF4"/>
    <w:rsid w:val="006E5C41"/>
    <w:rsid w:val="006F2C6D"/>
    <w:rsid w:val="00716FB4"/>
    <w:rsid w:val="00722B5D"/>
    <w:rsid w:val="0072348E"/>
    <w:rsid w:val="007316F9"/>
    <w:rsid w:val="007439EA"/>
    <w:rsid w:val="00763E5A"/>
    <w:rsid w:val="00764163"/>
    <w:rsid w:val="0077771A"/>
    <w:rsid w:val="00793EDB"/>
    <w:rsid w:val="007B65F8"/>
    <w:rsid w:val="007C1E27"/>
    <w:rsid w:val="007C277E"/>
    <w:rsid w:val="007C464D"/>
    <w:rsid w:val="007D2162"/>
    <w:rsid w:val="007D369F"/>
    <w:rsid w:val="007F77C7"/>
    <w:rsid w:val="00805357"/>
    <w:rsid w:val="00811AD2"/>
    <w:rsid w:val="008228D5"/>
    <w:rsid w:val="00822B7F"/>
    <w:rsid w:val="00831266"/>
    <w:rsid w:val="00851E6B"/>
    <w:rsid w:val="0086567E"/>
    <w:rsid w:val="00874A4B"/>
    <w:rsid w:val="008834F9"/>
    <w:rsid w:val="0089226D"/>
    <w:rsid w:val="008B29CA"/>
    <w:rsid w:val="008B7471"/>
    <w:rsid w:val="008C5C0C"/>
    <w:rsid w:val="008C6002"/>
    <w:rsid w:val="008D119B"/>
    <w:rsid w:val="008E3971"/>
    <w:rsid w:val="008F1F98"/>
    <w:rsid w:val="008F707C"/>
    <w:rsid w:val="0090455A"/>
    <w:rsid w:val="009151C5"/>
    <w:rsid w:val="00915769"/>
    <w:rsid w:val="00922A3B"/>
    <w:rsid w:val="00932C8C"/>
    <w:rsid w:val="009479A6"/>
    <w:rsid w:val="009546D6"/>
    <w:rsid w:val="00985811"/>
    <w:rsid w:val="009B3DDE"/>
    <w:rsid w:val="009C24FA"/>
    <w:rsid w:val="009C5EA6"/>
    <w:rsid w:val="009D7E96"/>
    <w:rsid w:val="009F3572"/>
    <w:rsid w:val="009F76B7"/>
    <w:rsid w:val="00A0328F"/>
    <w:rsid w:val="00A078E3"/>
    <w:rsid w:val="00A141E8"/>
    <w:rsid w:val="00A211E2"/>
    <w:rsid w:val="00A336AF"/>
    <w:rsid w:val="00A42BB4"/>
    <w:rsid w:val="00A5126D"/>
    <w:rsid w:val="00A83AF4"/>
    <w:rsid w:val="00A845C9"/>
    <w:rsid w:val="00AC026B"/>
    <w:rsid w:val="00AD7A02"/>
    <w:rsid w:val="00B02F50"/>
    <w:rsid w:val="00B20DBA"/>
    <w:rsid w:val="00B33376"/>
    <w:rsid w:val="00B6231B"/>
    <w:rsid w:val="00B6279D"/>
    <w:rsid w:val="00B66CEF"/>
    <w:rsid w:val="00B84CB0"/>
    <w:rsid w:val="00B862E8"/>
    <w:rsid w:val="00B9176B"/>
    <w:rsid w:val="00BA1F8C"/>
    <w:rsid w:val="00BB494C"/>
    <w:rsid w:val="00BB6E36"/>
    <w:rsid w:val="00BC6B0F"/>
    <w:rsid w:val="00BE7DB4"/>
    <w:rsid w:val="00BF1BD9"/>
    <w:rsid w:val="00BF7464"/>
    <w:rsid w:val="00C03E88"/>
    <w:rsid w:val="00C14528"/>
    <w:rsid w:val="00C21E60"/>
    <w:rsid w:val="00C23B8C"/>
    <w:rsid w:val="00C23D1E"/>
    <w:rsid w:val="00C34597"/>
    <w:rsid w:val="00C53CF9"/>
    <w:rsid w:val="00C55577"/>
    <w:rsid w:val="00C77CD9"/>
    <w:rsid w:val="00C821AA"/>
    <w:rsid w:val="00C871E4"/>
    <w:rsid w:val="00C8782A"/>
    <w:rsid w:val="00C91E32"/>
    <w:rsid w:val="00C975A5"/>
    <w:rsid w:val="00CC540F"/>
    <w:rsid w:val="00D0120D"/>
    <w:rsid w:val="00D05458"/>
    <w:rsid w:val="00D05957"/>
    <w:rsid w:val="00D218DB"/>
    <w:rsid w:val="00D22C17"/>
    <w:rsid w:val="00D26516"/>
    <w:rsid w:val="00D30CCA"/>
    <w:rsid w:val="00D33018"/>
    <w:rsid w:val="00D37A23"/>
    <w:rsid w:val="00D46B30"/>
    <w:rsid w:val="00D5242E"/>
    <w:rsid w:val="00D556B4"/>
    <w:rsid w:val="00D57C4E"/>
    <w:rsid w:val="00D60A5C"/>
    <w:rsid w:val="00D66E39"/>
    <w:rsid w:val="00D94F2B"/>
    <w:rsid w:val="00DB4F4F"/>
    <w:rsid w:val="00DB5A88"/>
    <w:rsid w:val="00DB701D"/>
    <w:rsid w:val="00DD37E6"/>
    <w:rsid w:val="00DF2039"/>
    <w:rsid w:val="00E048BD"/>
    <w:rsid w:val="00E15444"/>
    <w:rsid w:val="00E231C4"/>
    <w:rsid w:val="00E4504B"/>
    <w:rsid w:val="00E51BB2"/>
    <w:rsid w:val="00E71268"/>
    <w:rsid w:val="00E75975"/>
    <w:rsid w:val="00E75FEF"/>
    <w:rsid w:val="00E91F24"/>
    <w:rsid w:val="00E93BE3"/>
    <w:rsid w:val="00EB0706"/>
    <w:rsid w:val="00EB0AAC"/>
    <w:rsid w:val="00EB2DF1"/>
    <w:rsid w:val="00EC09DC"/>
    <w:rsid w:val="00EC6FC2"/>
    <w:rsid w:val="00ED62C2"/>
    <w:rsid w:val="00ED62CF"/>
    <w:rsid w:val="00ED7734"/>
    <w:rsid w:val="00EE04EF"/>
    <w:rsid w:val="00F01262"/>
    <w:rsid w:val="00F066D9"/>
    <w:rsid w:val="00F13447"/>
    <w:rsid w:val="00F27779"/>
    <w:rsid w:val="00F33A6E"/>
    <w:rsid w:val="00F46187"/>
    <w:rsid w:val="00F808EC"/>
    <w:rsid w:val="00F908ED"/>
    <w:rsid w:val="00FA26E0"/>
    <w:rsid w:val="00FC4378"/>
    <w:rsid w:val="00FC47E4"/>
    <w:rsid w:val="00FE457F"/>
    <w:rsid w:val="00FE5F01"/>
    <w:rsid w:val="00FF243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DF1939CE-BBEA-4CDF-9DB4-1707E548A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908ED"/>
    <w:pPr>
      <w:spacing w:after="160" w:line="25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046F"/>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17046F"/>
  </w:style>
  <w:style w:type="paragraph" w:styleId="a5">
    <w:name w:val="footer"/>
    <w:basedOn w:val="a"/>
    <w:link w:val="a6"/>
    <w:uiPriority w:val="99"/>
    <w:unhideWhenUsed/>
    <w:rsid w:val="0017046F"/>
    <w:pPr>
      <w:tabs>
        <w:tab w:val="center" w:pos="4819"/>
        <w:tab w:val="right" w:pos="9639"/>
      </w:tabs>
      <w:spacing w:after="0" w:line="240" w:lineRule="auto"/>
    </w:pPr>
  </w:style>
  <w:style w:type="character" w:customStyle="1" w:styleId="a6">
    <w:name w:val="Нижній колонтитул Знак"/>
    <w:basedOn w:val="a0"/>
    <w:link w:val="a5"/>
    <w:uiPriority w:val="99"/>
    <w:rsid w:val="0017046F"/>
  </w:style>
  <w:style w:type="paragraph" w:styleId="a7">
    <w:name w:val="Balloon Text"/>
    <w:basedOn w:val="a"/>
    <w:link w:val="a8"/>
    <w:uiPriority w:val="99"/>
    <w:semiHidden/>
    <w:unhideWhenUsed/>
    <w:rsid w:val="00EB0AAC"/>
    <w:pPr>
      <w:spacing w:after="0" w:line="240" w:lineRule="auto"/>
    </w:pPr>
    <w:rPr>
      <w:rFonts w:ascii="Segoe UI" w:hAnsi="Segoe UI" w:cs="Segoe UI"/>
      <w:sz w:val="18"/>
      <w:szCs w:val="18"/>
    </w:rPr>
  </w:style>
  <w:style w:type="character" w:customStyle="1" w:styleId="a8">
    <w:name w:val="Текст у виносці Знак"/>
    <w:link w:val="a7"/>
    <w:uiPriority w:val="99"/>
    <w:semiHidden/>
    <w:rsid w:val="00EB0AAC"/>
    <w:rPr>
      <w:rFonts w:ascii="Segoe UI" w:eastAsia="Calibri" w:hAnsi="Segoe UI" w:cs="Segoe UI"/>
      <w:sz w:val="18"/>
      <w:szCs w:val="18"/>
    </w:rPr>
  </w:style>
  <w:style w:type="paragraph" w:styleId="a9">
    <w:name w:val="List Paragraph"/>
    <w:basedOn w:val="a"/>
    <w:uiPriority w:val="34"/>
    <w:qFormat/>
    <w:rsid w:val="00DB5A88"/>
    <w:pPr>
      <w:ind w:left="720"/>
      <w:contextualSpacing/>
    </w:pPr>
  </w:style>
  <w:style w:type="character" w:styleId="aa">
    <w:name w:val="Hyperlink"/>
    <w:uiPriority w:val="99"/>
    <w:unhideWhenUsed/>
    <w:rsid w:val="00607FE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98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28957</Words>
  <Characters>16507</Characters>
  <Application>Microsoft Office Word</Application>
  <DocSecurity>0</DocSecurity>
  <Lines>137</Lines>
  <Paragraphs>90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Сергій Вербовий</cp:lastModifiedBy>
  <cp:revision>2</cp:revision>
  <cp:lastPrinted>2021-12-03T11:16:00Z</cp:lastPrinted>
  <dcterms:created xsi:type="dcterms:W3CDTF">2023-12-27T14:18:00Z</dcterms:created>
  <dcterms:modified xsi:type="dcterms:W3CDTF">2023-12-27T14:18:00Z</dcterms:modified>
</cp:coreProperties>
</file>