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94"/>
        <w:gridCol w:w="312"/>
        <w:gridCol w:w="79"/>
        <w:gridCol w:w="264"/>
        <w:gridCol w:w="512"/>
        <w:gridCol w:w="256"/>
        <w:gridCol w:w="142"/>
        <w:gridCol w:w="995"/>
        <w:gridCol w:w="143"/>
        <w:gridCol w:w="2627"/>
        <w:gridCol w:w="445"/>
        <w:gridCol w:w="426"/>
        <w:gridCol w:w="950"/>
        <w:gridCol w:w="586"/>
        <w:gridCol w:w="790"/>
        <w:gridCol w:w="462"/>
        <w:gridCol w:w="284"/>
        <w:gridCol w:w="346"/>
        <w:gridCol w:w="1048"/>
        <w:gridCol w:w="142"/>
        <w:gridCol w:w="897"/>
        <w:gridCol w:w="497"/>
        <w:gridCol w:w="142"/>
        <w:gridCol w:w="1164"/>
        <w:gridCol w:w="230"/>
        <w:gridCol w:w="142"/>
        <w:gridCol w:w="29"/>
        <w:gridCol w:w="975"/>
        <w:gridCol w:w="390"/>
        <w:gridCol w:w="37"/>
        <w:gridCol w:w="50"/>
        <w:gridCol w:w="15"/>
        <w:gridCol w:w="50"/>
        <w:gridCol w:w="19"/>
        <w:gridCol w:w="31"/>
      </w:tblGrid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5"/>
        </w:trPr>
        <w:tc>
          <w:tcPr>
            <w:tcW w:w="9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554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ЗАТВЕРДЖЕНО</w:t>
            </w:r>
          </w:p>
        </w:tc>
        <w:tc>
          <w:tcPr>
            <w:tcW w:w="1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65"/>
        </w:trPr>
        <w:tc>
          <w:tcPr>
            <w:tcW w:w="9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0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8"/>
        </w:trPr>
        <w:tc>
          <w:tcPr>
            <w:tcW w:w="65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797E" w:rsidRPr="00C12CDC" w:rsidRDefault="00A11A3C" w:rsidP="00C12CDC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right="30"/>
              <w:rPr>
                <w:rFonts w:ascii="Times New Roman" w:hAnsi="Times New Roman"/>
                <w:color w:val="000000"/>
              </w:rPr>
            </w:pPr>
            <w:r w:rsidRPr="00C12CDC">
              <w:rPr>
                <w:rFonts w:ascii="Times New Roman" w:hAnsi="Times New Roman"/>
                <w:color w:val="000000"/>
              </w:rPr>
              <w:t xml:space="preserve">Розпорядження начальника обласної 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Pr="00C12CDC" w:rsidRDefault="00C12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2CDC">
              <w:rPr>
                <w:rFonts w:ascii="Times New Roman" w:hAnsi="Times New Roman"/>
              </w:rPr>
              <w:t>військової адміністрації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60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 № _____________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559"/>
        </w:trPr>
        <w:tc>
          <w:tcPr>
            <w:tcW w:w="1561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Паспорт 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бюджетної програми на 2025 рік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5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5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32"/>
        </w:trPr>
        <w:tc>
          <w:tcPr>
            <w:tcW w:w="1561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Тернопільська обласна державна адміністрація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(КПКВК ДБ1)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7891000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0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Апарат Тернопільської обласної державної адміністрації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(КПКВК ДБ1)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312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7891010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2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Здійснення виконавчої влади у Тернопільській області</w:t>
            </w: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28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(КПКВК ДБ1)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(КФКВК2)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Обсяг бюджетних призначень / бюджетних асигнувань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61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274 758,9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тис. гривень,</w:t>
            </w:r>
          </w:p>
        </w:tc>
        <w:tc>
          <w:tcPr>
            <w:tcW w:w="3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 тому числі загального фонду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260 523,9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61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тис. гривень.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 спеціального фонду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14 235,0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61" w:lineRule="exact"/>
              <w:ind w:left="30" w:right="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тис. гривень.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74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Підстави для виконання бюджетної програми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Закон України "Про місцеві державні адміністрації" </w:t>
            </w:r>
          </w:p>
        </w:tc>
        <w:tc>
          <w:tcPr>
            <w:tcW w:w="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5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500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84" w:type="dxa"/>
            <w:gridSpan w:val="2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 сталого соціально-економічного розвитку регіону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 Мета бюджетної програми</w:t>
            </w: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1561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України, інших органів виконавчої влади вищого рівня та делегованих місцевими радами</w:t>
            </w: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561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538"/>
        </w:trPr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hRule="exact" w:val="140"/>
        </w:trPr>
        <w:tc>
          <w:tcPr>
            <w:tcW w:w="1508" w:type="dxa"/>
            <w:gridSpan w:val="6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21396</w:t>
            </w:r>
          </w:p>
        </w:tc>
        <w:tc>
          <w:tcPr>
            <w:tcW w:w="4608" w:type="dxa"/>
            <w:gridSpan w:val="6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27-01-2025 10:24:18</w:t>
            </w:r>
          </w:p>
        </w:tc>
        <w:tc>
          <w:tcPr>
            <w:tcW w:w="3214" w:type="dxa"/>
            <w:gridSpan w:val="5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21" w:type="dxa"/>
            <w:gridSpan w:val="11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 xml:space="preserve">8a31fc69-fbb4-4a84-a8c9-f4ab109936c9  </w:t>
            </w:r>
          </w:p>
        </w:tc>
        <w:tc>
          <w:tcPr>
            <w:tcW w:w="1507" w:type="dxa"/>
            <w:gridSpan w:val="7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1 з 4</w:t>
            </w:r>
          </w:p>
        </w:tc>
      </w:tr>
    </w:tbl>
    <w:p w:rsidR="00BE797E" w:rsidRDefault="00BE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E797E">
          <w:pgSz w:w="16838" w:h="11906" w:orient="landscape"/>
          <w:pgMar w:top="1134" w:right="567" w:bottom="283" w:left="567" w:header="708" w:footer="708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2"/>
        <w:gridCol w:w="445"/>
        <w:gridCol w:w="20"/>
        <w:gridCol w:w="95"/>
        <w:gridCol w:w="474"/>
        <w:gridCol w:w="412"/>
        <w:gridCol w:w="4566"/>
        <w:gridCol w:w="42"/>
        <w:gridCol w:w="1494"/>
        <w:gridCol w:w="556"/>
        <w:gridCol w:w="41"/>
        <w:gridCol w:w="1077"/>
        <w:gridCol w:w="46"/>
        <w:gridCol w:w="15"/>
        <w:gridCol w:w="1650"/>
        <w:gridCol w:w="1536"/>
        <w:gridCol w:w="1141"/>
        <w:gridCol w:w="82"/>
        <w:gridCol w:w="313"/>
        <w:gridCol w:w="184"/>
        <w:gridCol w:w="1250"/>
        <w:gridCol w:w="102"/>
        <w:gridCol w:w="20"/>
        <w:gridCol w:w="30"/>
        <w:gridCol w:w="83"/>
        <w:gridCol w:w="50"/>
      </w:tblGrid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7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Завдання бюджетної програми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509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Завдання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4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Виконання на території області програм соціально-економічного та культурного розвитку, програм охорони довкілля</w:t>
            </w: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71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61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 Напрями використання бюджетних коштів</w:t>
            </w:r>
          </w:p>
        </w:tc>
        <w:tc>
          <w:tcPr>
            <w:tcW w:w="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046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Загальний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фонд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фонд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 діяльності місцевих державних адміністрацій області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260 423,9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14 148,0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274 571,9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Підвищення кваліфікації працівників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100,0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87,0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187,0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68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260 523,9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14 235,0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274 758,9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державної цільової програми</w:t>
            </w:r>
          </w:p>
        </w:tc>
        <w:tc>
          <w:tcPr>
            <w:tcW w:w="98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Загальний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фонд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фонд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61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 Результативні показники бюджетної програми</w:t>
            </w:r>
          </w:p>
        </w:tc>
        <w:tc>
          <w:tcPr>
            <w:tcW w:w="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76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Джерело інформації</w:t>
            </w:r>
          </w:p>
        </w:tc>
        <w:tc>
          <w:tcPr>
            <w:tcW w:w="1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штатних одиниць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штатний розпис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1 006,0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штатний розпис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штатний розпис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самостійних структурних підрозділів (юр. осіб) разом, з них: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районних  державних адміністрацій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Видатки на оплату праці без нарахувань (разом), з них: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208 670,8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обласної державної адміністрації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125 170,0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районних державних адміністрацій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83 500,8</w:t>
            </w: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157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508" w:type="dxa"/>
            <w:gridSpan w:val="7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21396</w:t>
            </w:r>
          </w:p>
        </w:tc>
        <w:tc>
          <w:tcPr>
            <w:tcW w:w="4608" w:type="dxa"/>
            <w:gridSpan w:val="2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27-01-2025 10:24:18</w:t>
            </w:r>
          </w:p>
        </w:tc>
        <w:tc>
          <w:tcPr>
            <w:tcW w:w="3214" w:type="dxa"/>
            <w:gridSpan w:val="5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21" w:type="dxa"/>
            <w:gridSpan w:val="7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 xml:space="preserve">8a31fc69-fbb4-4a84-a8c9-f4ab109936c9  </w:t>
            </w:r>
          </w:p>
        </w:tc>
        <w:tc>
          <w:tcPr>
            <w:tcW w:w="1507" w:type="dxa"/>
            <w:gridSpan w:val="6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 з 4</w:t>
            </w:r>
          </w:p>
        </w:tc>
      </w:tr>
    </w:tbl>
    <w:p w:rsidR="00BE797E" w:rsidRDefault="00BE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E797E">
          <w:pgSz w:w="16838" w:h="11906" w:orient="landscape"/>
          <w:pgMar w:top="1134" w:right="567" w:bottom="283" w:left="567" w:header="708" w:footer="708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7"/>
        <w:gridCol w:w="80"/>
        <w:gridCol w:w="1001"/>
        <w:gridCol w:w="4181"/>
        <w:gridCol w:w="427"/>
        <w:gridCol w:w="2050"/>
        <w:gridCol w:w="1118"/>
        <w:gridCol w:w="46"/>
        <w:gridCol w:w="1507"/>
        <w:gridCol w:w="2835"/>
        <w:gridCol w:w="579"/>
        <w:gridCol w:w="654"/>
        <w:gridCol w:w="596"/>
        <w:gridCol w:w="257"/>
      </w:tblGrid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державних та місцевих програм, що реалізується на території області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продукту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прийнятих управлінських рішень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13 667,0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фахівців-жінок, які підвищують кваліфікацію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фахівців-чоловіків, які підвищують кваліфікацію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Кількість придбаної комп'ютерної техніки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кошторис, акт, договір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ефективності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Середні витрати на підвищення кваліфікації одного фахівця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30" w:right="3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якості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Темп приросту валового регіонального продукту (у фактичних цінах)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Темп зростання обсягу прямих іноземних інвестицій у порівнянні з минулим роком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Рівень безробіття жінок у віці 15-70 років (за методологією Міжнародної організації праці)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Рівень безробіття чоловіків у віці 15-70 років (за методологією Міжнародної організації праці)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Рівень зайнятості жінок у віці 15-70 років (за методологією Міжнародної організації праці)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Рівень зайнятості чоловіків у віці 15-70 років (за методологією Міжнародної організації праці)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статистичний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Частка жінок на державній службі (разом), у тому числі у розрізі категорій посад: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категорія 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категорія 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відс.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1 - код програмної класифікації видатків та кредитування державного бюджету;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2 - код функціональної класифікації видатків та кредитування бюджету</w:t>
            </w:r>
          </w:p>
        </w:tc>
        <w:tc>
          <w:tcPr>
            <w:tcW w:w="10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47" w:lineRule="exact"/>
              <w:ind w:left="30" w:right="3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Начальник обласної військової адміністрації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В'ячеслав НЕГОДА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89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703"/>
        </w:trPr>
        <w:tc>
          <w:tcPr>
            <w:tcW w:w="149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508" w:type="dxa"/>
            <w:gridSpan w:val="4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21396</w:t>
            </w:r>
          </w:p>
        </w:tc>
        <w:tc>
          <w:tcPr>
            <w:tcW w:w="4608" w:type="dxa"/>
            <w:gridSpan w:val="2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27-01-2025 10:24:18</w:t>
            </w:r>
          </w:p>
        </w:tc>
        <w:tc>
          <w:tcPr>
            <w:tcW w:w="3214" w:type="dxa"/>
            <w:gridSpan w:val="3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21" w:type="dxa"/>
            <w:gridSpan w:val="3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 xml:space="preserve">8a31fc69-fbb4-4a84-a8c9-f4ab109936c9  </w:t>
            </w:r>
          </w:p>
        </w:tc>
        <w:tc>
          <w:tcPr>
            <w:tcW w:w="1507" w:type="dxa"/>
            <w:gridSpan w:val="3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6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3 з 4</w:t>
            </w:r>
          </w:p>
        </w:tc>
      </w:tr>
    </w:tbl>
    <w:p w:rsidR="00BE797E" w:rsidRDefault="00BE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E797E">
          <w:pgSz w:w="16838" w:h="11906" w:orient="landscape"/>
          <w:pgMar w:top="1134" w:right="567" w:bottom="283" w:left="567" w:header="708" w:footer="708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8"/>
        <w:gridCol w:w="56"/>
        <w:gridCol w:w="57"/>
        <w:gridCol w:w="2219"/>
        <w:gridCol w:w="2276"/>
        <w:gridCol w:w="3214"/>
        <w:gridCol w:w="167"/>
        <w:gridCol w:w="4754"/>
        <w:gridCol w:w="1507"/>
      </w:tblGrid>
      <w:tr w:rsidR="00BE797E">
        <w:tblPrEx>
          <w:tblCellMar>
            <w:top w:w="0" w:type="dxa"/>
            <w:bottom w:w="0" w:type="dxa"/>
          </w:tblCellMar>
        </w:tblPrEx>
        <w:trPr>
          <w:trHeight w:hRule="exact" w:val="6807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ПОГОДЖЕНО: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Міністерство фінансів України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03.02.2025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08020-15-6/3274</w:t>
            </w:r>
          </w:p>
        </w:tc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97E" w:rsidRDefault="006D1D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Паспорт  бюджетної програми на 2025 рік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Тернопільська обласна державна адміністрація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ід-21396 в АІС "ГРК-ВЕБ", КВК=789, КПК=7891010, тип консолідації=Зведена форма ГРК, номер версії=1.02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27.01.2025  10:37:22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В'ячеслав НЕГОДА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(11F912)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27.01.2025  10:38:33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Тернопільська обласна державна адміністрація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(12A5A4)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27.01.2025  10:39:37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відправлено: Тернопільська обласна державна адміністрація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(12A5A4)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03.02.2025  12:57:33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погоджено:  АІС "ДБ"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8a31fc69-fbb4-4a84-a8c9-f4ab109936c9</w:t>
            </w:r>
          </w:p>
        </w:tc>
        <w:tc>
          <w:tcPr>
            <w:tcW w:w="6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5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8"/>
        </w:trPr>
        <w:tc>
          <w:tcPr>
            <w:tcW w:w="15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797E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1508" w:type="dxa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5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21396</w:t>
            </w:r>
          </w:p>
        </w:tc>
        <w:tc>
          <w:tcPr>
            <w:tcW w:w="4608" w:type="dxa"/>
            <w:gridSpan w:val="4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5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27-01-2025 10:24:18</w:t>
            </w:r>
          </w:p>
        </w:tc>
        <w:tc>
          <w:tcPr>
            <w:tcW w:w="3214" w:type="dxa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5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21" w:type="dxa"/>
            <w:gridSpan w:val="2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5" w:lineRule="exact"/>
              <w:ind w:left="30" w:right="30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 xml:space="preserve">8a31fc69-fbb4-4a84-a8c9-f4ab109936c9  </w:t>
            </w:r>
          </w:p>
        </w:tc>
        <w:tc>
          <w:tcPr>
            <w:tcW w:w="1507" w:type="dxa"/>
            <w:tcBorders>
              <w:top w:val="single" w:sz="8" w:space="0" w:color="D3D3D3"/>
              <w:left w:val="nil"/>
              <w:bottom w:val="nil"/>
              <w:right w:val="nil"/>
            </w:tcBorders>
            <w:vAlign w:val="center"/>
          </w:tcPr>
          <w:p w:rsidR="00BE797E" w:rsidRDefault="00BE797E">
            <w:pPr>
              <w:widowControl w:val="0"/>
              <w:autoSpaceDE w:val="0"/>
              <w:autoSpaceDN w:val="0"/>
              <w:adjustRightInd w:val="0"/>
              <w:spacing w:before="15" w:after="15" w:line="115" w:lineRule="exact"/>
              <w:ind w:left="30" w:right="30"/>
              <w:jc w:val="center"/>
              <w:rPr>
                <w:rFonts w:ascii="Times New Roman" w:hAnsi="Times New Roman"/>
                <w:color w:val="C0C0C0"/>
                <w:sz w:val="10"/>
                <w:szCs w:val="10"/>
              </w:rPr>
            </w:pPr>
            <w:r>
              <w:rPr>
                <w:rFonts w:ascii="Times New Roman" w:hAnsi="Times New Roman"/>
                <w:color w:val="C0C0C0"/>
                <w:sz w:val="10"/>
                <w:szCs w:val="10"/>
              </w:rPr>
              <w:t>4 з 4</w:t>
            </w:r>
          </w:p>
        </w:tc>
      </w:tr>
    </w:tbl>
    <w:p w:rsidR="00BE797E" w:rsidRDefault="00BE7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BE797E">
      <w:pgSz w:w="16838" w:h="11906" w:orient="landscape"/>
      <w:pgMar w:top="1134" w:right="567" w:bottom="283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C"/>
    <w:rsid w:val="00677FD7"/>
    <w:rsid w:val="006D1D50"/>
    <w:rsid w:val="00A11A3C"/>
    <w:rsid w:val="00BE797E"/>
    <w:rsid w:val="00C06045"/>
    <w:rsid w:val="00C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0E659D-B740-454A-925A-2942013D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3824</Words>
  <Characters>2181</Characters>
  <Application>Microsoft Office Word</Application>
  <DocSecurity>0</DocSecurity>
  <Lines>18</Lines>
  <Paragraphs>11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Vlad Dudas</cp:lastModifiedBy>
  <cp:revision>2</cp:revision>
  <dcterms:created xsi:type="dcterms:W3CDTF">2025-02-07T12:53:00Z</dcterms:created>
  <dcterms:modified xsi:type="dcterms:W3CDTF">2025-02-07T12:53:00Z</dcterms:modified>
</cp:coreProperties>
</file>