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A736B" w14:textId="77777777" w:rsidR="00F30C41" w:rsidRDefault="00F30C41" w:rsidP="00F30C41">
      <w:pPr>
        <w:spacing w:after="0" w:line="240" w:lineRule="auto"/>
        <w:ind w:left="21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C41">
        <w:rPr>
          <w:rFonts w:ascii="Times New Roman" w:hAnsi="Times New Roman" w:cs="Times New Roman"/>
          <w:b/>
          <w:sz w:val="28"/>
          <w:szCs w:val="28"/>
        </w:rPr>
        <w:t>ЗВІТ ПРО ЗАБЕЗПЕЧЕННЯ ОСВІТНЬОГО РОЗВИТКУ</w:t>
      </w:r>
    </w:p>
    <w:p w14:paraId="0F1AB926" w14:textId="77777777" w:rsidR="00585A44" w:rsidRDefault="00F30C41" w:rsidP="00F30C41">
      <w:pPr>
        <w:ind w:left="21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C41">
        <w:rPr>
          <w:rFonts w:ascii="Times New Roman" w:hAnsi="Times New Roman" w:cs="Times New Roman"/>
          <w:b/>
          <w:sz w:val="28"/>
          <w:szCs w:val="28"/>
        </w:rPr>
        <w:t>І ВДОСКОНАЛЕННЯ ОСВІТИ ДОРОСЛИХ</w:t>
      </w:r>
    </w:p>
    <w:p w14:paraId="0F3DA23A" w14:textId="77777777" w:rsidR="00F30C41" w:rsidRDefault="00F30C41" w:rsidP="00143F2A">
      <w:pPr>
        <w:spacing w:after="0" w:line="240" w:lineRule="auto"/>
        <w:jc w:val="both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30C41">
        <w:rPr>
          <w:rFonts w:ascii="Times New Roman" w:hAnsi="Times New Roman" w:cs="Times New Roman"/>
          <w:b/>
          <w:sz w:val="28"/>
          <w:szCs w:val="28"/>
        </w:rPr>
        <w:t>Освіта дорослих</w:t>
      </w:r>
      <w:r w:rsidRPr="00F30C41">
        <w:rPr>
          <w:rFonts w:ascii="Times New Roman" w:hAnsi="Times New Roman" w:cs="Times New Roman"/>
          <w:sz w:val="28"/>
          <w:szCs w:val="28"/>
        </w:rPr>
        <w:t xml:space="preserve"> — це безперервний процес навчання дорослих для здобуття нових знань, навичок, умінь, пов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F30C41">
        <w:rPr>
          <w:rFonts w:ascii="Times New Roman" w:hAnsi="Times New Roman" w:cs="Times New Roman"/>
          <w:sz w:val="28"/>
          <w:szCs w:val="28"/>
        </w:rPr>
        <w:t>язаних зі зміною роботи чи особистісними потребами, що охоплює формальні (курси, післядипломна освіта) та неформальні (тренінги, самоосвіта) методи, і є невід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F30C41">
        <w:rPr>
          <w:rFonts w:ascii="Times New Roman" w:hAnsi="Times New Roman" w:cs="Times New Roman"/>
          <w:sz w:val="28"/>
          <w:szCs w:val="28"/>
        </w:rPr>
        <w:t>ємною частиною навчання протягом життя для професійного розвитку та соціальної інтеграції</w:t>
      </w:r>
      <w:r w:rsidRPr="00F30C4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Освіта дорослих</w:t>
      </w:r>
      <w:r w:rsidRPr="00F30C4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представлена різними програмами, спрямованими на підвищення кваліфікації, перекваліфікацію, громадянську освіту та саморозвиток.</w:t>
      </w:r>
    </w:p>
    <w:p w14:paraId="4A85401F" w14:textId="77777777" w:rsidR="00143F2A" w:rsidRDefault="00F30C41" w:rsidP="00143F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A0A0A"/>
          <w:sz w:val="28"/>
          <w:szCs w:val="28"/>
          <w:shd w:val="clear" w:color="auto" w:fill="FFFFFF"/>
        </w:rPr>
        <w:tab/>
      </w:r>
      <w:r w:rsidR="00143F2A" w:rsidRPr="00143F2A">
        <w:rPr>
          <w:bCs/>
          <w:color w:val="000000"/>
          <w:sz w:val="28"/>
          <w:szCs w:val="28"/>
        </w:rPr>
        <w:t>20 грудня 202</w:t>
      </w:r>
      <w:r w:rsidR="00143F2A">
        <w:rPr>
          <w:bCs/>
          <w:color w:val="000000"/>
          <w:sz w:val="28"/>
          <w:szCs w:val="28"/>
        </w:rPr>
        <w:t>5</w:t>
      </w:r>
      <w:r w:rsidR="00143F2A" w:rsidRPr="00143F2A">
        <w:rPr>
          <w:bCs/>
          <w:color w:val="000000"/>
          <w:sz w:val="28"/>
          <w:szCs w:val="28"/>
        </w:rPr>
        <w:t xml:space="preserve"> </w:t>
      </w:r>
      <w:r w:rsidR="00143F2A">
        <w:rPr>
          <w:bCs/>
          <w:color w:val="000000"/>
          <w:sz w:val="28"/>
          <w:szCs w:val="28"/>
        </w:rPr>
        <w:t>року</w:t>
      </w:r>
      <w:r w:rsidR="00143F2A" w:rsidRPr="00143F2A">
        <w:rPr>
          <w:bCs/>
          <w:color w:val="000000"/>
          <w:sz w:val="28"/>
          <w:szCs w:val="28"/>
        </w:rPr>
        <w:t xml:space="preserve"> у </w:t>
      </w:r>
      <w:r w:rsidR="00B07672">
        <w:rPr>
          <w:bCs/>
          <w:color w:val="000000"/>
          <w:sz w:val="28"/>
          <w:szCs w:val="28"/>
        </w:rPr>
        <w:t xml:space="preserve">місті </w:t>
      </w:r>
      <w:r w:rsidR="00143F2A" w:rsidRPr="00143F2A">
        <w:rPr>
          <w:bCs/>
          <w:color w:val="000000"/>
          <w:sz w:val="28"/>
          <w:szCs w:val="28"/>
        </w:rPr>
        <w:t xml:space="preserve">Києві відбулося нагородження переможців Всеукраїнського конкурсу </w:t>
      </w:r>
      <w:r w:rsidR="007670D8" w:rsidRPr="007670D8">
        <w:rPr>
          <w:sz w:val="28"/>
          <w:szCs w:val="28"/>
        </w:rPr>
        <w:t>„</w:t>
      </w:r>
      <w:r w:rsidR="00143F2A" w:rsidRPr="00143F2A">
        <w:rPr>
          <w:bCs/>
          <w:color w:val="000000"/>
          <w:sz w:val="28"/>
          <w:szCs w:val="28"/>
        </w:rPr>
        <w:t>Столиця навчання та освіти дорослих</w:t>
      </w:r>
      <w:r w:rsidR="007670D8" w:rsidRPr="00B07672">
        <w:rPr>
          <w:bCs/>
          <w:color w:val="000000"/>
          <w:sz w:val="28"/>
          <w:szCs w:val="28"/>
        </w:rPr>
        <w:t>”</w:t>
      </w:r>
      <w:r w:rsidR="00143F2A" w:rsidRPr="00143F2A">
        <w:rPr>
          <w:bCs/>
          <w:color w:val="000000"/>
          <w:sz w:val="28"/>
          <w:szCs w:val="28"/>
        </w:rPr>
        <w:t xml:space="preserve"> та </w:t>
      </w:r>
      <w:r w:rsidR="007670D8" w:rsidRPr="00B07672">
        <w:rPr>
          <w:bCs/>
          <w:color w:val="000000"/>
          <w:sz w:val="28"/>
          <w:szCs w:val="28"/>
        </w:rPr>
        <w:t xml:space="preserve">                       </w:t>
      </w:r>
      <w:r w:rsidR="00143F2A" w:rsidRPr="00143F2A">
        <w:rPr>
          <w:bCs/>
          <w:color w:val="000000"/>
          <w:sz w:val="28"/>
          <w:szCs w:val="28"/>
        </w:rPr>
        <w:t>IX Загальноукраїнського конкурсу найкращих проєктів у сфері освіти дорослих.</w:t>
      </w:r>
    </w:p>
    <w:p w14:paraId="74F9AFD0" w14:textId="77777777" w:rsidR="00143F2A" w:rsidRDefault="00143F2A" w:rsidP="00143F2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43F2A">
        <w:rPr>
          <w:color w:val="000000"/>
          <w:sz w:val="28"/>
          <w:szCs w:val="28"/>
        </w:rPr>
        <w:t xml:space="preserve">Результати діяльності міста Тернополя представили: начальниця управління освіти і науки Тернопільської міської ради Ольга </w:t>
      </w:r>
      <w:proofErr w:type="spellStart"/>
      <w:r w:rsidRPr="00143F2A">
        <w:rPr>
          <w:color w:val="000000"/>
          <w:sz w:val="28"/>
          <w:szCs w:val="28"/>
        </w:rPr>
        <w:t>Похиляк</w:t>
      </w:r>
      <w:proofErr w:type="spellEnd"/>
      <w:r w:rsidRPr="00143F2A">
        <w:rPr>
          <w:color w:val="000000"/>
          <w:sz w:val="28"/>
          <w:szCs w:val="28"/>
        </w:rPr>
        <w:t xml:space="preserve"> та директорка Тернопільського комунального методичного центру науково-освітніх інновацій та моніторингу Галина </w:t>
      </w:r>
      <w:proofErr w:type="spellStart"/>
      <w:r w:rsidRPr="00143F2A">
        <w:rPr>
          <w:color w:val="000000"/>
          <w:sz w:val="28"/>
          <w:szCs w:val="28"/>
        </w:rPr>
        <w:t>Литвинюк</w:t>
      </w:r>
      <w:proofErr w:type="spellEnd"/>
      <w:r w:rsidRPr="00143F2A">
        <w:rPr>
          <w:color w:val="000000"/>
          <w:sz w:val="28"/>
          <w:szCs w:val="28"/>
        </w:rPr>
        <w:t>,</w:t>
      </w:r>
    </w:p>
    <w:p w14:paraId="29DAB480" w14:textId="77777777" w:rsidR="00D749AD" w:rsidRDefault="00143F2A" w:rsidP="00D749A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43F2A">
        <w:rPr>
          <w:color w:val="000000"/>
          <w:sz w:val="28"/>
          <w:szCs w:val="28"/>
        </w:rPr>
        <w:t>За результатами конкурсу Тернопільська громада стала переможцем і здобула статус</w:t>
      </w:r>
      <w:r w:rsidRPr="007670D8">
        <w:rPr>
          <w:color w:val="000000"/>
          <w:sz w:val="28"/>
          <w:szCs w:val="28"/>
        </w:rPr>
        <w:t xml:space="preserve"> </w:t>
      </w:r>
      <w:r w:rsidR="007670D8" w:rsidRPr="007670D8">
        <w:rPr>
          <w:sz w:val="28"/>
          <w:szCs w:val="28"/>
        </w:rPr>
        <w:t>„</w:t>
      </w:r>
      <w:r w:rsidRPr="00143F2A">
        <w:rPr>
          <w:color w:val="000000"/>
          <w:sz w:val="28"/>
          <w:szCs w:val="28"/>
        </w:rPr>
        <w:t>Столиця навчання і освіти дорослих</w:t>
      </w:r>
      <w:r w:rsidR="007670D8" w:rsidRPr="007670D8">
        <w:rPr>
          <w:color w:val="000000"/>
          <w:sz w:val="28"/>
          <w:szCs w:val="28"/>
          <w:lang w:val="ru-RU"/>
        </w:rPr>
        <w:t>”</w:t>
      </w:r>
      <w:r w:rsidRPr="00143F2A">
        <w:rPr>
          <w:color w:val="000000"/>
          <w:sz w:val="28"/>
          <w:szCs w:val="28"/>
        </w:rPr>
        <w:t>.</w:t>
      </w:r>
    </w:p>
    <w:p w14:paraId="464B68BE" w14:textId="77777777" w:rsidR="00D749AD" w:rsidRDefault="00143F2A" w:rsidP="00D749A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43F2A">
        <w:rPr>
          <w:color w:val="000000"/>
          <w:sz w:val="28"/>
          <w:szCs w:val="28"/>
        </w:rPr>
        <w:t xml:space="preserve">Основними критеріями відбору претендентів та переможця конкурсу </w:t>
      </w:r>
      <w:r w:rsidR="007670D8" w:rsidRPr="007670D8">
        <w:rPr>
          <w:sz w:val="28"/>
          <w:szCs w:val="28"/>
        </w:rPr>
        <w:t>„</w:t>
      </w:r>
      <w:r w:rsidRPr="00143F2A">
        <w:rPr>
          <w:color w:val="000000"/>
          <w:sz w:val="28"/>
          <w:szCs w:val="28"/>
        </w:rPr>
        <w:t>Столиця навчання</w:t>
      </w:r>
      <w:r w:rsidR="007670D8" w:rsidRPr="007670D8">
        <w:rPr>
          <w:color w:val="000000"/>
          <w:sz w:val="28"/>
          <w:szCs w:val="28"/>
        </w:rPr>
        <w:t xml:space="preserve"> </w:t>
      </w:r>
      <w:r w:rsidRPr="00143F2A">
        <w:rPr>
          <w:color w:val="000000"/>
          <w:sz w:val="28"/>
          <w:szCs w:val="28"/>
        </w:rPr>
        <w:t>і освіти дорослих</w:t>
      </w:r>
      <w:r w:rsidR="007670D8" w:rsidRPr="007670D8">
        <w:rPr>
          <w:color w:val="000000"/>
          <w:sz w:val="28"/>
          <w:szCs w:val="28"/>
          <w:lang w:val="ru-RU"/>
        </w:rPr>
        <w:t>”</w:t>
      </w:r>
      <w:r w:rsidRPr="00143F2A">
        <w:rPr>
          <w:color w:val="000000"/>
          <w:sz w:val="28"/>
          <w:szCs w:val="28"/>
        </w:rPr>
        <w:t xml:space="preserve"> були зацікавленість та спроможність громад якісно змінювати політику у сфері навчання та освіти дорослих на місцевому рівні, внесення питання розвитку навчання та освіти дорослих до пріоритетів розвитку громади, а також залучення до цих процесів провайдерів освіти дорослих, їх формальних та неформальних об’єднань та громадського середовища.</w:t>
      </w:r>
    </w:p>
    <w:p w14:paraId="55FE1D7C" w14:textId="77777777" w:rsidR="00143F2A" w:rsidRPr="0051400C" w:rsidRDefault="00143F2A" w:rsidP="00D749A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43F2A">
        <w:rPr>
          <w:color w:val="000000"/>
          <w:sz w:val="28"/>
          <w:szCs w:val="28"/>
        </w:rPr>
        <w:t xml:space="preserve">У виступі </w:t>
      </w:r>
      <w:r w:rsidR="007670D8" w:rsidRPr="007670D8">
        <w:rPr>
          <w:sz w:val="28"/>
          <w:szCs w:val="28"/>
        </w:rPr>
        <w:t>„</w:t>
      </w:r>
      <w:r w:rsidRPr="00143F2A">
        <w:rPr>
          <w:color w:val="000000"/>
          <w:sz w:val="28"/>
          <w:szCs w:val="28"/>
        </w:rPr>
        <w:t>Тернопіль як інноваційна екосистема неформальні освіти дорослих</w:t>
      </w:r>
      <w:r w:rsidR="007670D8" w:rsidRPr="007670D8">
        <w:rPr>
          <w:color w:val="000000"/>
          <w:sz w:val="28"/>
          <w:szCs w:val="28"/>
          <w:lang w:val="ru-RU"/>
        </w:rPr>
        <w:t>”</w:t>
      </w:r>
      <w:r w:rsidRPr="00143F2A">
        <w:rPr>
          <w:color w:val="000000"/>
          <w:sz w:val="28"/>
          <w:szCs w:val="28"/>
        </w:rPr>
        <w:t xml:space="preserve"> було представлено, зокрема, модель </w:t>
      </w:r>
      <w:r w:rsidR="007670D8" w:rsidRPr="007670D8">
        <w:rPr>
          <w:sz w:val="28"/>
          <w:szCs w:val="28"/>
        </w:rPr>
        <w:t>„</w:t>
      </w:r>
      <w:r w:rsidRPr="00143F2A">
        <w:rPr>
          <w:color w:val="000000"/>
          <w:sz w:val="28"/>
          <w:szCs w:val="28"/>
        </w:rPr>
        <w:t>Тернопіль 7.0 як простір синергії для розвитку громади</w:t>
      </w:r>
      <w:r w:rsidR="007670D8" w:rsidRPr="007670D8">
        <w:rPr>
          <w:color w:val="000000"/>
          <w:sz w:val="28"/>
          <w:szCs w:val="28"/>
          <w:lang w:val="ru-RU"/>
        </w:rPr>
        <w:t>”</w:t>
      </w:r>
      <w:r w:rsidRPr="00143F2A">
        <w:rPr>
          <w:color w:val="000000"/>
          <w:sz w:val="28"/>
          <w:szCs w:val="28"/>
        </w:rPr>
        <w:t xml:space="preserve">. Ключовий акцент моделі робиться на навчанні, як інструменті відновлення Тернопільської громади, та орієнтована вона на найбільший актив </w:t>
      </w:r>
      <w:r w:rsidR="007670D8" w:rsidRPr="00F30C41">
        <w:rPr>
          <w:sz w:val="28"/>
          <w:szCs w:val="28"/>
        </w:rPr>
        <w:t>—</w:t>
      </w:r>
      <w:r w:rsidRPr="00143F2A">
        <w:rPr>
          <w:color w:val="000000"/>
          <w:sz w:val="28"/>
          <w:szCs w:val="28"/>
        </w:rPr>
        <w:t xml:space="preserve"> людський капітал, що є це інвестицією в майбутнє України.</w:t>
      </w:r>
    </w:p>
    <w:p w14:paraId="10BDFD6F" w14:textId="77777777" w:rsidR="007670D8" w:rsidRPr="005533CE" w:rsidRDefault="007670D8" w:rsidP="007670D8">
      <w:pPr>
        <w:pStyle w:val="ckeditorp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33CE">
        <w:rPr>
          <w:sz w:val="28"/>
          <w:szCs w:val="28"/>
        </w:rPr>
        <w:t xml:space="preserve">Проєкт </w:t>
      </w:r>
      <w:r w:rsidRPr="007670D8">
        <w:rPr>
          <w:sz w:val="28"/>
          <w:szCs w:val="28"/>
        </w:rPr>
        <w:t>„</w:t>
      </w:r>
      <w:r w:rsidRPr="005533CE">
        <w:rPr>
          <w:sz w:val="28"/>
          <w:szCs w:val="28"/>
        </w:rPr>
        <w:t>Університету третього віку</w:t>
      </w:r>
      <w:r w:rsidRPr="007670D8">
        <w:rPr>
          <w:sz w:val="28"/>
          <w:szCs w:val="28"/>
          <w:lang w:val="ru-RU"/>
        </w:rPr>
        <w:t xml:space="preserve">” </w:t>
      </w:r>
      <w:r w:rsidRPr="005533CE">
        <w:rPr>
          <w:sz w:val="28"/>
          <w:szCs w:val="28"/>
        </w:rPr>
        <w:t xml:space="preserve">діє </w:t>
      </w:r>
      <w:r>
        <w:rPr>
          <w:sz w:val="28"/>
          <w:szCs w:val="28"/>
        </w:rPr>
        <w:t>у м. Тернополі</w:t>
      </w:r>
      <w:r w:rsidRPr="007670D8">
        <w:rPr>
          <w:sz w:val="28"/>
          <w:szCs w:val="28"/>
          <w:lang w:val="ru-RU"/>
        </w:rPr>
        <w:t xml:space="preserve"> </w:t>
      </w:r>
      <w:r w:rsidRPr="005533CE">
        <w:rPr>
          <w:sz w:val="28"/>
          <w:szCs w:val="28"/>
        </w:rPr>
        <w:t>з 2019 року та покликаний допомогти людям поважного віку залишатися активними, впевненими у собі й залученими до суспільного життя.</w:t>
      </w:r>
    </w:p>
    <w:p w14:paraId="63B04791" w14:textId="31986385" w:rsidR="005533CE" w:rsidRDefault="005533CE" w:rsidP="00653100">
      <w:pPr>
        <w:pStyle w:val="ckeditorp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33CE">
        <w:rPr>
          <w:sz w:val="28"/>
          <w:szCs w:val="28"/>
        </w:rPr>
        <w:t xml:space="preserve">Щоб стати студентом </w:t>
      </w:r>
      <w:r w:rsidR="007670D8" w:rsidRPr="007670D8">
        <w:rPr>
          <w:sz w:val="28"/>
          <w:szCs w:val="28"/>
        </w:rPr>
        <w:t>„</w:t>
      </w:r>
      <w:r w:rsidRPr="005533CE">
        <w:rPr>
          <w:sz w:val="28"/>
          <w:szCs w:val="28"/>
        </w:rPr>
        <w:t>Університету третього віку</w:t>
      </w:r>
      <w:r w:rsidR="007670D8" w:rsidRPr="007670D8">
        <w:rPr>
          <w:sz w:val="28"/>
          <w:szCs w:val="28"/>
          <w:lang w:val="ru-RU"/>
        </w:rPr>
        <w:t>”</w:t>
      </w:r>
      <w:r w:rsidRPr="005533CE">
        <w:rPr>
          <w:sz w:val="28"/>
          <w:szCs w:val="28"/>
        </w:rPr>
        <w:t xml:space="preserve">, необхідно подати заявку до Тернопільського міського територіального центру за </w:t>
      </w:r>
      <w:proofErr w:type="spellStart"/>
      <w:r w:rsidRPr="005533CE">
        <w:rPr>
          <w:sz w:val="28"/>
          <w:szCs w:val="28"/>
        </w:rPr>
        <w:t>адресою</w:t>
      </w:r>
      <w:proofErr w:type="spellEnd"/>
      <w:r w:rsidRPr="005533CE">
        <w:rPr>
          <w:sz w:val="28"/>
          <w:szCs w:val="28"/>
        </w:rPr>
        <w:t xml:space="preserve">: </w:t>
      </w:r>
      <w:r w:rsidR="007670D8" w:rsidRPr="007670D8">
        <w:rPr>
          <w:sz w:val="28"/>
          <w:szCs w:val="28"/>
          <w:lang w:val="ru-RU"/>
        </w:rPr>
        <w:t xml:space="preserve">               </w:t>
      </w:r>
      <w:r w:rsidRPr="005533CE">
        <w:rPr>
          <w:sz w:val="28"/>
          <w:szCs w:val="28"/>
        </w:rPr>
        <w:t xml:space="preserve">вул. Миколи Лисенка, 8, </w:t>
      </w:r>
      <w:proofErr w:type="spellStart"/>
      <w:r w:rsidRPr="005533CE">
        <w:rPr>
          <w:sz w:val="28"/>
          <w:szCs w:val="28"/>
        </w:rPr>
        <w:t>каб</w:t>
      </w:r>
      <w:proofErr w:type="spellEnd"/>
      <w:r w:rsidRPr="005533CE">
        <w:rPr>
          <w:sz w:val="28"/>
          <w:szCs w:val="28"/>
        </w:rPr>
        <w:t>. №</w:t>
      </w:r>
      <w:r w:rsidR="005A34E7">
        <w:rPr>
          <w:sz w:val="28"/>
          <w:szCs w:val="28"/>
        </w:rPr>
        <w:t xml:space="preserve"> </w:t>
      </w:r>
      <w:r w:rsidRPr="005533CE">
        <w:rPr>
          <w:sz w:val="28"/>
          <w:szCs w:val="28"/>
        </w:rPr>
        <w:t>5.</w:t>
      </w:r>
      <w:r w:rsidRPr="00653100">
        <w:rPr>
          <w:sz w:val="28"/>
          <w:szCs w:val="28"/>
        </w:rPr>
        <w:t xml:space="preserve"> </w:t>
      </w:r>
    </w:p>
    <w:p w14:paraId="0E05E3D1" w14:textId="3D963E39" w:rsidR="00B53768" w:rsidRPr="00B53768" w:rsidRDefault="00B53768" w:rsidP="00B53768">
      <w:pPr>
        <w:pStyle w:val="ckeditorp"/>
        <w:shd w:val="clear" w:color="auto" w:fill="FFFFFF"/>
        <w:spacing w:before="0" w:beforeAutospacing="0" w:after="0"/>
        <w:ind w:firstLine="708"/>
        <w:jc w:val="both"/>
        <w:rPr>
          <w:sz w:val="28"/>
          <w:szCs w:val="28"/>
        </w:rPr>
      </w:pPr>
      <w:r w:rsidRPr="00B53768">
        <w:rPr>
          <w:sz w:val="28"/>
          <w:szCs w:val="28"/>
        </w:rPr>
        <w:t>У Тернопільській області забезпечується розвиток професійної освіти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>дорослих у сфері охорони здоров’я та реабілітації шляхом створення умов для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>безперервного професійного розвитку, обміну практичним досвідом та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>впровадження сучасних підходів до надання реабілітаційної допомоги.</w:t>
      </w:r>
    </w:p>
    <w:p w14:paraId="488EF4C6" w14:textId="77777777" w:rsidR="003645F5" w:rsidRDefault="00B53768" w:rsidP="003645F5">
      <w:pPr>
        <w:pStyle w:val="ckeditorp"/>
        <w:shd w:val="clear" w:color="auto" w:fill="FFFFFF"/>
        <w:spacing w:before="240" w:beforeAutospacing="0" w:after="0"/>
        <w:ind w:firstLine="708"/>
        <w:jc w:val="both"/>
        <w:rPr>
          <w:sz w:val="28"/>
          <w:szCs w:val="28"/>
        </w:rPr>
      </w:pPr>
      <w:r w:rsidRPr="00B53768">
        <w:rPr>
          <w:sz w:val="28"/>
          <w:szCs w:val="28"/>
        </w:rPr>
        <w:lastRenderedPageBreak/>
        <w:t xml:space="preserve">На базі КНП </w:t>
      </w:r>
      <w:r w:rsidRPr="007670D8">
        <w:rPr>
          <w:sz w:val="28"/>
          <w:szCs w:val="28"/>
        </w:rPr>
        <w:t>„</w:t>
      </w:r>
      <w:r w:rsidRPr="00B53768">
        <w:rPr>
          <w:sz w:val="28"/>
          <w:szCs w:val="28"/>
        </w:rPr>
        <w:t>Тернопільська обласна клінічна психоневрологічна лікарня</w:t>
      </w:r>
      <w:r>
        <w:rPr>
          <w:sz w:val="28"/>
          <w:szCs w:val="28"/>
          <w:lang w:val="en-US"/>
        </w:rPr>
        <w:t xml:space="preserve">” </w:t>
      </w:r>
      <w:r w:rsidRPr="00B53768">
        <w:rPr>
          <w:sz w:val="28"/>
          <w:szCs w:val="28"/>
        </w:rPr>
        <w:t>Тернопільської обласної ради функціонує Центр досконалості</w:t>
      </w:r>
      <w:r>
        <w:rPr>
          <w:sz w:val="28"/>
          <w:szCs w:val="28"/>
        </w:rPr>
        <w:t>,</w:t>
      </w:r>
      <w:r w:rsidRPr="00B53768">
        <w:rPr>
          <w:sz w:val="28"/>
          <w:szCs w:val="28"/>
        </w:rPr>
        <w:t xml:space="preserve"> діяльність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>якого спрямована, зокрема, на професійний розвиток фахівців</w:t>
      </w:r>
      <w:r>
        <w:rPr>
          <w:sz w:val="28"/>
          <w:szCs w:val="28"/>
        </w:rPr>
        <w:t xml:space="preserve"> </w:t>
      </w:r>
      <w:proofErr w:type="spellStart"/>
      <w:r w:rsidRPr="00B53768">
        <w:rPr>
          <w:sz w:val="28"/>
          <w:szCs w:val="28"/>
        </w:rPr>
        <w:t>мультидисциплінарних</w:t>
      </w:r>
      <w:proofErr w:type="spellEnd"/>
      <w:r w:rsidRPr="00B53768">
        <w:rPr>
          <w:sz w:val="28"/>
          <w:szCs w:val="28"/>
        </w:rPr>
        <w:t xml:space="preserve"> реабілітаційних команд, поширення сучасних клінічних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>практик та обмін досвідом між надавачами реабілітаційної допомоги.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>У рамках діяльності Центру досконалості реалізовано цикл клінічних</w:t>
      </w:r>
      <w:r>
        <w:rPr>
          <w:sz w:val="28"/>
          <w:szCs w:val="28"/>
        </w:rPr>
        <w:t xml:space="preserve"> </w:t>
      </w:r>
      <w:r w:rsidRPr="00B53768">
        <w:rPr>
          <w:sz w:val="28"/>
          <w:szCs w:val="28"/>
        </w:rPr>
        <w:t xml:space="preserve">професійних тренінгів для </w:t>
      </w:r>
      <w:proofErr w:type="spellStart"/>
      <w:r w:rsidRPr="00B53768">
        <w:rPr>
          <w:sz w:val="28"/>
          <w:szCs w:val="28"/>
        </w:rPr>
        <w:t>мультидисциплінарних</w:t>
      </w:r>
      <w:proofErr w:type="spellEnd"/>
      <w:r w:rsidRPr="00B53768">
        <w:rPr>
          <w:sz w:val="28"/>
          <w:szCs w:val="28"/>
        </w:rPr>
        <w:t xml:space="preserve"> реабілітаційних команд.</w:t>
      </w:r>
      <w:r w:rsidR="00E979CE">
        <w:rPr>
          <w:sz w:val="28"/>
          <w:szCs w:val="28"/>
        </w:rPr>
        <w:t xml:space="preserve"> </w:t>
      </w:r>
      <w:r w:rsidR="00E979CE" w:rsidRPr="00E979CE">
        <w:rPr>
          <w:sz w:val="28"/>
          <w:szCs w:val="28"/>
        </w:rPr>
        <w:t xml:space="preserve">Протягом двох років проведено 6 фаз тренінгу </w:t>
      </w:r>
      <w:r w:rsidR="00E979CE" w:rsidRPr="007670D8">
        <w:rPr>
          <w:sz w:val="28"/>
          <w:szCs w:val="28"/>
        </w:rPr>
        <w:t>„</w:t>
      </w:r>
      <w:r w:rsidR="00E979CE" w:rsidRPr="00E979CE">
        <w:rPr>
          <w:sz w:val="28"/>
          <w:szCs w:val="28"/>
        </w:rPr>
        <w:t xml:space="preserve">Клінічний професійний тренінг для </w:t>
      </w:r>
      <w:proofErr w:type="spellStart"/>
      <w:r w:rsidR="00E979CE" w:rsidRPr="00E979CE">
        <w:rPr>
          <w:sz w:val="28"/>
          <w:szCs w:val="28"/>
        </w:rPr>
        <w:t>мультидисциплінарних</w:t>
      </w:r>
      <w:proofErr w:type="spellEnd"/>
      <w:r w:rsidR="00E979CE" w:rsidRPr="00E979CE">
        <w:rPr>
          <w:sz w:val="28"/>
          <w:szCs w:val="28"/>
        </w:rPr>
        <w:t xml:space="preserve"> реабілітаційних команд у Центрі Досконалості</w:t>
      </w:r>
      <w:r w:rsidR="00E979CE">
        <w:rPr>
          <w:sz w:val="28"/>
          <w:szCs w:val="28"/>
          <w:lang w:val="en-US"/>
        </w:rPr>
        <w:t>”</w:t>
      </w:r>
      <w:r w:rsidR="00E979CE" w:rsidRPr="00E979CE">
        <w:rPr>
          <w:sz w:val="28"/>
          <w:szCs w:val="28"/>
        </w:rPr>
        <w:t>, учасниками як</w:t>
      </w:r>
      <w:r w:rsidR="003645F5">
        <w:rPr>
          <w:sz w:val="28"/>
          <w:szCs w:val="28"/>
        </w:rPr>
        <w:t>их</w:t>
      </w:r>
      <w:r w:rsidR="00E979CE" w:rsidRPr="00E979CE">
        <w:rPr>
          <w:sz w:val="28"/>
          <w:szCs w:val="28"/>
        </w:rPr>
        <w:t xml:space="preserve"> загалом стали 24 команди з різних міст та областей України</w:t>
      </w:r>
      <w:r w:rsidR="00E979CE">
        <w:rPr>
          <w:sz w:val="28"/>
          <w:szCs w:val="28"/>
        </w:rPr>
        <w:t xml:space="preserve">. </w:t>
      </w:r>
      <w:r w:rsidR="00E979CE" w:rsidRPr="00E979CE">
        <w:rPr>
          <w:sz w:val="28"/>
          <w:szCs w:val="28"/>
        </w:rPr>
        <w:t xml:space="preserve">Навчання спрямовувалося на вдосконалення професійних </w:t>
      </w:r>
      <w:proofErr w:type="spellStart"/>
      <w:r w:rsidR="00E979CE" w:rsidRPr="00E979CE">
        <w:rPr>
          <w:sz w:val="28"/>
          <w:szCs w:val="28"/>
        </w:rPr>
        <w:t>компетентностей</w:t>
      </w:r>
      <w:proofErr w:type="spellEnd"/>
      <w:r w:rsidR="00E979CE" w:rsidRPr="00E979CE">
        <w:rPr>
          <w:sz w:val="28"/>
          <w:szCs w:val="28"/>
        </w:rPr>
        <w:t xml:space="preserve"> фахівців, розвиток командної роботи, опрацювання сучасних клінічних підходів до реабілітації, проведення клінічних обговорень та обмін практичним досвідом між реабілітаційними командами.</w:t>
      </w:r>
      <w:r w:rsidR="00E979CE">
        <w:rPr>
          <w:sz w:val="28"/>
          <w:szCs w:val="28"/>
        </w:rPr>
        <w:t xml:space="preserve"> Ок</w:t>
      </w:r>
      <w:r w:rsidR="00E979CE" w:rsidRPr="00E979CE">
        <w:rPr>
          <w:sz w:val="28"/>
          <w:szCs w:val="28"/>
        </w:rPr>
        <w:t xml:space="preserve">рім </w:t>
      </w:r>
      <w:r w:rsidR="00E979CE">
        <w:rPr>
          <w:sz w:val="28"/>
          <w:szCs w:val="28"/>
        </w:rPr>
        <w:t>цього</w:t>
      </w:r>
      <w:r w:rsidR="00E979CE" w:rsidRPr="00E979CE">
        <w:rPr>
          <w:sz w:val="28"/>
          <w:szCs w:val="28"/>
        </w:rPr>
        <w:t xml:space="preserve">, 6–7 листопада </w:t>
      </w:r>
      <w:r w:rsidR="00E979CE">
        <w:rPr>
          <w:sz w:val="28"/>
          <w:szCs w:val="28"/>
        </w:rPr>
        <w:t xml:space="preserve">                </w:t>
      </w:r>
      <w:r w:rsidR="00E979CE" w:rsidRPr="00E979CE">
        <w:rPr>
          <w:sz w:val="28"/>
          <w:szCs w:val="28"/>
        </w:rPr>
        <w:t>2025 року</w:t>
      </w:r>
      <w:r w:rsidR="00E979CE">
        <w:rPr>
          <w:sz w:val="28"/>
          <w:szCs w:val="28"/>
        </w:rPr>
        <w:t xml:space="preserve"> </w:t>
      </w:r>
      <w:r w:rsidR="00E979CE" w:rsidRPr="00E979CE">
        <w:rPr>
          <w:sz w:val="28"/>
          <w:szCs w:val="28"/>
        </w:rPr>
        <w:t xml:space="preserve">фахівці </w:t>
      </w:r>
      <w:proofErr w:type="spellStart"/>
      <w:r w:rsidR="00E979CE" w:rsidRPr="00E979CE">
        <w:rPr>
          <w:sz w:val="28"/>
          <w:szCs w:val="28"/>
        </w:rPr>
        <w:t>нейрореабілітаційного</w:t>
      </w:r>
      <w:proofErr w:type="spellEnd"/>
      <w:r w:rsidR="00E979CE" w:rsidRPr="00E979CE">
        <w:rPr>
          <w:sz w:val="28"/>
          <w:szCs w:val="28"/>
        </w:rPr>
        <w:t xml:space="preserve"> відділення Центру досконалості взяли участь у щорічній науково-практичній конференції </w:t>
      </w:r>
      <w:r w:rsidR="00E979CE" w:rsidRPr="007670D8">
        <w:rPr>
          <w:sz w:val="28"/>
          <w:szCs w:val="28"/>
        </w:rPr>
        <w:t>„</w:t>
      </w:r>
      <w:r w:rsidR="00E979CE" w:rsidRPr="00E979CE">
        <w:rPr>
          <w:sz w:val="28"/>
          <w:szCs w:val="28"/>
        </w:rPr>
        <w:t>Актуальні питання фізичної терапії та перспективи розвитку реабілітації в сучасних умовах</w:t>
      </w:r>
      <w:r w:rsidR="00E979CE">
        <w:rPr>
          <w:sz w:val="28"/>
          <w:szCs w:val="28"/>
          <w:lang w:val="en-US"/>
        </w:rPr>
        <w:t>”</w:t>
      </w:r>
      <w:r w:rsidR="00E979CE" w:rsidRPr="00E979CE">
        <w:rPr>
          <w:sz w:val="28"/>
          <w:szCs w:val="28"/>
        </w:rPr>
        <w:t>, що проводилася на базі Тернопільського національного медичного університету імені І. Я. Горбачевського.</w:t>
      </w:r>
      <w:r w:rsidR="00E979CE">
        <w:rPr>
          <w:sz w:val="28"/>
          <w:szCs w:val="28"/>
          <w:lang w:val="en-US"/>
        </w:rPr>
        <w:t xml:space="preserve"> </w:t>
      </w:r>
      <w:r w:rsidR="00E979CE" w:rsidRPr="00E979CE">
        <w:rPr>
          <w:sz w:val="28"/>
          <w:szCs w:val="28"/>
        </w:rPr>
        <w:t xml:space="preserve">Від </w:t>
      </w:r>
      <w:proofErr w:type="spellStart"/>
      <w:r w:rsidR="00E979CE" w:rsidRPr="00E979CE">
        <w:rPr>
          <w:sz w:val="28"/>
          <w:szCs w:val="28"/>
        </w:rPr>
        <w:t>нейрореабілітаційного</w:t>
      </w:r>
      <w:proofErr w:type="spellEnd"/>
      <w:r w:rsidR="00E979CE" w:rsidRPr="00E979CE">
        <w:rPr>
          <w:sz w:val="28"/>
          <w:szCs w:val="28"/>
        </w:rPr>
        <w:t xml:space="preserve"> відділення участь у конференції взяли 7 фахівців, які представили практичний досвід роботи Центру досконалості та сучасні підходи до </w:t>
      </w:r>
      <w:proofErr w:type="spellStart"/>
      <w:r w:rsidR="00E979CE" w:rsidRPr="00E979CE">
        <w:rPr>
          <w:sz w:val="28"/>
          <w:szCs w:val="28"/>
        </w:rPr>
        <w:t>нейрореабілітації</w:t>
      </w:r>
      <w:proofErr w:type="spellEnd"/>
      <w:r w:rsidR="00E979CE" w:rsidRPr="00E979CE">
        <w:rPr>
          <w:sz w:val="28"/>
          <w:szCs w:val="28"/>
        </w:rPr>
        <w:t>, зокрема</w:t>
      </w:r>
      <w:r w:rsidR="003645F5">
        <w:rPr>
          <w:sz w:val="28"/>
          <w:szCs w:val="28"/>
        </w:rPr>
        <w:t>,</w:t>
      </w:r>
      <w:r w:rsidR="00E979CE" w:rsidRPr="00E979CE">
        <w:rPr>
          <w:sz w:val="28"/>
          <w:szCs w:val="28"/>
        </w:rPr>
        <w:t xml:space="preserve"> щодо командної роботи, реабілітації пацієнтів на гострому етапі, відновлення ходи після інсульту, </w:t>
      </w:r>
      <w:proofErr w:type="spellStart"/>
      <w:r w:rsidR="00E979CE" w:rsidRPr="00E979CE">
        <w:rPr>
          <w:sz w:val="28"/>
          <w:szCs w:val="28"/>
        </w:rPr>
        <w:t>ерготерапії</w:t>
      </w:r>
      <w:proofErr w:type="spellEnd"/>
      <w:r w:rsidR="00E979CE" w:rsidRPr="00E979CE">
        <w:rPr>
          <w:sz w:val="28"/>
          <w:szCs w:val="28"/>
        </w:rPr>
        <w:t xml:space="preserve"> після травм спинного мозку, терапії мови та мовлення, психологічного супроводу та соціальної реінтеграції пацієнтів.</w:t>
      </w:r>
      <w:r w:rsidR="00E979CE">
        <w:rPr>
          <w:sz w:val="28"/>
          <w:szCs w:val="28"/>
          <w:lang w:val="en-US"/>
        </w:rPr>
        <w:t xml:space="preserve"> </w:t>
      </w:r>
      <w:r w:rsidR="00E979CE" w:rsidRPr="00E979CE">
        <w:rPr>
          <w:sz w:val="28"/>
          <w:szCs w:val="28"/>
        </w:rPr>
        <w:t>Таким чином, діяльність Центру досконалості забезпечує безперервний професійний розвиток дорослих, які працюють у лікувально-реабілітаційній сфері, сприяє поширенню сучасних знань і практичних навичок, міжрегіональному обміну досвідом та підвищенню якості реабілітаційної допомоги.</w:t>
      </w:r>
    </w:p>
    <w:p w14:paraId="7BB49A09" w14:textId="65AA8A3D" w:rsidR="00653100" w:rsidRDefault="00653100" w:rsidP="003645F5">
      <w:pPr>
        <w:pStyle w:val="ckeditorp"/>
        <w:shd w:val="clear" w:color="auto" w:fill="FFFFFF"/>
        <w:spacing w:before="240" w:before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Тернопільський обласний комунальний інститут післядипломної педагогічної освіти здійснює навчально-методичну, науково-методичну роботу, спеціалізоване вдосконалення освіти та професійної підготовки керівних кадрів та педагогічних працівників закладів освіти шляхом поглиблення, розширення і оновлення її професійних знань, умінь і навичок або отримання іншої спеціальності на основі здобутого раніше освітньо-кваліфікаційного рівня та практичного досвіду.</w:t>
      </w:r>
      <w:r w:rsidRPr="00653100">
        <w:rPr>
          <w:sz w:val="28"/>
          <w:szCs w:val="28"/>
        </w:rPr>
        <w:t xml:space="preserve"> </w:t>
      </w:r>
      <w:r>
        <w:rPr>
          <w:sz w:val="28"/>
          <w:szCs w:val="28"/>
        </w:rPr>
        <w:t>Стратегія діяльності Інституту впродовж 2025 року полягала в забезпеченні потреб усіх категорій педагогічних працівників та керівних кадрів у якісному підвищенні їх професійного рівня, а освітніх закладів – у можливостях удосконалення власної діяльності для задоволення потреб усіх споживачів освітніх послуг у якісній та доступній освіті.</w:t>
      </w:r>
      <w:r w:rsidR="00364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Інститут організаційно забезпечував реалізацію та науково-методичний супровід </w:t>
      </w:r>
      <w:r w:rsidR="003645F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18 державних та 11 регіональних програм, розроблених на їх виконання заходів і планів дій. </w:t>
      </w:r>
    </w:p>
    <w:p w14:paraId="5A86457A" w14:textId="77777777" w:rsidR="00653100" w:rsidRDefault="00653100" w:rsidP="00653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Упродовж 2025 року в Інституті підвищили кваліфікацію 14694 керівн</w:t>
      </w:r>
      <w:r w:rsidR="00FB7505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і педагогічн</w:t>
      </w:r>
      <w:r w:rsidR="00FB7505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працівник</w:t>
      </w:r>
      <w:r w:rsidR="00FB750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області за регіональним замовленням (3707 – очної форми навчання (30 годин), 5554 </w:t>
      </w:r>
      <w:r w:rsidR="00B940E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дистанційної форми навчання (30 годин)   350 – очно-заочної форми навчання закладів дошкільної освіти (120 годин),                         69 – очно-заочної форми навчання закладів позашкільної освіти (120 годин); 73– очної-заочної форми навчання новопризначених керівників (директорів) та їх заступників (90 годин); 4941 – короткострокове підвищення кваліфікації (6 і 8 годин) (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https://surl.lt/mrxfxb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14:paraId="6C243D0C" w14:textId="77777777" w:rsidR="00653100" w:rsidRDefault="00653100" w:rsidP="00653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звітний період організували і провели 398 різноманітних за тематикою та змістом науково-методичних заходів. Відповідно до плану Інституту 298, поза планом 99 (на виконання нормативних документів). За формою – це конференції (6), в тому числі проведені дистанційно 6, педагогічні фестивалі (9), зокрема, проведені дистанційно 0, педагогічні форуми (5), зокрема, проведені дистанційно 1, різнотипні семінари (35), зокрема, проведені дистанційно 31,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вебінари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(59) – навчальні, практичні, з обміну досвідом роботи тощо; тренінги (89), зокрема, проведені дистанційно 40, серед інших форм – засідання постійно діючих семінарів (2), зокрема, проведені дистанційно 1, творчих (з 13 групами проведено 23 засідань) і проблемних (10 засідань) груп, зокрема, проведені дистанційно 21, </w:t>
      </w:r>
      <w:r w:rsidR="00FB7505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кіл педагогічної майстерності (20), зокрема, проведені дистанційно 20, </w:t>
      </w:r>
      <w:r w:rsidR="00FB7505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кіл інтернів (молодого вчителя) (5), зокрема, проведені дистанційно 5, практикуми (27), зокрема, проведені дистанційно 27, творчі зустрічі (27), зокрема, проведені дистанційно 24, майстер-класи (19), зокрема, проведені дистанційно 17,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-методичні наради (36), зокрема, проведені дистанційно 26, педагогічні читання (9), зокрема, проведені дистанційно 9, засідання за </w:t>
      </w:r>
      <w:r w:rsidRPr="00653100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круглим столом</w:t>
      </w:r>
      <w:r w:rsidRPr="00653100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(19), зокрема,</w:t>
      </w:r>
      <w:r w:rsidRPr="006531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проведені дистанційно 17.</w:t>
      </w:r>
    </w:p>
    <w:p w14:paraId="4546EC7F" w14:textId="77777777" w:rsidR="00653100" w:rsidRDefault="00653100" w:rsidP="00653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Окрім цього, проведено ряд заходів на забезпечення науково-методичного супроводу: освітнього менеджменту (11), дошкільної освіти (45), початкової освіти (81), загальної середньої освіти (127), дистанційної                освіти (14), навчання дітей з ООП (7), виховного процесу (24), психолого-педагогічного супроводу освітнього процесу (21), дослідно-експериментальної та проєктної роботи (11), НМТ та моніторингових досліджень (22). Серед них: </w:t>
      </w:r>
    </w:p>
    <w:p w14:paraId="4CEB96C8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грудня 2025 року проведено третє онлайн-засідання творчої групи вчителів </w:t>
      </w:r>
      <w:r w:rsidRPr="00653100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медіаінформаційна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грамотність педагога</w:t>
      </w:r>
      <w:r w:rsidRPr="00653100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у рамках реалізації інноваційного освітнього проєкту регіонального рівня на тему </w:t>
      </w:r>
      <w:r w:rsidRPr="00653100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Організація впровадження наскрізної моделі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умовах інформаційної агресії</w:t>
      </w:r>
      <w:r w:rsidRPr="00653100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у закладах освіти Тернопільської області у 2024</w:t>
      </w:r>
      <w:r w:rsidR="00CA4315" w:rsidRPr="00CA4315">
        <w:rPr>
          <w:rFonts w:ascii="Times New Roman" w:hAnsi="Times New Roman" w:cs="Times New Roman"/>
          <w:sz w:val="28"/>
          <w:szCs w:val="28"/>
        </w:rPr>
        <w:t xml:space="preserve">-                 </w:t>
      </w:r>
      <w:r>
        <w:rPr>
          <w:rFonts w:ascii="Times New Roman" w:hAnsi="Times New Roman" w:cs="Times New Roman"/>
          <w:sz w:val="28"/>
          <w:szCs w:val="28"/>
        </w:rPr>
        <w:t>2028 рр.</w:t>
      </w:r>
      <w:r w:rsidR="00CA4315" w:rsidRPr="00CA4315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https://surl.li/kwqavq</w:t>
        </w:r>
      </w:hyperlink>
    </w:p>
    <w:p w14:paraId="05045DE9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грудня 2025 року проведено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вебінар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3100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Ефективна комунікація в інклюзивному середовищі: методичний аспект</w:t>
      </w:r>
      <w:r w:rsidRPr="00653100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для педагогічних працівників ЗЗСО з інклюзивним навчанням, які розпочали працювати в інклюзивних класах. </w:t>
      </w:r>
      <w:hyperlink r:id="rId9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https://surl.li/aszvbi</w:t>
        </w:r>
      </w:hyperlink>
    </w:p>
    <w:p w14:paraId="139372AA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грудня 2025 року відбувся тренінг </w:t>
      </w:r>
      <w:r w:rsidRPr="00653100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Засоби мультимедіа в інформаційних технологіях. Голографія». Мета заходу полягала в ознайомленні педагогічних працівників закладів загальної середньої освіти з ключовими </w:t>
      </w:r>
      <w:r>
        <w:rPr>
          <w:rFonts w:ascii="Times New Roman" w:hAnsi="Times New Roman" w:cs="Times New Roman"/>
          <w:sz w:val="28"/>
          <w:szCs w:val="28"/>
        </w:rPr>
        <w:lastRenderedPageBreak/>
        <w:t>аспектами мультимедіа, можливостями використання мультимедійних технологій, різноманітних інструментів і програм для створення мультимедійного контенту, в демонстрації технології віртуальної і доповненої реальність та голографічної візуалізації.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https://surl.lu/atjzsl</w:t>
        </w:r>
      </w:hyperlink>
    </w:p>
    <w:p w14:paraId="1AA28E05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грудня 2025 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на базі Тернопільського обласного центру еколого-натуралістичної творчості учнівської молоді у змішаному форматі відбувся майстер-клас </w:t>
      </w:r>
      <w:r w:rsidR="00B940E8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Виховання української ідентичності в учнівської молоді через збереження національних та регіональних традицій</w:t>
      </w:r>
      <w:r w:rsidR="00B940E8" w:rsidRPr="00B940E8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для керівників гуртків позашкільної освіти та для класних керівників закладів загальної середньої освіти.</w:t>
      </w:r>
      <w:r w:rsidR="00337E49" w:rsidRPr="00337E49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>
          <w:rPr>
            <w:rStyle w:val="a4"/>
            <w:rFonts w:ascii="Times New Roman" w:hAnsi="Times New Roman" w:cs="Times New Roman"/>
            <w:spacing w:val="-7"/>
            <w:sz w:val="30"/>
            <w:szCs w:val="30"/>
          </w:rPr>
          <w:t>https://surl.li/osftyn</w:t>
        </w:r>
      </w:hyperlink>
    </w:p>
    <w:p w14:paraId="692F1A60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грудня 2025 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організовано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-методичну нараду </w:t>
      </w:r>
      <w:r w:rsidR="00B940E8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Організація проведення дослідження цифрових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учителів за допомогою SELFIE </w:t>
      </w:r>
      <w:proofErr w:type="spellStart"/>
      <w:r>
        <w:rPr>
          <w:rFonts w:ascii="Times New Roman" w:hAnsi="Times New Roman" w:cs="Times New Roman"/>
          <w:sz w:val="28"/>
          <w:szCs w:val="28"/>
        </w:rPr>
        <w:t>forTeachers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 рамках національного дослідження для оцінювання цифрових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учителів початкової та середньої освіти в Україні</w:t>
      </w:r>
      <w:r w:rsidR="00B940E8" w:rsidRPr="00B940E8">
        <w:rPr>
          <w:rFonts w:ascii="Times New Roman" w:hAnsi="Times New Roman" w:cs="Times New Roman"/>
          <w:sz w:val="28"/>
          <w:szCs w:val="28"/>
        </w:rPr>
        <w:t>”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https://surl.li/ormqcn</w:t>
        </w:r>
      </w:hyperlink>
    </w:p>
    <w:p w14:paraId="4F13B66E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грудня 2025 року відбулас</w:t>
      </w:r>
      <w:r w:rsidR="00B940E8">
        <w:rPr>
          <w:rFonts w:ascii="Times New Roman" w:hAnsi="Times New Roman" w:cs="Times New Roman"/>
          <w:sz w:val="28"/>
          <w:szCs w:val="28"/>
        </w:rPr>
        <w:t>я</w:t>
      </w:r>
      <w:r w:rsidR="00B940E8" w:rsidRPr="00B94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методична платформа для консультантів ЦПР, які відповідають за питання виховної роботи </w:t>
      </w:r>
      <w:r w:rsidR="00B940E8">
        <w:rPr>
          <w:rFonts w:ascii="Times New Roman" w:hAnsi="Times New Roman" w:cs="Times New Roman"/>
          <w:sz w:val="28"/>
          <w:szCs w:val="28"/>
        </w:rPr>
        <w:t xml:space="preserve">– </w:t>
      </w:r>
      <w:r w:rsidR="00B940E8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Виховання на цінностях: нова якість виховного процесу у сучасній школі</w:t>
      </w:r>
      <w:r w:rsidR="00B940E8" w:rsidRPr="00B940E8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щодо</w:t>
      </w:r>
      <w:r w:rsidR="00B940E8" w:rsidRPr="00B94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шляхів співпраці освітнього закладу і соціуму у вихованні активного громадянина.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https://surl.li/olouyi</w:t>
        </w:r>
      </w:hyperlink>
    </w:p>
    <w:p w14:paraId="424A86D5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грудня 2025 року проведено обласний практикум </w:t>
      </w:r>
      <w:r w:rsidR="00B940E8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Нові підходи до цілісної системи збереження і зміцнення здоров’я дітей у закладі дошкільної освіти</w:t>
      </w:r>
      <w:r w:rsidR="00B940E8" w:rsidRPr="00B940E8">
        <w:rPr>
          <w:rFonts w:ascii="Times New Roman" w:hAnsi="Times New Roman" w:cs="Times New Roman"/>
          <w:sz w:val="28"/>
          <w:szCs w:val="28"/>
        </w:rPr>
        <w:t>”</w:t>
      </w:r>
      <w:r w:rsidR="00B940E8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 метою удосконалення знань інструкторів з фізкультури та вихователів закладів дошкільної освіти про сучасні вектори фізкультурно-оздоровчої діяльності, використання ефективних методів, форм та засобів фізичного виховання дітей дошкільного віку.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https://surl.li/esffme</w:t>
        </w:r>
      </w:hyperlink>
    </w:p>
    <w:p w14:paraId="4023704C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листопада 2025 року відбулася форум-майстерня </w:t>
      </w:r>
      <w:r w:rsidR="00B940E8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Виховні можливості УХВЛ: зростаюча особистість у поступі до цінностей</w:t>
      </w:r>
      <w:r w:rsidR="00B940E8" w:rsidRPr="00B940E8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40E8" w:rsidRPr="00B940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жорстоких реаліях воєнного стану в Україні перед освітянами стоїть важливе завдання </w:t>
      </w:r>
      <w:r w:rsidR="00B940E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об’єднання зусиль педагогічної та громадської спільнот на засадах взаєморозуміння, співробітництва щодо захисту прав та свобод, оволодіння дітьми універсальними цінностями та моделями поведінки, які складають основу національної та</w:t>
      </w:r>
      <w:r w:rsidR="00B940E8" w:rsidRPr="00B940E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світової культури.</w:t>
      </w:r>
      <w:r w:rsidR="00BC3D47" w:rsidRPr="00BC3D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https://lnk.ua/y4z3o7Rej</w:t>
        </w:r>
      </w:hyperlink>
    </w:p>
    <w:p w14:paraId="2A97E210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листопада 2025 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 w:rsidR="00B940E8" w:rsidRPr="00B94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проводився онлайн-тренінг в асинхронному форматі</w:t>
      </w:r>
      <w:r w:rsidR="00B940E8" w:rsidRPr="00B940E8">
        <w:rPr>
          <w:rFonts w:ascii="Times New Roman" w:hAnsi="Times New Roman" w:cs="Times New Roman"/>
          <w:sz w:val="28"/>
          <w:szCs w:val="28"/>
        </w:rPr>
        <w:t xml:space="preserve"> „</w:t>
      </w:r>
      <w:r>
        <w:rPr>
          <w:rFonts w:ascii="Times New Roman" w:hAnsi="Times New Roman" w:cs="Times New Roman"/>
          <w:sz w:val="28"/>
          <w:szCs w:val="28"/>
        </w:rPr>
        <w:t>Комунікація і підтримка учасників освітнього процесу в умовах сьогодення</w:t>
      </w:r>
      <w:r w:rsidR="00B940E8" w:rsidRPr="00B940E8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 xml:space="preserve">для класних керівників та педагогічних працівників закладів загальної середньої освіти області. </w:t>
      </w:r>
      <w:hyperlink r:id="rId16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https://surl.li/rvrijj</w:t>
        </w:r>
      </w:hyperlink>
    </w:p>
    <w:p w14:paraId="1FC83A1C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Сучасне освітнє середовище дошкільного закладу – це комплексна система матеріально-технічних, санітарно-гігієнічних, естетичних, психолого-педагогічних умов, що забезпечує повноцінний розвиток дитини. Воно має бути безпечним, комфортним і розвивальним, включаючи сучасні ІТ-технології, оновлене ігрове та дидактичне обладнання, інноваційні форми роботи та осередки активності для дітей. Саме про це педагогічні працівники закладів дошкільної освіти Тернопільської області мали можливість почути на другому </w:t>
      </w:r>
      <w:r>
        <w:rPr>
          <w:rFonts w:ascii="Times New Roman" w:hAnsi="Times New Roman" w:cs="Times New Roman"/>
          <w:sz w:val="28"/>
          <w:szCs w:val="28"/>
        </w:rPr>
        <w:lastRenderedPageBreak/>
        <w:t>засіданн</w:t>
      </w:r>
      <w:r w:rsidR="00A5354E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математичного клубу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Юні математики</w:t>
      </w:r>
      <w:r w:rsidR="00A5354E" w:rsidRPr="00A5354E">
        <w:rPr>
          <w:rFonts w:ascii="Times New Roman" w:hAnsi="Times New Roman" w:cs="Times New Roman"/>
          <w:sz w:val="28"/>
          <w:szCs w:val="28"/>
        </w:rPr>
        <w:t>”</w:t>
      </w:r>
      <w:r w:rsidR="00A5354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яке відбулос</w:t>
      </w:r>
      <w:r w:rsidR="00A5354E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18 листопада цього (2025)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року.</w:t>
      </w:r>
      <w:hyperlink r:id="rId1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>
          <w:rPr>
            <w:rStyle w:val="a4"/>
            <w:rFonts w:ascii="Times New Roman" w:hAnsi="Times New Roman" w:cs="Times New Roman"/>
            <w:sz w:val="28"/>
            <w:szCs w:val="28"/>
          </w:rPr>
          <w:t>://surl.li/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</w:rPr>
          <w:t>oxktzl</w:t>
        </w:r>
        <w:proofErr w:type="spellEnd"/>
      </w:hyperlink>
    </w:p>
    <w:p w14:paraId="5F6A03C9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листопада 2025 року відбувся педагогічний форум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Формування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медіаграмотності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сучасному виховному процесі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Захід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</w:t>
      </w:r>
      <w:proofErr w:type="spellEnd"/>
      <w:r w:rsidR="00A5354E"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для класних керівників ЗЗСО області з метою підвищення обізнаності учасників </w:t>
      </w:r>
      <w:r w:rsidR="00A5354E">
        <w:rPr>
          <w:rFonts w:ascii="Times New Roman" w:hAnsi="Times New Roman" w:cs="Times New Roman"/>
          <w:sz w:val="28"/>
          <w:szCs w:val="28"/>
        </w:rPr>
        <w:t>з</w:t>
      </w:r>
      <w:r w:rsidR="00A5354E" w:rsidRPr="00A535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актуальних питань формування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медіаграмотності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умовах сучасних викликів. </w:t>
      </w:r>
    </w:p>
    <w:p w14:paraId="01201808" w14:textId="77777777" w:rsidR="00653100" w:rsidRDefault="00653100" w:rsidP="00653100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https://lnk.ua/LVbr1amVy</w:t>
        </w:r>
      </w:hyperlink>
    </w:p>
    <w:p w14:paraId="47468E7F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листопада 2025 року проведено майстер-клас для соціальних педагогів закладів освіти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Формування навичок безпечної поведінки: безпечний простір дитини в умовах війни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19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https://lnk.ua/y4XlaOv4X</w:t>
        </w:r>
      </w:hyperlink>
    </w:p>
    <w:p w14:paraId="78D582B0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жовтня 2025 року в онлайн-форматі проведен</w:t>
      </w:r>
      <w:r w:rsidR="00A5354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тематичн</w:t>
      </w:r>
      <w:r w:rsidR="00A5354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майстерн</w:t>
      </w:r>
      <w:r w:rsidR="00A5354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для соціальних педагогів освітніх закладів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Медіація – особлива технологія вирішення конфліктів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. Мета заходу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354E">
        <w:rPr>
          <w:rFonts w:ascii="Times New Roman" w:hAnsi="Times New Roman" w:cs="Times New Roman"/>
          <w:sz w:val="28"/>
          <w:szCs w:val="28"/>
        </w:rPr>
        <w:t>–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ознайомити учасників з особливостями упровадження медіації в освітній заклад як актуальної практики організації безпечного освітнього середовища.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2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https://lnk.ua/9eolpvwVp</w:t>
        </w:r>
      </w:hyperlink>
    </w:p>
    <w:p w14:paraId="32039C77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жовтня 2025</w:t>
      </w:r>
      <w:r w:rsidR="00CA4315" w:rsidRPr="00CA43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A4315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проведено семінар для працівників психологічної служби освітніх закладів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Технології психосоціальної допомоги учасникам освітнього процесу, які опинились у складних життєвих обставинах внаслідок військових дій</w:t>
      </w:r>
      <w:r w:rsidR="00A5354E" w:rsidRPr="00A5354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  <w:hyperlink r:id="rId21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https://lnk.ua/ANDxam3Nx</w:t>
        </w:r>
      </w:hyperlink>
    </w:p>
    <w:p w14:paraId="4F9644E4" w14:textId="77777777" w:rsidR="00653100" w:rsidRDefault="00653100" w:rsidP="00FB7505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жовтня 2025 року відбулося засідання за круглим столом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Психологічна стійкість в умовах війни: індивідуальний та національний вимір</w:t>
      </w:r>
      <w:r w:rsidR="00A5354E" w:rsidRPr="00A5354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для класних керівників та педагогічних працівників закладів загальної середньої освіти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області.</w:t>
      </w:r>
      <w:hyperlink r:id="rId22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>
          <w:rPr>
            <w:rStyle w:val="a4"/>
            <w:rFonts w:ascii="Times New Roman" w:hAnsi="Times New Roman" w:cs="Times New Roman"/>
            <w:sz w:val="28"/>
            <w:szCs w:val="28"/>
          </w:rPr>
          <w:t>://lnk.ua/J4Pby5qVz</w:t>
        </w:r>
      </w:hyperlink>
    </w:p>
    <w:p w14:paraId="52DDB97E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жовтня 2025 року відбувся практикум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Підтримка ментального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="00CA4315" w:rsidRPr="00CA4315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молодших школярів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. Для участі в заході були запрошені вихователі груп подовженого дня ЗЗСО Тернопільської області.</w:t>
      </w:r>
      <w:r w:rsidR="00A5354E" w:rsidRPr="00A535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2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https://lnk.ua/mNBd2njeG</w:t>
        </w:r>
      </w:hyperlink>
    </w:p>
    <w:p w14:paraId="1F21E85F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жовтня 2025 року проведено онлайн-засідання творчої групи вчителів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медіаінформаційна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грамотність педагога</w:t>
      </w:r>
      <w:r w:rsidR="00A5354E" w:rsidRPr="00A5354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у рамках реалізації інноваційного освітнього проєкту регіонального рівня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Інноваційний підхід щодо формування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медіаграмотності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освітян</w:t>
      </w:r>
      <w:r w:rsidR="00A5354E" w:rsidRPr="00A5354E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24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https://lnk.ua/dNYaJG1NM</w:t>
        </w:r>
      </w:hyperlink>
    </w:p>
    <w:p w14:paraId="72DC56EE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жовтня 2025 року відбулася VІІІ Міжнародна науково-практична конференція </w:t>
      </w:r>
      <w:r w:rsidR="00A5354E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Розвиток професійної майстерності педагога в умовах нової соціокультурної реальності</w:t>
      </w:r>
      <w:r w:rsidR="00337E49" w:rsidRPr="00337E49">
        <w:rPr>
          <w:rFonts w:ascii="Times New Roman" w:hAnsi="Times New Roman" w:cs="Times New Roman"/>
          <w:sz w:val="28"/>
          <w:szCs w:val="28"/>
          <w:lang w:val="ru-RU"/>
        </w:rPr>
        <w:t xml:space="preserve">” </w:t>
      </w:r>
      <w:hyperlink r:id="rId2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https://lnk.ua/94yQXzL4M</w:t>
        </w:r>
      </w:hyperlink>
    </w:p>
    <w:p w14:paraId="09FFE12D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вересня 2025 року в ТОКІППО в онлайн-форматі був проведений практикум для практичних психологів ЗДО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Формування стійкості до стресу у дошкільнят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Мета заходу: підвищити професійну компетентність фахівців щодо застосування в роботі прийомів та технік для підвищення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стресостійкості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дошкільнят.</w:t>
      </w:r>
      <w:r w:rsidR="004F35D2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https://lnk.ua/k4xJWj1Vy</w:t>
        </w:r>
      </w:hyperlink>
    </w:p>
    <w:p w14:paraId="386E2070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вересня 2025</w:t>
      </w:r>
      <w:r w:rsidR="00A00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проведено професійний діалог для практичних психологів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як здатність особистості долати власні життєві виклики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  <w:r w:rsidR="004F35D2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https://lnk.ua/AVMlqZYeo</w:t>
        </w:r>
      </w:hyperlink>
    </w:p>
    <w:p w14:paraId="73DF3F27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вересня 2025 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проводилас</w:t>
      </w:r>
      <w:r w:rsidR="004F35D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-методична нарада з питань впровадження програм інтегрованого наскрізного курсу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Культура добросусідства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для педагогів, </w:t>
      </w:r>
      <w:r w:rsidR="00337E49">
        <w:rPr>
          <w:rFonts w:ascii="Times New Roman" w:hAnsi="Times New Roman" w:cs="Times New Roman"/>
          <w:sz w:val="28"/>
          <w:szCs w:val="28"/>
        </w:rPr>
        <w:t>які</w:t>
      </w:r>
      <w:r>
        <w:rPr>
          <w:rFonts w:ascii="Times New Roman" w:hAnsi="Times New Roman" w:cs="Times New Roman"/>
          <w:sz w:val="28"/>
          <w:szCs w:val="28"/>
        </w:rPr>
        <w:t xml:space="preserve"> працюють за програмою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Культура добросусідства</w:t>
      </w:r>
      <w:r w:rsidR="004F35D2" w:rsidRPr="004F35D2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та педагогічних працівників закладів загальної середньої </w:t>
      </w:r>
      <w:r>
        <w:rPr>
          <w:rFonts w:ascii="Times New Roman" w:hAnsi="Times New Roman" w:cs="Times New Roman"/>
          <w:sz w:val="28"/>
          <w:szCs w:val="28"/>
        </w:rPr>
        <w:lastRenderedPageBreak/>
        <w:t>освіти області, який спрямований на формування соціальної компетентності, толерантності, відповідальності за добробут суспільства та навичок мирного вирішення конфліктів, сприяння розвитку громадянського суспільства й зміцненню співпраці між родиною, школою та громадою.</w:t>
      </w:r>
      <w:r w:rsidR="004F35D2" w:rsidRPr="004F35D2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https://lnk.ua/zN2r97bN7</w:t>
        </w:r>
      </w:hyperlink>
    </w:p>
    <w:p w14:paraId="5686AC89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вересня 2025 року відбулася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-методична онлайн-нарада </w:t>
      </w:r>
      <w:r w:rsidR="004F35D2" w:rsidRPr="004F35D2">
        <w:rPr>
          <w:rFonts w:ascii="Times New Roman" w:hAnsi="Times New Roman" w:cs="Times New Roman"/>
          <w:sz w:val="28"/>
          <w:szCs w:val="28"/>
        </w:rPr>
        <w:t xml:space="preserve">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Організація розвивального простору в початковій школі</w:t>
      </w:r>
      <w:r w:rsidR="004F35D2" w:rsidRPr="004F35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роботи з дітьми з ООП</w:t>
      </w:r>
      <w:r w:rsidR="004F35D2" w:rsidRPr="004F35D2">
        <w:rPr>
          <w:rFonts w:ascii="Times New Roman" w:hAnsi="Times New Roman" w:cs="Times New Roman"/>
          <w:sz w:val="28"/>
          <w:szCs w:val="28"/>
        </w:rPr>
        <w:t>”</w:t>
      </w:r>
      <w:r w:rsidR="004F35D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участі в заході були запрошені вчителі початкових класів, які працюють в інклюзивних класах ЗЗСО Тернопільської області.</w:t>
      </w:r>
      <w:r w:rsidR="004F35D2" w:rsidRPr="004F35D2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https://lnk.ua/RVd0y96V3</w:t>
        </w:r>
      </w:hyperlink>
    </w:p>
    <w:p w14:paraId="0795D6DE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травня 2025 року була проведена тематична майстерня для соціальних педагогів освітніх закладів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Профілактика та подолання труднощів міжособистісної взаємодії учасників освітнього процесу через впровадження відновного підходу</w:t>
      </w:r>
      <w:r w:rsidR="004F35D2" w:rsidRPr="004F35D2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3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https://lnk.ua/pVJ5mRveP</w:t>
        </w:r>
      </w:hyperlink>
    </w:p>
    <w:p w14:paraId="1A60C6FC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травня 2025 року проведено майстер-клас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Цифрові інструменти вчителя для реалізації впровадження наскрізної моделі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 w:rsidR="004F35D2" w:rsidRPr="004F35D2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у рамках реалізації інноваційного освітнього проєкту регіонального рівня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Організація впровадження наскрізної моделі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умовах інформаційної агресії</w:t>
      </w:r>
      <w:r w:rsidR="004F35D2" w:rsidRPr="004F35D2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E4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у закладах освіти Тернопільської області у 2024</w:t>
      </w:r>
      <w:r w:rsidR="00A007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2028.</w:t>
      </w:r>
      <w:r w:rsidR="00A00789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https://lnk.ua/1V9YqE0Vg</w:t>
        </w:r>
      </w:hyperlink>
    </w:p>
    <w:p w14:paraId="0DBE7E34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травня 2025 року організовано і проведено Всеукраїнську науково-практичну конференцію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Українська Хартія вільної людини в системі цінностей українського суспільства в умовах війни та повоєнного часу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>”</w:t>
      </w:r>
      <w:r w:rsidR="00A0078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2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https://lnk.ua/k4xJWj6Vy</w:t>
        </w:r>
      </w:hyperlink>
    </w:p>
    <w:p w14:paraId="5FFC3D65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 травня 2025 року класні керівники закладів загальної середньої освіти області були учасниками заняття постійно діючої школи професійного зростання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Ресурсний підхід як підґрунтя професійної самореалізації сучасних педагогів</w:t>
      </w:r>
      <w:r w:rsidR="004F35D2" w:rsidRPr="004F35D2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0789">
        <w:rPr>
          <w:rFonts w:ascii="Times New Roman" w:hAnsi="Times New Roman" w:cs="Times New Roman"/>
          <w:sz w:val="28"/>
          <w:szCs w:val="28"/>
        </w:rPr>
        <w:t xml:space="preserve"> </w:t>
      </w:r>
      <w:hyperlink r:id="rId3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https://lnk.ua/AVMlqZveo</w:t>
        </w:r>
      </w:hyperlink>
    </w:p>
    <w:p w14:paraId="6ACC47D8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квітня 2025 року відбулося засідання за круглим столом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Національно-патріотичне виховання та створення умов безпечного освітнього середовища у закладі освіти</w:t>
      </w:r>
      <w:r w:rsidR="004F35D2" w:rsidRPr="004F35D2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. Захід проведений для класних керівників ЗЗСО області з метою удосконалення фахової майстерності учасників з питань важливості національно-патріотичного виховання та створення умов безпечного освітнього середовища в закладі освіти.</w:t>
      </w:r>
      <w:r w:rsidR="00A00789">
        <w:rPr>
          <w:rFonts w:ascii="Times New Roman" w:hAnsi="Times New Roman" w:cs="Times New Roman"/>
          <w:sz w:val="28"/>
          <w:szCs w:val="28"/>
        </w:rPr>
        <w:t xml:space="preserve"> </w:t>
      </w:r>
      <w:hyperlink r:id="rId34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https://lnk.ua/BNE9Y0GNG</w:t>
        </w:r>
      </w:hyperlink>
    </w:p>
    <w:p w14:paraId="39ED28D9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квітня 2025 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проведено психологічний фестиваль для практичних психологів освітніх закладів </w:t>
      </w:r>
      <w:r w:rsidR="004F35D2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Збереження здоров’я особистості: відновлення ресурсу та життєстійкості в сучасних реаліях</w:t>
      </w:r>
      <w:r w:rsidR="00BC3D47" w:rsidRPr="00BC3D47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3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https://lnk.ua/BNE9Y0GNG</w:t>
        </w:r>
      </w:hyperlink>
    </w:p>
    <w:p w14:paraId="5A44DE94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 березня 2025 року проведено онлайн-засідання творчої групи вчителів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медіаінформаційна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грамотність педагога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у рамках реалізації інноваційного освітнього проєкту регіонального рівня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 xml:space="preserve">Організація впровадження наскрізної моделі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медіаосвіти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умовах інформаційної агресії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1D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у закладах освіти Тернопільської області у 2024</w:t>
      </w:r>
      <w:r w:rsidR="00A007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2028. </w:t>
      </w:r>
      <w:hyperlink r:id="rId36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https://lnk.ua/R4aoqddVJ</w:t>
        </w:r>
      </w:hyperlink>
    </w:p>
    <w:p w14:paraId="1F1BB420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березня 2025 р</w:t>
      </w:r>
      <w:r w:rsidR="00A00789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відбувся тренінг для працівників психологічної служби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Створення безпечного та підтримуючого середовища для учасників освітнього процесу</w:t>
      </w:r>
      <w:r w:rsidR="00BC3D47" w:rsidRPr="00BC3D47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3D47" w:rsidRPr="00BC3D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https://lnk.ua/pVJ5mRLeP</w:t>
        </w:r>
      </w:hyperlink>
    </w:p>
    <w:p w14:paraId="04D9F9BC" w14:textId="77777777" w:rsidR="00653100" w:rsidRDefault="00653100" w:rsidP="00A00789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Проведено семінар ,,Партнерська взаємодія освітнього закладу і соціуму у вихованні активного громадянина”, який відбувся 21 березня 2025 року у ТОКІППО. Учасники семінару – консультанти центрів професійного розвитку педагогічних працівників.</w:t>
      </w:r>
      <w:r w:rsidR="00BC3D47" w:rsidRPr="00BC3D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3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https://lnk.ua/1V9YqElVg</w:t>
        </w:r>
      </w:hyperlink>
    </w:p>
    <w:p w14:paraId="394E4710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лютого 2025 року у ТОКІППО відбувся  круглий стіл для педагогів-організаторів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Гідність як суспільна та особистісна цінність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Сучасна людина бажає будувати свої стосунки з іншими на основі поваги гідності, тому вивчення проблеми виховання культури гідності у підростаючого покоління є надзвичайно актуальною проблемою. </w:t>
      </w:r>
      <w:hyperlink r:id="rId39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https://lnk.ua/Menl9RvNg</w:t>
        </w:r>
      </w:hyperlink>
    </w:p>
    <w:p w14:paraId="0B08F946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лютого 2025 року відбулося заняття для вчителів початкових класів щодо питань організації безпечного середовища в період воєнного часу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Виклики, що стоять перед педагогами початкової школи в умовах війни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в рамках Школи виживання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 час війни.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4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https://lnk.ua/5V1oJ3o4d</w:t>
        </w:r>
      </w:hyperlink>
    </w:p>
    <w:p w14:paraId="724F9857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лютого 2025 року проведен</w:t>
      </w:r>
      <w:r w:rsidR="00BC3D4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тематичн</w:t>
      </w:r>
      <w:r w:rsidR="00BC3D4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майстерн</w:t>
      </w:r>
      <w:r w:rsidR="00BC3D4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для соціальних педагогів закладів освіти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Безпечне освітнє середовище – простір безконфліктної та ненасильницької взаємодії учасників освітнього процесу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41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https://lnk.ua/wVlja934P</w:t>
        </w:r>
      </w:hyperlink>
    </w:p>
    <w:p w14:paraId="72943E5C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лютого 2025 року відбулося засідання за круглим столом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Підтримка та збереження ментального здоров</w:t>
      </w:r>
      <w:r w:rsidR="00BC3D47" w:rsidRPr="00BC3D4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учасників освітнього процесу: складові та засоби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для класних керівників та педагогічних працівників закладів загальної середньої освіти області.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42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https://lnk.ua/KVv81Rp4E</w:t>
        </w:r>
      </w:hyperlink>
    </w:p>
    <w:p w14:paraId="3C2939E5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лютого 2025 року відбулися педагогічні читання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Формування засад громадянськості засобами вивчення життєписів славетних людей України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для заступників директорів з виховної роботи, класних керівників, педагогів-організаторів закладів загальної середньої освіти області.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4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https://lnk.ua/be8kQ7a45</w:t>
        </w:r>
      </w:hyperlink>
    </w:p>
    <w:p w14:paraId="149EE461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лютого 2025 року проведено І засідання обласної Школи педагогічної майстерності педагогів ЗДО Тернопільської області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Створюємо сучасне освітнє середовище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Створення безпечного освітнього середовища як пріоритет в умовах війни</w:t>
      </w:r>
      <w:r w:rsidR="00BC3D47" w:rsidRPr="00BC3D4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44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https://lnk.ua/J4ZR9Kj4E</w:t>
        </w:r>
      </w:hyperlink>
    </w:p>
    <w:p w14:paraId="2EAC1D14" w14:textId="77777777" w:rsidR="00653100" w:rsidRDefault="00653100" w:rsidP="00BC3D47">
      <w:pPr>
        <w:pStyle w:val="a5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січня 2025 року відбувся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вебінар</w:t>
      </w:r>
      <w:proofErr w:type="spellEnd"/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r w:rsidR="00BC3D47" w:rsidRPr="00B940E8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Використання інновацій у виховній роботі школи як засіб розвитку громадянської компетентності учнів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hAnsi="Times New Roman" w:cs="Times New Roman"/>
          <w:sz w:val="28"/>
          <w:szCs w:val="28"/>
        </w:rPr>
        <w:t>для заступників з виховної роботи, педагогів-організаторів, класних керівників та педагогічних працівників закладів загальної середньої освіти області.</w:t>
      </w:r>
      <w:r w:rsidR="00BC3D47" w:rsidRPr="00BC3D47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https://lnk.ua/jVW1d524k</w:t>
        </w:r>
      </w:hyperlink>
    </w:p>
    <w:p w14:paraId="63FA666F" w14:textId="77777777" w:rsidR="003645F5" w:rsidRDefault="003645F5" w:rsidP="006531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7FFB5" w14:textId="77777777" w:rsidR="003645F5" w:rsidRDefault="003645F5" w:rsidP="006531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458D1" w14:textId="183889B7" w:rsidR="00F30C41" w:rsidRDefault="00653100" w:rsidP="006531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1400C" w:rsidRPr="0051400C">
        <w:rPr>
          <w:rFonts w:ascii="Times New Roman" w:hAnsi="Times New Roman" w:cs="Times New Roman"/>
          <w:sz w:val="24"/>
          <w:szCs w:val="24"/>
        </w:rPr>
        <w:t>алюк Оксана</w:t>
      </w:r>
      <w:r w:rsidR="0051400C" w:rsidRPr="005140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D1C6609" w14:textId="5CC53C2F" w:rsidR="005A34E7" w:rsidRPr="005A34E7" w:rsidRDefault="005A34E7" w:rsidP="006531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Шабага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Андрій</w:t>
      </w:r>
    </w:p>
    <w:sectPr w:rsidR="005A34E7" w:rsidRPr="005A34E7" w:rsidSect="00CA4315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284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816EC" w14:textId="77777777" w:rsidR="000028C0" w:rsidRDefault="000028C0" w:rsidP="00FB7505">
      <w:pPr>
        <w:spacing w:after="0" w:line="240" w:lineRule="auto"/>
      </w:pPr>
      <w:r>
        <w:separator/>
      </w:r>
    </w:p>
  </w:endnote>
  <w:endnote w:type="continuationSeparator" w:id="0">
    <w:p w14:paraId="38C08807" w14:textId="77777777" w:rsidR="000028C0" w:rsidRDefault="000028C0" w:rsidP="00FB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8091" w14:textId="77777777" w:rsidR="00FB7505" w:rsidRDefault="00FB75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A078" w14:textId="77777777" w:rsidR="00FB7505" w:rsidRDefault="00FB75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8D29" w14:textId="77777777" w:rsidR="00FB7505" w:rsidRDefault="00FB75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61FAE" w14:textId="77777777" w:rsidR="000028C0" w:rsidRDefault="000028C0" w:rsidP="00FB7505">
      <w:pPr>
        <w:spacing w:after="0" w:line="240" w:lineRule="auto"/>
      </w:pPr>
      <w:r>
        <w:separator/>
      </w:r>
    </w:p>
  </w:footnote>
  <w:footnote w:type="continuationSeparator" w:id="0">
    <w:p w14:paraId="199CD001" w14:textId="77777777" w:rsidR="000028C0" w:rsidRDefault="000028C0" w:rsidP="00FB7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374BA" w14:textId="77777777" w:rsidR="00FB7505" w:rsidRDefault="00FB750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74693"/>
      <w:docPartObj>
        <w:docPartGallery w:val="Page Numbers (Top of Page)"/>
        <w:docPartUnique/>
      </w:docPartObj>
    </w:sdtPr>
    <w:sdtContent>
      <w:p w14:paraId="7EBDB7A9" w14:textId="77777777" w:rsidR="00FB7505" w:rsidRDefault="00E571D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3BD916" w14:textId="77777777" w:rsidR="00FB7505" w:rsidRDefault="00FB750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DDCB" w14:textId="77777777" w:rsidR="00FB7505" w:rsidRDefault="00FB75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E479C"/>
    <w:multiLevelType w:val="hybridMultilevel"/>
    <w:tmpl w:val="F1944D6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980847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C41"/>
    <w:rsid w:val="000028C0"/>
    <w:rsid w:val="000228F1"/>
    <w:rsid w:val="00081D56"/>
    <w:rsid w:val="00143F2A"/>
    <w:rsid w:val="001B2C3D"/>
    <w:rsid w:val="00337E49"/>
    <w:rsid w:val="003645F5"/>
    <w:rsid w:val="003A58E6"/>
    <w:rsid w:val="00445C31"/>
    <w:rsid w:val="00461A09"/>
    <w:rsid w:val="004F35D2"/>
    <w:rsid w:val="0051400C"/>
    <w:rsid w:val="005533CE"/>
    <w:rsid w:val="00585A44"/>
    <w:rsid w:val="005A34E7"/>
    <w:rsid w:val="005D621C"/>
    <w:rsid w:val="005E18C5"/>
    <w:rsid w:val="00653100"/>
    <w:rsid w:val="006918DA"/>
    <w:rsid w:val="00697A57"/>
    <w:rsid w:val="006D77DC"/>
    <w:rsid w:val="006F3706"/>
    <w:rsid w:val="00757011"/>
    <w:rsid w:val="007670D8"/>
    <w:rsid w:val="007E34C3"/>
    <w:rsid w:val="007E6AAD"/>
    <w:rsid w:val="00822F0D"/>
    <w:rsid w:val="009B7B41"/>
    <w:rsid w:val="00A00789"/>
    <w:rsid w:val="00A5354E"/>
    <w:rsid w:val="00AD2C44"/>
    <w:rsid w:val="00B07672"/>
    <w:rsid w:val="00B53768"/>
    <w:rsid w:val="00B940E8"/>
    <w:rsid w:val="00BC3D47"/>
    <w:rsid w:val="00BD6276"/>
    <w:rsid w:val="00C22A99"/>
    <w:rsid w:val="00C75D5E"/>
    <w:rsid w:val="00C8437A"/>
    <w:rsid w:val="00CA4315"/>
    <w:rsid w:val="00CE742B"/>
    <w:rsid w:val="00D749AD"/>
    <w:rsid w:val="00DA0445"/>
    <w:rsid w:val="00E571D6"/>
    <w:rsid w:val="00E979CE"/>
    <w:rsid w:val="00F30C41"/>
    <w:rsid w:val="00F3488F"/>
    <w:rsid w:val="00F8098D"/>
    <w:rsid w:val="00FA1D81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CF32"/>
  <w15:docId w15:val="{66BB0B41-9041-4FF6-A58C-9613EE53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A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ekvd">
    <w:name w:val="vkekvd"/>
    <w:basedOn w:val="a0"/>
    <w:rsid w:val="00F30C41"/>
  </w:style>
  <w:style w:type="paragraph" w:styleId="a3">
    <w:name w:val="Normal (Web)"/>
    <w:basedOn w:val="a"/>
    <w:uiPriority w:val="99"/>
    <w:semiHidden/>
    <w:unhideWhenUsed/>
    <w:rsid w:val="0014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keditorp">
    <w:name w:val="ck_editor_p"/>
    <w:basedOn w:val="a"/>
    <w:rsid w:val="00553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53100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53100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FB75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7505"/>
  </w:style>
  <w:style w:type="paragraph" w:styleId="a8">
    <w:name w:val="footer"/>
    <w:basedOn w:val="a"/>
    <w:link w:val="a9"/>
    <w:uiPriority w:val="99"/>
    <w:semiHidden/>
    <w:unhideWhenUsed/>
    <w:rsid w:val="00FB750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FB7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url.li/olouyi" TargetMode="External"/><Relationship Id="rId18" Type="http://schemas.openxmlformats.org/officeDocument/2006/relationships/hyperlink" Target="https://lnk.ua/LVbr1amVy" TargetMode="External"/><Relationship Id="rId26" Type="http://schemas.openxmlformats.org/officeDocument/2006/relationships/hyperlink" Target="https://lnk.ua/k4xJWj1Vy" TargetMode="External"/><Relationship Id="rId39" Type="http://schemas.openxmlformats.org/officeDocument/2006/relationships/hyperlink" Target="https://lnk.ua/Menl9RvNg" TargetMode="External"/><Relationship Id="rId21" Type="http://schemas.openxmlformats.org/officeDocument/2006/relationships/hyperlink" Target="https://lnk.ua/ANDxam3Nx" TargetMode="External"/><Relationship Id="rId34" Type="http://schemas.openxmlformats.org/officeDocument/2006/relationships/hyperlink" Target="https://lnk.ua/BNE9Y0GNG" TargetMode="External"/><Relationship Id="rId42" Type="http://schemas.openxmlformats.org/officeDocument/2006/relationships/hyperlink" Target="https://lnk.ua/KVv81Rp4E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hyperlink" Target="https://surl.lt/mrxfxb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rl.li/rvrijj" TargetMode="External"/><Relationship Id="rId29" Type="http://schemas.openxmlformats.org/officeDocument/2006/relationships/hyperlink" Target="https://lnk.ua/RVd0y96V3" TargetMode="External"/><Relationship Id="rId11" Type="http://schemas.openxmlformats.org/officeDocument/2006/relationships/hyperlink" Target="https://surl.li/osftyn" TargetMode="External"/><Relationship Id="rId24" Type="http://schemas.openxmlformats.org/officeDocument/2006/relationships/hyperlink" Target="https://lnk.ua/dNYaJG1NM" TargetMode="External"/><Relationship Id="rId32" Type="http://schemas.openxmlformats.org/officeDocument/2006/relationships/hyperlink" Target="https://lnk.ua/k4xJWj6Vy" TargetMode="External"/><Relationship Id="rId37" Type="http://schemas.openxmlformats.org/officeDocument/2006/relationships/hyperlink" Target="https://lnk.ua/pVJ5mRLeP" TargetMode="External"/><Relationship Id="rId40" Type="http://schemas.openxmlformats.org/officeDocument/2006/relationships/hyperlink" Target="https://lnk.ua/5V1oJ3o4d" TargetMode="External"/><Relationship Id="rId45" Type="http://schemas.openxmlformats.org/officeDocument/2006/relationships/hyperlink" Target="https://lnk.ua/jVW1d524k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surl.lu/atjzsl" TargetMode="External"/><Relationship Id="rId19" Type="http://schemas.openxmlformats.org/officeDocument/2006/relationships/hyperlink" Target="https://lnk.ua/y4XlaOv4X" TargetMode="External"/><Relationship Id="rId31" Type="http://schemas.openxmlformats.org/officeDocument/2006/relationships/hyperlink" Target="https://lnk.ua/1V9YqE0Vg" TargetMode="External"/><Relationship Id="rId44" Type="http://schemas.openxmlformats.org/officeDocument/2006/relationships/hyperlink" Target="https://lnk.ua/J4ZR9Kj4E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rl.li/aszvbi" TargetMode="External"/><Relationship Id="rId14" Type="http://schemas.openxmlformats.org/officeDocument/2006/relationships/hyperlink" Target="https://surl.li/esffme" TargetMode="External"/><Relationship Id="rId22" Type="http://schemas.openxmlformats.org/officeDocument/2006/relationships/hyperlink" Target="https://lnk.ua/J4Pby5qVz" TargetMode="External"/><Relationship Id="rId27" Type="http://schemas.openxmlformats.org/officeDocument/2006/relationships/hyperlink" Target="https://lnk.ua/AVMlqZYeo" TargetMode="External"/><Relationship Id="rId30" Type="http://schemas.openxmlformats.org/officeDocument/2006/relationships/hyperlink" Target="https://lnk.ua/pVJ5mRveP" TargetMode="External"/><Relationship Id="rId35" Type="http://schemas.openxmlformats.org/officeDocument/2006/relationships/hyperlink" Target="https://lnk.ua/BNE9Y0GNG" TargetMode="External"/><Relationship Id="rId43" Type="http://schemas.openxmlformats.org/officeDocument/2006/relationships/hyperlink" Target="https://lnk.ua/be8kQ7a45" TargetMode="External"/><Relationship Id="rId48" Type="http://schemas.openxmlformats.org/officeDocument/2006/relationships/footer" Target="footer1.xml"/><Relationship Id="rId8" Type="http://schemas.openxmlformats.org/officeDocument/2006/relationships/hyperlink" Target="https://surl.li/kwqavq" TargetMode="External"/><Relationship Id="rId51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hyperlink" Target="https://surl.li/ormqcn" TargetMode="External"/><Relationship Id="rId17" Type="http://schemas.openxmlformats.org/officeDocument/2006/relationships/hyperlink" Target="https://surl.li/oxktzl" TargetMode="External"/><Relationship Id="rId25" Type="http://schemas.openxmlformats.org/officeDocument/2006/relationships/hyperlink" Target="https://lnk.ua/94yQXzL4M" TargetMode="External"/><Relationship Id="rId33" Type="http://schemas.openxmlformats.org/officeDocument/2006/relationships/hyperlink" Target="https://lnk.ua/AVMlqZveo" TargetMode="External"/><Relationship Id="rId38" Type="http://schemas.openxmlformats.org/officeDocument/2006/relationships/hyperlink" Target="https://lnk.ua/1V9YqElVg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lnk.ua/9eolpvwVp" TargetMode="External"/><Relationship Id="rId41" Type="http://schemas.openxmlformats.org/officeDocument/2006/relationships/hyperlink" Target="https://lnk.ua/wVlja934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lnk.ua/y4z3o7Rej" TargetMode="External"/><Relationship Id="rId23" Type="http://schemas.openxmlformats.org/officeDocument/2006/relationships/hyperlink" Target="https://lnk.ua/mNBd2njeG" TargetMode="External"/><Relationship Id="rId28" Type="http://schemas.openxmlformats.org/officeDocument/2006/relationships/hyperlink" Target="https://lnk.ua/zN2r97bN7" TargetMode="External"/><Relationship Id="rId36" Type="http://schemas.openxmlformats.org/officeDocument/2006/relationships/hyperlink" Target="https://lnk.ua/R4aoqddVJ" TargetMode="External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13665</Words>
  <Characters>7790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2025-12-25T10:34:00Z</dcterms:created>
  <dcterms:modified xsi:type="dcterms:W3CDTF">2026-09-23T08:17:00Z</dcterms:modified>
</cp:coreProperties>
</file>